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4C" w:rsidRPr="00412755" w:rsidRDefault="004F0E4C" w:rsidP="00F70885">
      <w:pPr>
        <w:widowControl w:val="0"/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0" w:name="_GoBack"/>
      <w:bookmarkEnd w:id="0"/>
      <w:r w:rsidRPr="00412755">
        <w:rPr>
          <w:rFonts w:ascii="Arial" w:eastAsia="Times New Roman" w:hAnsi="Arial" w:cs="Arial"/>
          <w:vanish/>
          <w:sz w:val="24"/>
          <w:szCs w:val="24"/>
          <w:lang w:eastAsia="pt-BR"/>
        </w:rPr>
        <w:t>Imagem de Página</w:t>
      </w:r>
    </w:p>
    <w:p w:rsidR="004F0E4C" w:rsidRPr="00412755" w:rsidRDefault="004F0E4C" w:rsidP="00F70885">
      <w:pPr>
        <w:widowControl w:val="0"/>
        <w:spacing w:after="75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vanish/>
          <w:sz w:val="24"/>
          <w:szCs w:val="24"/>
          <w:lang w:eastAsia="pt-BR"/>
        </w:rPr>
        <w:t>Legenda da Imagem</w:t>
      </w:r>
    </w:p>
    <w:p w:rsidR="004F0E4C" w:rsidRPr="00412755" w:rsidRDefault="004F0E4C" w:rsidP="00F70885">
      <w:pPr>
        <w:widowControl w:val="0"/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vanish/>
          <w:sz w:val="24"/>
          <w:szCs w:val="24"/>
          <w:lang w:eastAsia="pt-BR"/>
        </w:rPr>
        <w:t>Conteúdo da Página</w:t>
      </w:r>
    </w:p>
    <w:p w:rsidR="004F0E4C" w:rsidRPr="00412755" w:rsidRDefault="004F0E4C" w:rsidP="00F7088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412755">
        <w:rPr>
          <w:rFonts w:ascii="Arial" w:eastAsia="Times New Roman" w:hAnsi="Arial" w:cs="Arial"/>
          <w:sz w:val="24"/>
          <w:szCs w:val="24"/>
          <w:lang w:eastAsia="pt-BR"/>
        </w:rPr>
        <w:t>​​</w:t>
      </w:r>
      <w:r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EDITAL DE ABERTURA DE CADASTR</w:t>
      </w:r>
      <w:r w:rsidR="002C2360"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</w:t>
      </w:r>
      <w:r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EMERGENCIAL</w:t>
      </w:r>
      <w:r w:rsidR="00C706C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20</w:t>
      </w:r>
      <w:r w:rsidR="009E5A1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20</w:t>
      </w:r>
    </w:p>
    <w:p w:rsidR="009039A5" w:rsidRPr="00412755" w:rsidRDefault="004F0E4C" w:rsidP="00F7088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NA DIRETORIA </w:t>
      </w:r>
      <w:r w:rsidR="00735499"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DE ENSINO - REGIÃO CARAPICUÍBA </w:t>
      </w:r>
    </w:p>
    <w:p w:rsidR="002C2360" w:rsidRPr="00412755" w:rsidRDefault="00735499" w:rsidP="00F7088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O Dirigente Regional de Ensino torna aberta as inscrições para o cadastro emergencial na Diretoria de Ensino Região de Carapicuíba </w:t>
      </w:r>
      <w:r w:rsidR="00C706CF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 PEB-I</w:t>
      </w:r>
      <w:r w:rsidR="002C2360" w:rsidRPr="00412755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, nos termos </w:t>
      </w:r>
      <w:r w:rsidR="004F0E4C" w:rsidRPr="00412755">
        <w:rPr>
          <w:rFonts w:ascii="Times New Roman" w:eastAsia="Times New Roman" w:hAnsi="Times New Roman"/>
          <w:sz w:val="24"/>
          <w:szCs w:val="24"/>
          <w:lang w:eastAsia="pt-BR"/>
        </w:rPr>
        <w:t>da Resoluç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>ão SE 7</w:t>
      </w:r>
      <w:r w:rsidR="009C1585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proofErr w:type="gramStart"/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>201</w:t>
      </w:r>
      <w:r w:rsidR="009C1585">
        <w:rPr>
          <w:rFonts w:ascii="Times New Roman" w:eastAsia="Times New Roman" w:hAnsi="Times New Roman"/>
          <w:sz w:val="24"/>
          <w:szCs w:val="24"/>
          <w:lang w:eastAsia="pt-BR"/>
        </w:rPr>
        <w:t xml:space="preserve">8, </w:t>
      </w:r>
      <w:r w:rsidR="00316D45"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 Deliberação</w:t>
      </w:r>
      <w:proofErr w:type="gramEnd"/>
      <w:r w:rsidR="00316D45"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 CEE 157/2016.</w:t>
      </w:r>
    </w:p>
    <w:p w:rsidR="002C2360" w:rsidRDefault="008261B0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 - </w:t>
      </w:r>
      <w:proofErr w:type="gramStart"/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Das </w:t>
      </w:r>
      <w:r w:rsidR="002C2360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disciplinas</w:t>
      </w:r>
      <w:proofErr w:type="gramEnd"/>
      <w:r w:rsidR="002C2360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:rsidR="009C1585" w:rsidRPr="00412755" w:rsidRDefault="009C1585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GEOGRAFIA, </w:t>
      </w:r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SOCIOLOGIA, FILOSOFIA,</w:t>
      </w:r>
      <w:r w:rsidR="00A36E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HISTÓRIA,</w:t>
      </w:r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CIÊNCIAS </w:t>
      </w:r>
      <w:r w:rsidR="00F7088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FÍSICAS E BIOLÓGICAS, </w:t>
      </w:r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QUÍMICA, FÍSICA</w:t>
      </w:r>
      <w:r w:rsidR="009E5A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MATEMÁTICA, ARTE,</w:t>
      </w:r>
      <w:r w:rsidR="00A36E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PORTUGUÊS, INGLÊS, EDUCAÇÃO FÍSICA</w:t>
      </w:r>
      <w:r w:rsidR="00175BF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 INTERLOCUTOR DE LIBRAS</w:t>
      </w:r>
      <w:r w:rsidR="009E5A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DOCENTE ESPECIALISTA EM TRANSTORNO DO ESPECTRO AUTISTA, DOCENTE ESPECIALISTA EM DEFICIÊNCIA VISUAL</w:t>
      </w:r>
    </w:p>
    <w:p w:rsidR="006D60FE" w:rsidRPr="00412755" w:rsidRDefault="002C2360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II– Das condições</w:t>
      </w:r>
      <w:r w:rsidR="008261B0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="006D60FE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3E0529" w:rsidRPr="00412755" w:rsidRDefault="006D60FE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</w:t>
      </w:r>
      <w:r w:rsidR="00316D45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candidato </w:t>
      </w:r>
      <w:r w:rsidR="008261B0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interessado deverá ter disponibilidade para início imediato, 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conforme saldo de </w:t>
      </w:r>
      <w:r w:rsidR="00C706CF">
        <w:rPr>
          <w:rFonts w:ascii="Times New Roman" w:eastAsia="Times New Roman" w:hAnsi="Times New Roman"/>
          <w:bCs/>
          <w:sz w:val="24"/>
          <w:szCs w:val="24"/>
          <w:lang w:eastAsia="pt-BR"/>
        </w:rPr>
        <w:t>AULAS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316D45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ser disponibilizado e 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>publicado</w:t>
      </w:r>
      <w:r w:rsidR="008261B0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atribuição informado no SITE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decarapicuiba.educacao.sp.gov.br</w:t>
      </w:r>
      <w:r w:rsidR="00316D45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3E0529" w:rsidRPr="00412755" w:rsidRDefault="006D60FE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III – Da formação</w:t>
      </w:r>
      <w:r w:rsidR="00B308CC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conforme Indicação CEE 157</w:t>
      </w:r>
      <w:r w:rsidR="0062204D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/16</w:t>
      </w: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:rsidR="00933D7B" w:rsidRDefault="00933D7B" w:rsidP="00F70885">
      <w:pPr>
        <w:spacing w:after="160" w:line="240" w:lineRule="auto"/>
        <w:contextualSpacing/>
        <w:jc w:val="both"/>
        <w:rPr>
          <w:rFonts w:ascii="Times New Roman" w:eastAsia="Times New Roman" w:hAnsi="Times New Roman"/>
          <w:b/>
          <w:lang w:eastAsia="pt-BR"/>
        </w:rPr>
      </w:pPr>
    </w:p>
    <w:p w:rsidR="00DD5458" w:rsidRPr="00DD5458" w:rsidRDefault="00D13CAD" w:rsidP="00F70885">
      <w:pPr>
        <w:spacing w:after="160" w:line="240" w:lineRule="auto"/>
        <w:contextualSpacing/>
        <w:jc w:val="both"/>
        <w:rPr>
          <w:rFonts w:eastAsia="Times New Roman"/>
          <w:b/>
          <w:color w:val="000000"/>
          <w:lang w:eastAsia="pt-BR"/>
        </w:rPr>
      </w:pPr>
      <w:r w:rsidRPr="00D13CAD">
        <w:rPr>
          <w:rFonts w:ascii="Times New Roman" w:eastAsia="Times New Roman" w:hAnsi="Times New Roman"/>
          <w:b/>
          <w:lang w:eastAsia="pt-BR"/>
        </w:rPr>
        <w:t>O</w:t>
      </w:r>
      <w:r w:rsidR="0062204D" w:rsidRPr="00D13CAD">
        <w:rPr>
          <w:rFonts w:ascii="Times New Roman" w:eastAsia="Times New Roman" w:hAnsi="Times New Roman"/>
          <w:b/>
          <w:lang w:eastAsia="pt-BR"/>
        </w:rPr>
        <w:t>s portadores de diploma</w:t>
      </w:r>
      <w:r w:rsidRPr="00D13CAD">
        <w:rPr>
          <w:rFonts w:ascii="Times New Roman" w:eastAsia="Times New Roman" w:hAnsi="Times New Roman"/>
          <w:b/>
          <w:lang w:eastAsia="pt-BR"/>
        </w:rPr>
        <w:t xml:space="preserve"> de </w:t>
      </w:r>
      <w:r w:rsidR="00DD5458" w:rsidRPr="00D13CAD">
        <w:rPr>
          <w:rFonts w:ascii="Times New Roman" w:eastAsia="Times New Roman" w:hAnsi="Times New Roman"/>
          <w:b/>
          <w:lang w:eastAsia="pt-BR"/>
        </w:rPr>
        <w:t>GEOGRAFIA</w:t>
      </w:r>
      <w:r w:rsidR="00DD5458" w:rsidRPr="00DD5458">
        <w:rPr>
          <w:rFonts w:ascii="Times New Roman" w:eastAsia="Times New Roman" w:hAnsi="Times New Roman"/>
          <w:b/>
          <w:lang w:eastAsia="pt-BR"/>
        </w:rPr>
        <w:t>: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Geografia;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Estudos Sociais, com Habilitação em Geografia;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Ciências Sociais, com Habilitação em Geografia;</w:t>
      </w:r>
    </w:p>
    <w:p w:rsidR="00DD5458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História, com Habilitação em Geografia.</w:t>
      </w:r>
    </w:p>
    <w:p w:rsidR="00AD7A67" w:rsidRDefault="00AD7A6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AD7A67" w:rsidRPr="00AD7A67" w:rsidRDefault="00AD7A67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Os portadores de diploma de </w:t>
      </w:r>
      <w:r w:rsidRPr="00AD7A67">
        <w:rPr>
          <w:rFonts w:eastAsia="Times New Roman"/>
          <w:b/>
          <w:color w:val="000000"/>
          <w:lang w:eastAsia="pt-BR"/>
        </w:rPr>
        <w:t>HISTÓRIA: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a) os portadores de diploma de Licenciatura em Ciências Sociais;</w:t>
      </w:r>
    </w:p>
    <w:p w:rsidR="00AD7A67" w:rsidRPr="00AD7A67" w:rsidRDefault="00AD7A67" w:rsidP="00AD7A67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b) os portadores de diploma de Licenciatura em Estudos Sociais, com Habilitação em Geografia ou em Educação Moral e Cívica;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c) os portadores de diploma de Licenciatura em Estudos Sociais;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d) os portadores de diploma de Licenciatura em Sociologia;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e) os portadores de diploma de Licenciatura em Geografia;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f) os portadores de diploma de Licenciatura em Filosofia;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g) os alunos de último ano de curso de Licenciatura em História;</w:t>
      </w:r>
    </w:p>
    <w:p w:rsidR="00AD7A67" w:rsidRPr="00AD7A67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h) os alunos de último ano de curso de Licenciatura em Ciências Sociais;</w:t>
      </w:r>
    </w:p>
    <w:p w:rsidR="00AD7A67" w:rsidRPr="00DD50BF" w:rsidRDefault="00AD7A67" w:rsidP="00AD7A6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D7A67">
        <w:rPr>
          <w:rFonts w:eastAsia="Times New Roman"/>
          <w:color w:val="000000"/>
          <w:lang w:eastAsia="pt-BR"/>
        </w:rPr>
        <w:t>i)os alunos de último ano de curso de Licenciatura em Geografia.</w:t>
      </w:r>
    </w:p>
    <w:p w:rsidR="00D13CAD" w:rsidRDefault="00D13CAD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</w:p>
    <w:p w:rsidR="00C706CF" w:rsidRPr="00D13CAD" w:rsidRDefault="00C706CF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 w:rsidRPr="00D13CAD">
        <w:rPr>
          <w:rFonts w:eastAsia="Times New Roman"/>
          <w:b/>
          <w:color w:val="000000"/>
          <w:lang w:eastAsia="pt-BR"/>
        </w:rPr>
        <w:t>Os portadores de diploma de</w:t>
      </w:r>
      <w:r w:rsidR="00D13CAD" w:rsidRPr="00D13CAD">
        <w:rPr>
          <w:rFonts w:eastAsia="Times New Roman"/>
          <w:b/>
          <w:color w:val="000000"/>
          <w:lang w:eastAsia="pt-BR"/>
        </w:rPr>
        <w:t xml:space="preserve"> </w:t>
      </w:r>
      <w:r w:rsidRPr="00D13CAD">
        <w:rPr>
          <w:rFonts w:eastAsia="Times New Roman"/>
          <w:b/>
          <w:color w:val="000000"/>
          <w:sz w:val="24"/>
          <w:szCs w:val="24"/>
          <w:lang w:eastAsia="pt-BR"/>
        </w:rPr>
        <w:t>SOCIOLOGIA:</w:t>
      </w:r>
    </w:p>
    <w:p w:rsidR="00C706CF" w:rsidRPr="00DD50BF" w:rsidRDefault="00C706CF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Sociologia;</w:t>
      </w:r>
    </w:p>
    <w:p w:rsidR="00C706CF" w:rsidRPr="00DD50BF" w:rsidRDefault="00C706CF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Sociais.</w:t>
      </w:r>
    </w:p>
    <w:p w:rsidR="001975B7" w:rsidRDefault="001975B7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DD5458" w:rsidRPr="00DD5458" w:rsidRDefault="0035711E" w:rsidP="00F70885">
      <w:pPr>
        <w:spacing w:after="0" w:line="235" w:lineRule="atLeast"/>
        <w:ind w:right="-568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 w:rsidRPr="0035711E">
        <w:rPr>
          <w:rFonts w:eastAsia="Times New Roman"/>
          <w:color w:val="000000"/>
          <w:sz w:val="24"/>
          <w:szCs w:val="24"/>
          <w:lang w:eastAsia="pt-BR"/>
        </w:rPr>
        <w:t xml:space="preserve">Os portadores de diploma de </w:t>
      </w:r>
      <w:r w:rsidR="00DD5458" w:rsidRPr="00DD5458">
        <w:rPr>
          <w:rFonts w:eastAsia="Times New Roman"/>
          <w:b/>
          <w:color w:val="000000"/>
          <w:sz w:val="24"/>
          <w:szCs w:val="24"/>
          <w:lang w:eastAsia="pt-BR"/>
        </w:rPr>
        <w:t>FILOSOFIA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Filosofia;</w:t>
      </w:r>
    </w:p>
    <w:p w:rsidR="00DD5458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Sociais, com Habilitação em Filosofia.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O</w:t>
      </w:r>
      <w:r w:rsidRPr="00DD50BF">
        <w:rPr>
          <w:rFonts w:eastAsia="Times New Roman"/>
          <w:color w:val="000000"/>
          <w:lang w:eastAsia="pt-BR"/>
        </w:rPr>
        <w:t xml:space="preserve">s portadores de diploma </w:t>
      </w:r>
      <w:r>
        <w:rPr>
          <w:rFonts w:eastAsia="Times New Roman"/>
          <w:color w:val="000000"/>
          <w:lang w:eastAsia="pt-BR"/>
        </w:rPr>
        <w:t>de</w:t>
      </w:r>
      <w:r w:rsidRPr="00933D7B">
        <w:rPr>
          <w:rFonts w:eastAsia="Times New Roman"/>
          <w:b/>
          <w:color w:val="000000"/>
          <w:lang w:eastAsia="pt-BR"/>
        </w:rPr>
        <w:t xml:space="preserve"> FÍSICA</w:t>
      </w:r>
      <w:r w:rsidRPr="00DD50BF">
        <w:rPr>
          <w:rFonts w:eastAsia="Times New Roman"/>
          <w:color w:val="000000"/>
          <w:lang w:eastAsia="pt-BR"/>
        </w:rPr>
        <w:t>: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Exatas,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Ciências,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Ciências da Natureza;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Licenciatura Integrada Química/Física;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f) Licenciatura em Ciências Biológicas,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g) Licenciatura em Ciências Naturais,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h) Licenciatura em Ciências Naturais e Matemática,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lastRenderedPageBreak/>
        <w:t>i) Licenciatura em Geociências e Educação Ambiental;</w:t>
      </w:r>
    </w:p>
    <w:p w:rsidR="00933D7B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O</w:t>
      </w:r>
      <w:r w:rsidRPr="00DD50BF">
        <w:rPr>
          <w:rFonts w:eastAsia="Times New Roman"/>
          <w:color w:val="000000"/>
          <w:lang w:eastAsia="pt-BR"/>
        </w:rPr>
        <w:t>s portadores de diploma de</w:t>
      </w:r>
      <w:r>
        <w:rPr>
          <w:rFonts w:eastAsia="Times New Roman"/>
          <w:color w:val="000000"/>
          <w:lang w:eastAsia="pt-BR"/>
        </w:rPr>
        <w:t xml:space="preserve"> </w:t>
      </w:r>
      <w:r w:rsidRPr="00933D7B">
        <w:rPr>
          <w:rFonts w:eastAsia="Times New Roman"/>
          <w:b/>
          <w:color w:val="000000"/>
          <w:lang w:eastAsia="pt-BR"/>
        </w:rPr>
        <w:t>QUÍMICA</w:t>
      </w:r>
      <w:r w:rsidRPr="00DD50BF">
        <w:rPr>
          <w:rFonts w:eastAsia="Times New Roman"/>
          <w:color w:val="000000"/>
          <w:lang w:eastAsia="pt-BR"/>
        </w:rPr>
        <w:t>: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Exatas,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Ciências,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Ciências Biológicas,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Licenciatura em Ciências Naturais,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f) Licenciatura em Ciências da Natureza;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g) Licenciatura Integrada Química/Física;</w:t>
      </w:r>
    </w:p>
    <w:p w:rsidR="00933D7B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h) Licenciatura em Ciências Naturais e Matemática, com Habilitação em Química.</w:t>
      </w:r>
    </w:p>
    <w:p w:rsidR="00B71F3C" w:rsidRDefault="00B71F3C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O</w:t>
      </w:r>
      <w:r w:rsidRPr="00DD50BF">
        <w:rPr>
          <w:rFonts w:eastAsia="Times New Roman"/>
          <w:color w:val="000000"/>
          <w:lang w:eastAsia="pt-BR"/>
        </w:rPr>
        <w:t>s portadores de diploma de</w:t>
      </w:r>
      <w:r w:rsidRPr="00933D7B">
        <w:rPr>
          <w:rFonts w:eastAsia="Times New Roman"/>
          <w:color w:val="000000"/>
          <w:lang w:eastAsia="pt-BR"/>
        </w:rPr>
        <w:t xml:space="preserve"> </w:t>
      </w:r>
      <w:r w:rsidRPr="00933D7B">
        <w:rPr>
          <w:rFonts w:eastAsia="Times New Roman"/>
          <w:b/>
          <w:color w:val="000000"/>
          <w:lang w:eastAsia="pt-BR"/>
        </w:rPr>
        <w:t>CIÊNCIAS FÍSICAS E BIOLÓGICAS</w:t>
      </w:r>
      <w:r w:rsidRPr="00DD50BF">
        <w:rPr>
          <w:rFonts w:eastAsia="Times New Roman"/>
          <w:color w:val="000000"/>
          <w:lang w:eastAsia="pt-BR"/>
        </w:rPr>
        <w:t>:</w:t>
      </w:r>
      <w:proofErr w:type="gramStart"/>
      <w:r w:rsidRPr="00DD50BF">
        <w:rPr>
          <w:rFonts w:eastAsia="Times New Roman"/>
          <w:color w:val="000000"/>
          <w:lang w:eastAsia="pt-BR"/>
        </w:rPr>
        <w:t xml:space="preserve"> </w:t>
      </w:r>
      <w:r>
        <w:rPr>
          <w:rFonts w:eastAsia="Times New Roman"/>
          <w:color w:val="000000"/>
          <w:lang w:eastAsia="pt-BR"/>
        </w:rPr>
        <w:t xml:space="preserve"> </w:t>
      </w:r>
      <w:r w:rsidRPr="00DD50BF">
        <w:rPr>
          <w:rFonts w:eastAsia="Times New Roman"/>
          <w:color w:val="000000"/>
          <w:lang w:eastAsia="pt-BR"/>
        </w:rPr>
        <w:t>:</w:t>
      </w:r>
      <w:proofErr w:type="gramEnd"/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Ciências Biológicas;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Biologia;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História Natural;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Ciências, com Habilitação em Biologia, Química, Matemática,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Licenciatura em Ciências da Natureza;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f</w:t>
      </w:r>
      <w:r w:rsidRPr="00DD50BF">
        <w:rPr>
          <w:rFonts w:eastAsia="Times New Roman"/>
          <w:color w:val="000000"/>
          <w:lang w:eastAsia="pt-BR"/>
        </w:rPr>
        <w:t>) Licenciatura em Geociências e Educação Ambiental;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g</w:t>
      </w:r>
      <w:r w:rsidRPr="00DD50BF">
        <w:rPr>
          <w:rFonts w:eastAsia="Times New Roman"/>
          <w:color w:val="000000"/>
          <w:lang w:eastAsia="pt-BR"/>
        </w:rPr>
        <w:t>) Licenciatura em Ciências Naturais, com Habilitação em Ciências;</w:t>
      </w:r>
    </w:p>
    <w:p w:rsidR="00933D7B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h</w:t>
      </w:r>
      <w:r w:rsidRPr="00DD50BF">
        <w:rPr>
          <w:rFonts w:eastAsia="Times New Roman"/>
          <w:color w:val="000000"/>
          <w:lang w:eastAsia="pt-BR"/>
        </w:rPr>
        <w:t>) Licenciatura em Educação do Campo com Habilitação em Ciências.</w:t>
      </w:r>
    </w:p>
    <w:p w:rsidR="004F2306" w:rsidRDefault="004F2306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012FFE" w:rsidRPr="00012FFE" w:rsidRDefault="00012FFE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Os portadores de diploma de </w:t>
      </w:r>
      <w:r w:rsidRPr="00012FFE">
        <w:rPr>
          <w:rFonts w:eastAsia="Times New Roman"/>
          <w:b/>
          <w:color w:val="000000"/>
          <w:lang w:eastAsia="pt-BR"/>
        </w:rPr>
        <w:t>MATEMÁTICA:</w:t>
      </w:r>
    </w:p>
    <w:p w:rsidR="00012FFE" w:rsidRPr="00012FFE" w:rsidRDefault="00012FFE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proofErr w:type="gramStart"/>
      <w:r>
        <w:rPr>
          <w:rFonts w:eastAsia="Times New Roman" w:cs="Calibri"/>
          <w:color w:val="000000"/>
          <w:lang w:eastAsia="pt-BR"/>
        </w:rPr>
        <w:t>a)</w:t>
      </w:r>
      <w:r w:rsidR="004F2306" w:rsidRPr="00012FFE">
        <w:rPr>
          <w:rFonts w:eastAsia="Times New Roman" w:cs="Calibri"/>
          <w:color w:val="000000"/>
          <w:lang w:eastAsia="pt-BR"/>
        </w:rPr>
        <w:t>Licenciatura</w:t>
      </w:r>
      <w:proofErr w:type="gramEnd"/>
      <w:r w:rsidR="004F2306" w:rsidRPr="00012FFE">
        <w:rPr>
          <w:rFonts w:eastAsia="Times New Roman" w:cs="Calibri"/>
          <w:color w:val="000000"/>
          <w:lang w:eastAsia="pt-BR"/>
        </w:rPr>
        <w:t xml:space="preserve"> em Matemática;</w:t>
      </w:r>
    </w:p>
    <w:p w:rsidR="004F2306" w:rsidRPr="00012FFE" w:rsidRDefault="004F2306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012FFE">
        <w:rPr>
          <w:rFonts w:eastAsia="Times New Roman" w:cs="Calibri"/>
          <w:color w:val="000000"/>
          <w:lang w:eastAsia="pt-BR"/>
        </w:rPr>
        <w:t>b) Licenciatura em Ciências Exatas, com Habilitação em Matemática;</w:t>
      </w:r>
    </w:p>
    <w:p w:rsidR="004F2306" w:rsidRPr="004F2306" w:rsidRDefault="004F2306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4F2306">
        <w:rPr>
          <w:rFonts w:eastAsia="Times New Roman" w:cs="Calibri"/>
          <w:color w:val="000000"/>
          <w:lang w:eastAsia="pt-BR"/>
        </w:rPr>
        <w:t>c) Licenciatura em Ciências, com Habilitação em Matemática;</w:t>
      </w:r>
    </w:p>
    <w:p w:rsidR="004F2306" w:rsidRPr="004F2306" w:rsidRDefault="004F2306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4F2306">
        <w:rPr>
          <w:rFonts w:eastAsia="Times New Roman" w:cs="Calibri"/>
          <w:color w:val="000000"/>
          <w:lang w:eastAsia="pt-BR"/>
        </w:rPr>
        <w:t>d) Licenciatura em Ciências Biológicas, com Habilitação em Matemática;</w:t>
      </w:r>
    </w:p>
    <w:p w:rsidR="004F2306" w:rsidRPr="004F2306" w:rsidRDefault="004F2306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4F2306">
        <w:rPr>
          <w:rFonts w:eastAsia="Times New Roman" w:cs="Calibri"/>
          <w:color w:val="000000"/>
          <w:lang w:eastAsia="pt-BR"/>
        </w:rPr>
        <w:t>e) Licenciatura em Ciências da Natureza;</w:t>
      </w:r>
    </w:p>
    <w:p w:rsidR="004F2306" w:rsidRPr="004F2306" w:rsidRDefault="004F2306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4F2306">
        <w:rPr>
          <w:rFonts w:eastAsia="Times New Roman" w:cs="Calibri"/>
          <w:color w:val="000000"/>
          <w:lang w:eastAsia="pt-BR"/>
        </w:rPr>
        <w:t>f) Licenciatura em Ciências Naturais e Matemática;</w:t>
      </w:r>
    </w:p>
    <w:p w:rsidR="004F2306" w:rsidRPr="004F2306" w:rsidRDefault="004F2306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4F2306">
        <w:rPr>
          <w:rFonts w:eastAsia="Times New Roman" w:cs="Calibri"/>
          <w:color w:val="000000"/>
          <w:lang w:eastAsia="pt-BR"/>
        </w:rPr>
        <w:t>g) Licenciatura em Computação, com Habilitação em Matemática;</w:t>
      </w:r>
    </w:p>
    <w:p w:rsidR="004F2306" w:rsidRPr="004F2306" w:rsidRDefault="00012FFE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h</w:t>
      </w:r>
      <w:r w:rsidR="004F2306" w:rsidRPr="004F2306">
        <w:rPr>
          <w:rFonts w:eastAsia="Times New Roman" w:cs="Calibri"/>
          <w:color w:val="000000"/>
          <w:lang w:eastAsia="pt-BR"/>
        </w:rPr>
        <w:t>) Licenciatura em Física, com Habilitação em Matemática;</w:t>
      </w:r>
    </w:p>
    <w:p w:rsidR="004F2306" w:rsidRDefault="00012FFE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i</w:t>
      </w:r>
      <w:r w:rsidR="004F2306" w:rsidRPr="004F2306">
        <w:rPr>
          <w:rFonts w:eastAsia="Times New Roman" w:cs="Calibri"/>
          <w:color w:val="000000"/>
          <w:lang w:eastAsia="pt-BR"/>
        </w:rPr>
        <w:t>) Licenciatura em Química, com Habilitação em Matemática.</w:t>
      </w:r>
    </w:p>
    <w:p w:rsidR="00AE6843" w:rsidRDefault="00AE6843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</w:p>
    <w:p w:rsidR="00AE6843" w:rsidRPr="00AE6843" w:rsidRDefault="00AE6843" w:rsidP="00AE6843">
      <w:pPr>
        <w:spacing w:after="160" w:line="235" w:lineRule="atLeast"/>
        <w:contextualSpacing/>
        <w:rPr>
          <w:rFonts w:eastAsia="Times New Roman" w:cs="Calibri"/>
          <w:b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O</w:t>
      </w:r>
      <w:r w:rsidRPr="00AE6843">
        <w:rPr>
          <w:rFonts w:eastAsia="Times New Roman" w:cs="Calibri"/>
          <w:color w:val="000000"/>
          <w:lang w:eastAsia="pt-BR"/>
        </w:rPr>
        <w:t xml:space="preserve">s portadores de diploma </w:t>
      </w:r>
      <w:r w:rsidR="00410637" w:rsidRPr="00410637">
        <w:rPr>
          <w:rFonts w:eastAsia="Times New Roman" w:cs="Calibri"/>
          <w:color w:val="000000"/>
          <w:lang w:eastAsia="pt-BR"/>
        </w:rPr>
        <w:t>de</w:t>
      </w:r>
      <w:r w:rsidRPr="00AE6843">
        <w:rPr>
          <w:rFonts w:eastAsia="Times New Roman" w:cs="Calibri"/>
          <w:b/>
          <w:color w:val="000000"/>
          <w:lang w:eastAsia="pt-BR"/>
        </w:rPr>
        <w:t xml:space="preserve"> ARTE:</w:t>
      </w:r>
    </w:p>
    <w:p w:rsidR="00AE6843" w:rsidRPr="00AE6843" w:rsidRDefault="00AE6843" w:rsidP="00AE6843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AE6843">
        <w:rPr>
          <w:rFonts w:eastAsia="Times New Roman" w:cs="Calibri"/>
          <w:color w:val="000000"/>
          <w:lang w:eastAsia="pt-BR"/>
        </w:rPr>
        <w:t>a) Licenciatura em Educação Artística;</w:t>
      </w:r>
    </w:p>
    <w:p w:rsidR="00AE6843" w:rsidRDefault="00AE6843" w:rsidP="00AE6843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  <w:r w:rsidRPr="00AE6843">
        <w:rPr>
          <w:rFonts w:eastAsia="Times New Roman" w:cs="Calibri"/>
          <w:color w:val="000000"/>
          <w:lang w:eastAsia="pt-BR"/>
        </w:rPr>
        <w:t>b) Licenciatura em Arte, em qualquer das linguagens: Artes Visuais, Artes Plásticas, Design, Música, Teatro, Artes Cênicas e Dança.</w:t>
      </w:r>
    </w:p>
    <w:p w:rsidR="00AD7A67" w:rsidRDefault="00AD7A67" w:rsidP="00012FFE">
      <w:pPr>
        <w:spacing w:after="160" w:line="235" w:lineRule="atLeast"/>
        <w:contextualSpacing/>
        <w:rPr>
          <w:rFonts w:eastAsia="Times New Roman" w:cs="Calibri"/>
          <w:color w:val="000000"/>
          <w:lang w:eastAsia="pt-BR"/>
        </w:rPr>
      </w:pPr>
    </w:p>
    <w:p w:rsidR="00AE6843" w:rsidRPr="00AE6843" w:rsidRDefault="00AE6843" w:rsidP="00AE6843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Os portadores de diploma de </w:t>
      </w:r>
      <w:r w:rsidRPr="00410637">
        <w:rPr>
          <w:rFonts w:eastAsia="Times New Roman"/>
          <w:b/>
          <w:color w:val="000000"/>
          <w:lang w:eastAsia="pt-BR"/>
        </w:rPr>
        <w:t>LÍNGUA PORTUGUESA</w:t>
      </w:r>
      <w:r w:rsidRPr="00AE6843">
        <w:rPr>
          <w:rFonts w:eastAsia="Times New Roman"/>
          <w:color w:val="000000"/>
          <w:lang w:eastAsia="pt-BR"/>
        </w:rPr>
        <w:t xml:space="preserve">: </w:t>
      </w:r>
    </w:p>
    <w:p w:rsidR="00AE6843" w:rsidRPr="00AE6843" w:rsidRDefault="00AE6843" w:rsidP="00AE6843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AE6843">
        <w:rPr>
          <w:rFonts w:eastAsia="Times New Roman"/>
          <w:color w:val="000000"/>
          <w:lang w:eastAsia="pt-BR"/>
        </w:rPr>
        <w:t xml:space="preserve"> a) Licenciatura em Letras, com Habilitação em Língua Portuguesa;</w:t>
      </w:r>
    </w:p>
    <w:p w:rsidR="00AE6843" w:rsidRPr="00AE6843" w:rsidRDefault="00AE6843" w:rsidP="00AE6843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AE6843">
        <w:rPr>
          <w:rFonts w:eastAsia="Times New Roman"/>
          <w:color w:val="000000"/>
          <w:lang w:eastAsia="pt-BR"/>
        </w:rPr>
        <w:t xml:space="preserve"> b) Licenciatura em Letras, com Habilitação em </w:t>
      </w:r>
      <w:proofErr w:type="gramStart"/>
      <w:r w:rsidRPr="00AE6843">
        <w:rPr>
          <w:rFonts w:eastAsia="Times New Roman"/>
          <w:color w:val="000000"/>
          <w:lang w:eastAsia="pt-BR"/>
        </w:rPr>
        <w:t>tradução e intérprete Português</w:t>
      </w:r>
      <w:proofErr w:type="gramEnd"/>
      <w:r w:rsidRPr="00AE6843">
        <w:rPr>
          <w:rFonts w:eastAsia="Times New Roman"/>
          <w:color w:val="000000"/>
          <w:lang w:eastAsia="pt-BR"/>
        </w:rPr>
        <w:t>/ língua estrangeira do currículo;</w:t>
      </w:r>
    </w:p>
    <w:p w:rsidR="00410637" w:rsidRDefault="00410637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</w:p>
    <w:p w:rsidR="00410637" w:rsidRPr="00410637" w:rsidRDefault="00410637" w:rsidP="0041063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410637">
        <w:rPr>
          <w:rFonts w:eastAsia="Times New Roman"/>
          <w:color w:val="000000"/>
          <w:lang w:eastAsia="pt-BR"/>
        </w:rPr>
        <w:t xml:space="preserve">a) Licenciatura específica </w:t>
      </w:r>
      <w:r w:rsidRPr="00410637">
        <w:rPr>
          <w:rFonts w:eastAsia="Times New Roman"/>
          <w:b/>
          <w:color w:val="000000"/>
          <w:sz w:val="24"/>
          <w:lang w:eastAsia="pt-BR"/>
        </w:rPr>
        <w:t xml:space="preserve">NA LÍNGUA </w:t>
      </w:r>
      <w:proofErr w:type="gramStart"/>
      <w:r w:rsidRPr="00410637">
        <w:rPr>
          <w:rFonts w:eastAsia="Times New Roman"/>
          <w:b/>
          <w:color w:val="000000"/>
          <w:sz w:val="24"/>
          <w:lang w:eastAsia="pt-BR"/>
        </w:rPr>
        <w:t>ESTRANGEIRA</w:t>
      </w:r>
      <w:r>
        <w:rPr>
          <w:rFonts w:eastAsia="Times New Roman"/>
          <w:b/>
          <w:color w:val="000000"/>
          <w:sz w:val="24"/>
          <w:lang w:eastAsia="pt-BR"/>
        </w:rPr>
        <w:t xml:space="preserve"> :</w:t>
      </w:r>
      <w:proofErr w:type="gramEnd"/>
      <w:r>
        <w:rPr>
          <w:rFonts w:eastAsia="Times New Roman"/>
          <w:b/>
          <w:color w:val="000000"/>
          <w:sz w:val="24"/>
          <w:lang w:eastAsia="pt-BR"/>
        </w:rPr>
        <w:t xml:space="preserve"> Inglês</w:t>
      </w:r>
    </w:p>
    <w:p w:rsidR="00410637" w:rsidRPr="00410637" w:rsidRDefault="00410637" w:rsidP="00410637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410637">
        <w:rPr>
          <w:rFonts w:eastAsia="Times New Roman"/>
          <w:color w:val="000000"/>
          <w:lang w:eastAsia="pt-BR"/>
        </w:rPr>
        <w:t xml:space="preserve">b) Licenciatura em Letras, com Habilitação em </w:t>
      </w:r>
      <w:proofErr w:type="gramStart"/>
      <w:r w:rsidRPr="00410637">
        <w:rPr>
          <w:rFonts w:eastAsia="Times New Roman"/>
          <w:color w:val="000000"/>
          <w:lang w:eastAsia="pt-BR"/>
        </w:rPr>
        <w:t>tradução e intérprete Português</w:t>
      </w:r>
      <w:proofErr w:type="gramEnd"/>
      <w:r w:rsidRPr="00410637">
        <w:rPr>
          <w:rFonts w:eastAsia="Times New Roman"/>
          <w:color w:val="000000"/>
          <w:lang w:eastAsia="pt-BR"/>
        </w:rPr>
        <w:t>/ língua estrangeira do currículo</w:t>
      </w:r>
      <w:r>
        <w:rPr>
          <w:rFonts w:eastAsia="Times New Roman"/>
          <w:color w:val="000000"/>
          <w:lang w:eastAsia="pt-BR"/>
        </w:rPr>
        <w:t xml:space="preserve"> sendo Inglês</w:t>
      </w:r>
      <w:r w:rsidRPr="00410637">
        <w:rPr>
          <w:rFonts w:eastAsia="Times New Roman"/>
          <w:color w:val="000000"/>
          <w:lang w:eastAsia="pt-BR"/>
        </w:rPr>
        <w:t>;</w:t>
      </w:r>
    </w:p>
    <w:p w:rsidR="00410637" w:rsidRPr="00410637" w:rsidRDefault="00410637" w:rsidP="00410637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410637">
        <w:rPr>
          <w:rFonts w:eastAsia="Times New Roman"/>
          <w:color w:val="000000"/>
          <w:lang w:eastAsia="pt-BR"/>
        </w:rPr>
        <w:t>c) Licenciatura em Letras, com o mínimo de 160 horas de estudos de língua estrangeira</w:t>
      </w:r>
      <w:r>
        <w:rPr>
          <w:rFonts w:eastAsia="Times New Roman"/>
          <w:color w:val="000000"/>
          <w:lang w:eastAsia="pt-BR"/>
        </w:rPr>
        <w:t xml:space="preserve"> inglesa</w:t>
      </w:r>
      <w:r w:rsidRPr="00410637">
        <w:rPr>
          <w:rFonts w:eastAsia="Times New Roman"/>
          <w:color w:val="000000"/>
          <w:lang w:eastAsia="pt-BR"/>
        </w:rPr>
        <w:t xml:space="preserve"> no currículo.</w:t>
      </w:r>
    </w:p>
    <w:p w:rsidR="00410637" w:rsidRPr="00410637" w:rsidRDefault="00410637" w:rsidP="00410637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</w:p>
    <w:p w:rsidR="00410637" w:rsidRPr="00410637" w:rsidRDefault="00410637" w:rsidP="00410637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  <w:r w:rsidRPr="000F7508">
        <w:rPr>
          <w:rFonts w:eastAsia="Times New Roman"/>
          <w:color w:val="000000"/>
          <w:lang w:eastAsia="pt-BR"/>
        </w:rPr>
        <w:t>Os portadores de Diploma</w:t>
      </w:r>
      <w:r>
        <w:rPr>
          <w:rFonts w:eastAsia="Times New Roman"/>
          <w:b/>
          <w:color w:val="000000"/>
          <w:lang w:eastAsia="pt-BR"/>
        </w:rPr>
        <w:t xml:space="preserve"> </w:t>
      </w:r>
      <w:r w:rsidR="000F7508">
        <w:rPr>
          <w:rFonts w:eastAsia="Times New Roman"/>
          <w:b/>
          <w:color w:val="000000"/>
          <w:lang w:eastAsia="pt-BR"/>
        </w:rPr>
        <w:t>de</w:t>
      </w:r>
      <w:r>
        <w:rPr>
          <w:rFonts w:eastAsia="Times New Roman"/>
          <w:b/>
          <w:color w:val="000000"/>
          <w:lang w:eastAsia="pt-BR"/>
        </w:rPr>
        <w:t xml:space="preserve"> </w:t>
      </w:r>
      <w:r w:rsidR="000F7508" w:rsidRPr="00410637">
        <w:rPr>
          <w:rFonts w:eastAsia="Times New Roman"/>
          <w:b/>
          <w:color w:val="000000"/>
          <w:lang w:eastAsia="pt-BR"/>
        </w:rPr>
        <w:t>EDUCAÇÃO FÍSICA:</w:t>
      </w:r>
    </w:p>
    <w:p w:rsidR="00410637" w:rsidRPr="00410637" w:rsidRDefault="00410637" w:rsidP="00410637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</w:p>
    <w:p w:rsidR="00410637" w:rsidRPr="00410637" w:rsidRDefault="00410637" w:rsidP="00410637">
      <w:pPr>
        <w:spacing w:after="0" w:line="235" w:lineRule="atLeast"/>
        <w:ind w:right="-568" w:firstLine="45"/>
        <w:jc w:val="both"/>
        <w:rPr>
          <w:rFonts w:eastAsia="Times New Roman"/>
          <w:color w:val="000000"/>
          <w:lang w:eastAsia="pt-BR"/>
        </w:rPr>
      </w:pPr>
      <w:r w:rsidRPr="00410637">
        <w:rPr>
          <w:rFonts w:eastAsia="Times New Roman"/>
          <w:color w:val="000000"/>
          <w:lang w:eastAsia="pt-BR"/>
        </w:rPr>
        <w:t>a) Licenciatura em Educação Física.</w:t>
      </w:r>
      <w:r>
        <w:rPr>
          <w:rFonts w:eastAsia="Times New Roman"/>
          <w:color w:val="000000"/>
          <w:lang w:eastAsia="pt-BR"/>
        </w:rPr>
        <w:t xml:space="preserve"> (somente candidatos formados com apresentação de data de colação de Grau já realizada).</w:t>
      </w:r>
    </w:p>
    <w:p w:rsidR="00410637" w:rsidRDefault="00410637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</w:p>
    <w:p w:rsidR="00F70885" w:rsidRPr="00AE6843" w:rsidRDefault="00F70885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  <w:r w:rsidRPr="00AE6843">
        <w:rPr>
          <w:rFonts w:eastAsia="Times New Roman"/>
          <w:b/>
          <w:color w:val="000000"/>
          <w:lang w:eastAsia="pt-BR"/>
        </w:rPr>
        <w:t>Interlocutor de LIBRAS:</w:t>
      </w:r>
    </w:p>
    <w:p w:rsidR="00933D7B" w:rsidRPr="00DD50BF" w:rsidRDefault="00933D7B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a</w:t>
      </w:r>
      <w:r w:rsidRPr="00DD50BF">
        <w:rPr>
          <w:rFonts w:eastAsia="Times New Roman"/>
          <w:color w:val="000000"/>
          <w:lang w:eastAsia="pt-BR"/>
        </w:rPr>
        <w:t>) os portadores de diploma de Licenciatura em Letras, com Habilitação em Libras para área da Deficiência Auditiva;</w:t>
      </w:r>
    </w:p>
    <w:p w:rsidR="00933D7B" w:rsidRPr="00DD50BF" w:rsidRDefault="00933D7B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b</w:t>
      </w:r>
      <w:r w:rsidRPr="00DD50BF">
        <w:rPr>
          <w:rFonts w:eastAsia="Times New Roman"/>
          <w:color w:val="000000"/>
          <w:lang w:eastAsia="pt-BR"/>
        </w:rPr>
        <w:t>) os portadores de diploma de Curso superior de Tradutor e Intérprete de Libras para a área de Deficiência Auditiva;</w:t>
      </w:r>
    </w:p>
    <w:p w:rsidR="00933D7B" w:rsidRDefault="00933D7B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c</w:t>
      </w:r>
      <w:r w:rsidRPr="00DD50BF">
        <w:rPr>
          <w:rFonts w:eastAsia="Times New Roman"/>
          <w:color w:val="000000"/>
          <w:lang w:eastAsia="pt-BR"/>
        </w:rPr>
        <w:t>) os portadores de diploma de qualquer Licenciatura, com certificado de proficiência em Libras</w:t>
      </w:r>
      <w:r w:rsidR="001975B7">
        <w:rPr>
          <w:rFonts w:eastAsia="Times New Roman"/>
          <w:color w:val="000000"/>
          <w:lang w:eastAsia="pt-BR"/>
        </w:rPr>
        <w:t xml:space="preserve"> com mínimo de 120 horas</w:t>
      </w:r>
      <w:r w:rsidRPr="00DD50BF">
        <w:rPr>
          <w:rFonts w:eastAsia="Times New Roman"/>
          <w:color w:val="000000"/>
          <w:lang w:eastAsia="pt-BR"/>
        </w:rPr>
        <w:t>, com apresentação de documentos comprobatórios</w:t>
      </w:r>
      <w:r w:rsidR="00012FFE">
        <w:rPr>
          <w:rFonts w:eastAsia="Times New Roman"/>
          <w:color w:val="000000"/>
          <w:lang w:eastAsia="pt-BR"/>
        </w:rPr>
        <w:t xml:space="preserve"> e comprovação de fluência em LIBRAS</w:t>
      </w:r>
      <w:r w:rsidRPr="00DD50BF">
        <w:rPr>
          <w:rFonts w:eastAsia="Times New Roman"/>
          <w:color w:val="000000"/>
          <w:lang w:eastAsia="pt-BR"/>
        </w:rPr>
        <w:t>;</w:t>
      </w:r>
    </w:p>
    <w:p w:rsidR="000F7508" w:rsidRDefault="000F7508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</w:p>
    <w:p w:rsidR="000F7508" w:rsidRPr="000F7508" w:rsidRDefault="000F7508" w:rsidP="00F70885">
      <w:pPr>
        <w:spacing w:after="0" w:line="235" w:lineRule="atLeast"/>
        <w:ind w:right="-568"/>
        <w:jc w:val="both"/>
        <w:rPr>
          <w:rFonts w:eastAsia="Times New Roman"/>
          <w:b/>
          <w:color w:val="000000"/>
          <w:lang w:eastAsia="pt-BR"/>
        </w:rPr>
      </w:pPr>
      <w:r w:rsidRPr="000F7508">
        <w:rPr>
          <w:rFonts w:eastAsia="Times New Roman"/>
          <w:b/>
          <w:color w:val="000000"/>
          <w:lang w:eastAsia="pt-BR"/>
        </w:rPr>
        <w:t xml:space="preserve">Educação Especial: </w:t>
      </w:r>
    </w:p>
    <w:p w:rsidR="000F7508" w:rsidRDefault="000F7508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0F7508">
        <w:rPr>
          <w:rFonts w:eastAsia="Times New Roman"/>
          <w:color w:val="000000"/>
          <w:lang w:eastAsia="pt-BR"/>
        </w:rPr>
        <w:t>Os certificados de latu sensu devem conter no verso</w:t>
      </w:r>
      <w:r>
        <w:rPr>
          <w:rFonts w:eastAsia="Times New Roman"/>
          <w:color w:val="000000"/>
          <w:lang w:eastAsia="pt-BR"/>
        </w:rPr>
        <w:t xml:space="preserve"> a</w:t>
      </w:r>
      <w:r w:rsidRPr="000F7508">
        <w:rPr>
          <w:rFonts w:eastAsia="Times New Roman"/>
          <w:color w:val="000000"/>
          <w:lang w:eastAsia="pt-BR"/>
        </w:rPr>
        <w:t xml:space="preserve"> informação d</w:t>
      </w:r>
      <w:r>
        <w:rPr>
          <w:rFonts w:eastAsia="Times New Roman"/>
          <w:color w:val="000000"/>
          <w:lang w:eastAsia="pt-BR"/>
        </w:rPr>
        <w:t>o</w:t>
      </w:r>
      <w:r w:rsidRPr="000F7508">
        <w:rPr>
          <w:rFonts w:eastAsia="Times New Roman"/>
          <w:color w:val="000000"/>
          <w:lang w:eastAsia="pt-BR"/>
        </w:rPr>
        <w:t xml:space="preserve"> Parecer de Aprovação do Conselho Estadual de Educação e publicação em D.O.E.</w:t>
      </w:r>
    </w:p>
    <w:p w:rsidR="000F7508" w:rsidRDefault="000F7508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Diploma de Pedagogia com habilitação em Deficiência Visual ou Diploma de qualquer </w:t>
      </w:r>
      <w:proofErr w:type="spellStart"/>
      <w:r>
        <w:rPr>
          <w:rFonts w:eastAsia="Times New Roman"/>
          <w:color w:val="000000"/>
          <w:lang w:eastAsia="pt-BR"/>
        </w:rPr>
        <w:t>Lienciatura</w:t>
      </w:r>
      <w:proofErr w:type="spellEnd"/>
      <w:r>
        <w:rPr>
          <w:rFonts w:eastAsia="Times New Roman"/>
          <w:color w:val="000000"/>
          <w:lang w:eastAsia="pt-BR"/>
        </w:rPr>
        <w:t xml:space="preserve"> com certificado de especialização ou atualização em Deficiência Visual.</w:t>
      </w:r>
    </w:p>
    <w:p w:rsidR="000F7508" w:rsidRDefault="000F7508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Certificado de especialização em Transtorno do Espectro Autista.</w:t>
      </w:r>
    </w:p>
    <w:p w:rsidR="006B624C" w:rsidRPr="00DD50BF" w:rsidRDefault="000F7508" w:rsidP="000F7508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Também serão analisados os certificados de cursos (quando não for latu sensu) com mínimo de 180 horas e máximo de 420 horas na área da deficiência visual e na área do Transtorno do Espectro Autista</w:t>
      </w:r>
    </w:p>
    <w:p w:rsidR="009A4239" w:rsidRDefault="009A4239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8261B0" w:rsidRPr="00F70885" w:rsidRDefault="006D60FE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>IV – D</w:t>
      </w:r>
      <w:r w:rsidR="001975B7">
        <w:rPr>
          <w:rFonts w:asciiTheme="minorHAnsi" w:eastAsia="Times New Roman" w:hAnsiTheme="minorHAnsi" w:cstheme="minorHAnsi"/>
          <w:b/>
          <w:lang w:eastAsia="pt-BR"/>
        </w:rPr>
        <w:t>o</w:t>
      </w:r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 prazo e local da inscrição:</w:t>
      </w:r>
    </w:p>
    <w:p w:rsidR="006D60FE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1-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Na sede da Diretoria de Ensino, localizada à Rua Bom Jesus do Amparo, </w:t>
      </w:r>
      <w:proofErr w:type="gramStart"/>
      <w:r w:rsidR="007264BB" w:rsidRPr="00F70885">
        <w:rPr>
          <w:rFonts w:asciiTheme="minorHAnsi" w:eastAsia="Times New Roman" w:hAnsiTheme="minorHAnsi" w:cstheme="minorHAnsi"/>
          <w:lang w:eastAsia="pt-BR"/>
        </w:rPr>
        <w:t>nº  02</w:t>
      </w:r>
      <w:proofErr w:type="gramEnd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, COHAB V – </w:t>
      </w:r>
      <w:proofErr w:type="spellStart"/>
      <w:r w:rsidR="007264BB" w:rsidRPr="00F70885">
        <w:rPr>
          <w:rFonts w:asciiTheme="minorHAnsi" w:eastAsia="Times New Roman" w:hAnsiTheme="minorHAnsi" w:cstheme="minorHAnsi"/>
          <w:lang w:eastAsia="pt-BR"/>
        </w:rPr>
        <w:t>Carapicuiba</w:t>
      </w:r>
      <w:proofErr w:type="spellEnd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– SP.</w:t>
      </w:r>
    </w:p>
    <w:p w:rsidR="0035711E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2-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>A</w:t>
      </w:r>
      <w:r w:rsidR="001B7EDA" w:rsidRPr="00F70885">
        <w:rPr>
          <w:rFonts w:asciiTheme="minorHAnsi" w:eastAsia="Times New Roman" w:hAnsiTheme="minorHAnsi" w:cstheme="minorHAnsi"/>
          <w:lang w:eastAsia="pt-BR"/>
        </w:rPr>
        <w:t xml:space="preserve"> inscrição será realizada diretamente na sede da Diretoria de En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sino na sala do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Plantão da Supervisão</w:t>
      </w:r>
      <w:r w:rsidR="0035711E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2F4F63" w:rsidRPr="00F70885" w:rsidRDefault="0035711E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DATAS:</w:t>
      </w:r>
      <w:r w:rsidR="001B7EDA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1B7EDA" w:rsidRPr="00F70885">
        <w:rPr>
          <w:rFonts w:asciiTheme="minorHAnsi" w:eastAsia="Times New Roman" w:hAnsiTheme="minorHAnsi" w:cstheme="minorHAnsi"/>
          <w:b/>
          <w:lang w:eastAsia="pt-BR"/>
        </w:rPr>
        <w:t xml:space="preserve">nos dias </w:t>
      </w:r>
      <w:r w:rsidR="00012FFE">
        <w:rPr>
          <w:rFonts w:asciiTheme="minorHAnsi" w:eastAsia="Times New Roman" w:hAnsiTheme="minorHAnsi" w:cstheme="minorHAnsi"/>
          <w:b/>
          <w:lang w:eastAsia="pt-BR"/>
        </w:rPr>
        <w:t>09, 10, 11, 12 e 13</w:t>
      </w:r>
      <w:r w:rsidR="00F70885">
        <w:rPr>
          <w:rFonts w:asciiTheme="minorHAnsi" w:eastAsia="Times New Roman" w:hAnsiTheme="minorHAnsi" w:cstheme="minorHAnsi"/>
          <w:b/>
          <w:lang w:eastAsia="pt-BR"/>
        </w:rPr>
        <w:t xml:space="preserve"> de </w:t>
      </w:r>
      <w:r w:rsidR="00012FFE">
        <w:rPr>
          <w:rFonts w:asciiTheme="minorHAnsi" w:eastAsia="Times New Roman" w:hAnsiTheme="minorHAnsi" w:cstheme="minorHAnsi"/>
          <w:b/>
          <w:lang w:eastAsia="pt-BR"/>
        </w:rPr>
        <w:t>março</w:t>
      </w:r>
      <w:r w:rsidR="00F70885">
        <w:rPr>
          <w:rFonts w:asciiTheme="minorHAnsi" w:eastAsia="Times New Roman" w:hAnsiTheme="minorHAnsi" w:cstheme="minorHAnsi"/>
          <w:b/>
          <w:lang w:eastAsia="pt-BR"/>
        </w:rPr>
        <w:t>,</w:t>
      </w:r>
      <w:r w:rsidR="001B7EDA" w:rsidRPr="00F70885">
        <w:rPr>
          <w:rFonts w:asciiTheme="minorHAnsi" w:eastAsia="Times New Roman" w:hAnsiTheme="minorHAnsi" w:cstheme="minorHAnsi"/>
          <w:b/>
          <w:lang w:eastAsia="pt-BR"/>
        </w:rPr>
        <w:t xml:space="preserve"> das 09h00 às 12h00 e das 13h às 1</w:t>
      </w:r>
      <w:r w:rsidR="00454C26" w:rsidRPr="00F70885">
        <w:rPr>
          <w:rFonts w:asciiTheme="minorHAnsi" w:eastAsia="Times New Roman" w:hAnsiTheme="minorHAnsi" w:cstheme="minorHAnsi"/>
          <w:b/>
          <w:lang w:eastAsia="pt-BR"/>
        </w:rPr>
        <w:t>6</w:t>
      </w:r>
      <w:r w:rsidR="001B7EDA" w:rsidRPr="00F70885">
        <w:rPr>
          <w:rFonts w:asciiTheme="minorHAnsi" w:eastAsia="Times New Roman" w:hAnsiTheme="minorHAnsi" w:cstheme="minorHAnsi"/>
          <w:b/>
          <w:lang w:eastAsia="pt-BR"/>
        </w:rPr>
        <w:t>h00.</w:t>
      </w:r>
    </w:p>
    <w:p w:rsidR="009A4239" w:rsidRDefault="009A4239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:rsidR="004924A5" w:rsidRPr="00F70885" w:rsidRDefault="002F4F63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>V – Da documentação:</w:t>
      </w:r>
    </w:p>
    <w:p w:rsidR="004924A5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 xml:space="preserve">1-Originais e 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 xml:space="preserve">Cópia do Diploma e </w:t>
      </w:r>
      <w:r w:rsidR="00012FFE">
        <w:rPr>
          <w:rFonts w:asciiTheme="minorHAnsi" w:eastAsia="Times New Roman" w:hAnsiTheme="minorHAnsi" w:cstheme="minorHAnsi"/>
          <w:lang w:eastAsia="pt-BR"/>
        </w:rPr>
        <w:t xml:space="preserve">do 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Histórico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Escolar do Curso de Graduação</w:t>
      </w:r>
      <w:r w:rsidR="00B71F3C">
        <w:rPr>
          <w:rFonts w:asciiTheme="minorHAnsi" w:eastAsia="Times New Roman" w:hAnsiTheme="minorHAnsi" w:cstheme="minorHAnsi"/>
          <w:lang w:eastAsia="pt-BR"/>
        </w:rPr>
        <w:t xml:space="preserve"> da disciplina pretendida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;</w:t>
      </w:r>
    </w:p>
    <w:p w:rsidR="00DD5458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2-Originais e Cópia do Certificado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de </w:t>
      </w:r>
      <w:proofErr w:type="spellStart"/>
      <w:r w:rsidR="00F70885">
        <w:rPr>
          <w:rFonts w:asciiTheme="minorHAnsi" w:eastAsia="Times New Roman" w:hAnsiTheme="minorHAnsi" w:cstheme="minorHAnsi"/>
          <w:lang w:eastAsia="pt-BR"/>
        </w:rPr>
        <w:t>Coclusão</w:t>
      </w:r>
      <w:proofErr w:type="spellEnd"/>
      <w:r w:rsidR="00F70885">
        <w:rPr>
          <w:rFonts w:asciiTheme="minorHAnsi" w:eastAsia="Times New Roman" w:hAnsiTheme="minorHAnsi" w:cstheme="minorHAnsi"/>
          <w:lang w:eastAsia="pt-BR"/>
        </w:rPr>
        <w:t xml:space="preserve"> e</w:t>
      </w:r>
      <w:r w:rsidR="00012FFE">
        <w:rPr>
          <w:rFonts w:asciiTheme="minorHAnsi" w:eastAsia="Times New Roman" w:hAnsiTheme="minorHAnsi" w:cstheme="minorHAnsi"/>
          <w:lang w:eastAsia="pt-BR"/>
        </w:rPr>
        <w:t xml:space="preserve"> do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Histórico Escolar do curso de Graduação</w:t>
      </w:r>
      <w:r w:rsidR="00B71F3C">
        <w:rPr>
          <w:rFonts w:asciiTheme="minorHAnsi" w:eastAsia="Times New Roman" w:hAnsiTheme="minorHAnsi" w:cstheme="minorHAnsi"/>
          <w:lang w:eastAsia="pt-BR"/>
        </w:rPr>
        <w:t xml:space="preserve"> da disciplina pretendida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>;</w:t>
      </w:r>
      <w:r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</w:p>
    <w:p w:rsidR="004924A5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3-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Requerimento de inscrição</w:t>
      </w:r>
      <w:r w:rsidR="00CA0846" w:rsidRPr="00F70885">
        <w:rPr>
          <w:rFonts w:asciiTheme="minorHAnsi" w:eastAsia="Times New Roman" w:hAnsiTheme="minorHAnsi" w:cstheme="minorHAnsi"/>
          <w:lang w:eastAsia="pt-BR"/>
        </w:rPr>
        <w:t xml:space="preserve"> disponível no site decarapicuiba.educacao.sp.gov.br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devidamente preenchido e assinado pelo docente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2F4F63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 xml:space="preserve">4- Originais e </w:t>
      </w:r>
      <w:r w:rsidR="002F4F63" w:rsidRPr="00F70885">
        <w:rPr>
          <w:rFonts w:asciiTheme="minorHAnsi" w:eastAsia="Times New Roman" w:hAnsiTheme="minorHAnsi" w:cstheme="minorHAnsi"/>
          <w:lang w:eastAsia="pt-BR"/>
        </w:rPr>
        <w:t>Cópia do RG e CPF (não será admitida a CNH por não conter todas as informações necessárias ao sistema de cadastro)</w:t>
      </w:r>
    </w:p>
    <w:p w:rsidR="00012FFE" w:rsidRDefault="00012FFE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5-</w:t>
      </w:r>
      <w:r w:rsidR="002F4F63" w:rsidRPr="00F70885">
        <w:rPr>
          <w:rFonts w:asciiTheme="minorHAnsi" w:eastAsia="Times New Roman" w:hAnsiTheme="minorHAnsi" w:cstheme="minorHAnsi"/>
          <w:lang w:eastAsia="pt-BR"/>
        </w:rPr>
        <w:t>Atestado de Tempo de serviço no magistério público estadual –</w:t>
      </w:r>
      <w:proofErr w:type="gramStart"/>
      <w:r w:rsidR="002F4F63" w:rsidRPr="00F70885">
        <w:rPr>
          <w:rFonts w:asciiTheme="minorHAnsi" w:eastAsia="Times New Roman" w:hAnsiTheme="minorHAnsi" w:cstheme="minorHAnsi"/>
          <w:lang w:eastAsia="pt-BR"/>
        </w:rPr>
        <w:t>SEE  de</w:t>
      </w:r>
      <w:proofErr w:type="gramEnd"/>
      <w:r w:rsidR="002F4F63" w:rsidRPr="00F70885">
        <w:rPr>
          <w:rFonts w:asciiTheme="minorHAnsi" w:eastAsia="Times New Roman" w:hAnsiTheme="minorHAnsi" w:cstheme="minorHAnsi"/>
          <w:lang w:eastAsia="pt-BR"/>
        </w:rPr>
        <w:t xml:space="preserve"> São Paulo</w:t>
      </w:r>
      <w:r>
        <w:rPr>
          <w:rFonts w:asciiTheme="minorHAnsi" w:eastAsia="Times New Roman" w:hAnsiTheme="minorHAnsi" w:cstheme="minorHAnsi"/>
          <w:lang w:eastAsia="pt-BR"/>
        </w:rPr>
        <w:t xml:space="preserve"> somente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(se houver)</w:t>
      </w:r>
      <w:r>
        <w:rPr>
          <w:rFonts w:asciiTheme="minorHAnsi" w:eastAsia="Times New Roman" w:hAnsiTheme="minorHAnsi" w:cstheme="minorHAnsi"/>
          <w:lang w:eastAsia="pt-BR"/>
        </w:rPr>
        <w:t>.</w:t>
      </w:r>
    </w:p>
    <w:p w:rsidR="002F4F63" w:rsidRPr="00F70885" w:rsidRDefault="00B71F3C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não apresentação do ATS implicará em contagem de tempo igual a zero para fins de classificação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.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="00F70885">
        <w:rPr>
          <w:rFonts w:asciiTheme="minorHAnsi" w:eastAsia="Times New Roman" w:hAnsiTheme="minorHAnsi" w:cstheme="minorHAnsi"/>
          <w:lang w:eastAsia="pt-BR"/>
        </w:rPr>
        <w:t>Obs</w:t>
      </w:r>
      <w:proofErr w:type="spellEnd"/>
      <w:r w:rsidR="00F70885">
        <w:rPr>
          <w:rFonts w:asciiTheme="minorHAnsi" w:eastAsia="Times New Roman" w:hAnsiTheme="minorHAnsi" w:cstheme="minorHAnsi"/>
          <w:lang w:eastAsia="pt-BR"/>
        </w:rPr>
        <w:t>: somente será considerado o tempo no campo de atuação AULA no Ensino Fundamental e no Ensino Médio.</w:t>
      </w:r>
    </w:p>
    <w:p w:rsidR="00A2755D" w:rsidRPr="00F70885" w:rsidRDefault="00A2755D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>VI</w:t>
      </w:r>
      <w:proofErr w:type="gramStart"/>
      <w:r w:rsidRPr="00F70885">
        <w:rPr>
          <w:rFonts w:asciiTheme="minorHAnsi" w:eastAsia="Times New Roman" w:hAnsiTheme="minorHAnsi" w:cstheme="minorHAnsi"/>
          <w:b/>
          <w:lang w:eastAsia="pt-BR"/>
        </w:rPr>
        <w:t>-  Das</w:t>
      </w:r>
      <w:proofErr w:type="gramEnd"/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 etapas:</w:t>
      </w:r>
    </w:p>
    <w:p w:rsidR="00A2755D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1-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A inscrição deverá ser realizada 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>na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sede </w:t>
      </w:r>
      <w:proofErr w:type="gramStart"/>
      <w:r w:rsidR="007264BB" w:rsidRPr="00F70885">
        <w:rPr>
          <w:rFonts w:asciiTheme="minorHAnsi" w:eastAsia="Times New Roman" w:hAnsiTheme="minorHAnsi" w:cstheme="minorHAnsi"/>
          <w:lang w:eastAsia="pt-BR"/>
        </w:rPr>
        <w:t>da  Diretoria</w:t>
      </w:r>
      <w:proofErr w:type="gramEnd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de Ensino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Região de Carapicuíba 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na conformidade expressa neste edital juntamente com a documentação solicitada para cada situação</w:t>
      </w:r>
      <w:r>
        <w:rPr>
          <w:rFonts w:asciiTheme="minorHAnsi" w:eastAsia="Times New Roman" w:hAnsiTheme="minorHAnsi" w:cstheme="minorHAnsi"/>
          <w:lang w:eastAsia="pt-BR"/>
        </w:rPr>
        <w:t xml:space="preserve"> prevista neste edital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1B2124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2-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O requerimento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 xml:space="preserve"> (em anexo)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devidamente preenchido e assinado deverá ser juntado </w:t>
      </w:r>
      <w:r>
        <w:rPr>
          <w:rFonts w:asciiTheme="minorHAnsi" w:eastAsia="Times New Roman" w:hAnsiTheme="minorHAnsi" w:cstheme="minorHAnsi"/>
          <w:lang w:eastAsia="pt-BR"/>
        </w:rPr>
        <w:t xml:space="preserve">às cópias dos </w:t>
      </w:r>
      <w:r w:rsidR="00012FFE">
        <w:rPr>
          <w:rFonts w:asciiTheme="minorHAnsi" w:eastAsia="Times New Roman" w:hAnsiTheme="minorHAnsi" w:cstheme="minorHAnsi"/>
          <w:lang w:eastAsia="pt-BR"/>
        </w:rPr>
        <w:t>d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ocumentos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exigidos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e en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>tregues n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a Diretoria de </w:t>
      </w:r>
      <w:bookmarkStart w:id="1" w:name="_Hlk484438092"/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Ensino localizada à Rua Bom Jesus do Amparo, nº 02, COHAB V – </w:t>
      </w:r>
      <w:proofErr w:type="spellStart"/>
      <w:r w:rsidR="001B2124" w:rsidRPr="00F70885">
        <w:rPr>
          <w:rFonts w:asciiTheme="minorHAnsi" w:eastAsia="Times New Roman" w:hAnsiTheme="minorHAnsi" w:cstheme="minorHAnsi"/>
          <w:lang w:eastAsia="pt-BR"/>
        </w:rPr>
        <w:t>Carapicuiba</w:t>
      </w:r>
      <w:proofErr w:type="spellEnd"/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– SP</w:t>
      </w:r>
      <w:bookmarkEnd w:id="1"/>
      <w:r w:rsidR="007264BB" w:rsidRPr="00F70885">
        <w:rPr>
          <w:rFonts w:asciiTheme="minorHAnsi" w:eastAsia="Times New Roman" w:hAnsiTheme="minorHAnsi" w:cstheme="minorHAnsi"/>
          <w:lang w:eastAsia="pt-BR"/>
        </w:rPr>
        <w:t>, no ato da inscrição,</w:t>
      </w:r>
      <w:r w:rsidR="009A4239">
        <w:rPr>
          <w:rFonts w:asciiTheme="minorHAnsi" w:eastAsia="Times New Roman" w:hAnsiTheme="minorHAnsi" w:cstheme="minorHAnsi"/>
          <w:lang w:eastAsia="pt-BR"/>
        </w:rPr>
        <w:t xml:space="preserve"> somente nos dias indicados neste edital,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>diretamente n</w:t>
      </w:r>
      <w:r w:rsidR="004924A5" w:rsidRPr="00F70885">
        <w:rPr>
          <w:rFonts w:asciiTheme="minorHAnsi" w:eastAsia="Times New Roman" w:hAnsiTheme="minorHAnsi" w:cstheme="minorHAnsi"/>
          <w:lang w:eastAsia="pt-BR"/>
        </w:rPr>
        <w:t>a sala do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Plantão da Supervisão</w:t>
      </w:r>
      <w:r w:rsidR="004924A5" w:rsidRPr="00F70885">
        <w:rPr>
          <w:rFonts w:asciiTheme="minorHAnsi" w:eastAsia="Times New Roman" w:hAnsiTheme="minorHAnsi" w:cstheme="minorHAnsi"/>
          <w:lang w:eastAsia="pt-BR"/>
        </w:rPr>
        <w:t xml:space="preserve"> (térreo).</w:t>
      </w:r>
    </w:p>
    <w:p w:rsidR="00454C26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3-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A Classificação será publicada no SITE da Diretoria de Ensino de Carapicuíba no dia </w:t>
      </w:r>
      <w:r w:rsidR="00012FFE">
        <w:rPr>
          <w:rFonts w:asciiTheme="minorHAnsi" w:eastAsia="Times New Roman" w:hAnsiTheme="minorHAnsi" w:cstheme="minorHAnsi"/>
          <w:lang w:eastAsia="pt-BR"/>
        </w:rPr>
        <w:t>17</w:t>
      </w:r>
      <w:r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012FFE">
        <w:rPr>
          <w:rFonts w:asciiTheme="minorHAnsi" w:eastAsia="Times New Roman" w:hAnsiTheme="minorHAnsi" w:cstheme="minorHAnsi"/>
          <w:lang w:eastAsia="pt-BR"/>
        </w:rPr>
        <w:t>março</w:t>
      </w:r>
      <w:r>
        <w:rPr>
          <w:rFonts w:asciiTheme="minorHAnsi" w:eastAsia="Times New Roman" w:hAnsiTheme="minorHAnsi" w:cstheme="minorHAnsi"/>
          <w:lang w:eastAsia="pt-BR"/>
        </w:rPr>
        <w:t xml:space="preserve"> de 20</w:t>
      </w:r>
      <w:r w:rsidR="00012FFE">
        <w:rPr>
          <w:rFonts w:asciiTheme="minorHAnsi" w:eastAsia="Times New Roman" w:hAnsiTheme="minorHAnsi" w:cstheme="minorHAnsi"/>
          <w:lang w:eastAsia="pt-BR"/>
        </w:rPr>
        <w:t>20</w:t>
      </w:r>
      <w:r>
        <w:rPr>
          <w:rFonts w:asciiTheme="minorHAnsi" w:eastAsia="Times New Roman" w:hAnsiTheme="minorHAnsi" w:cstheme="minorHAnsi"/>
          <w:lang w:eastAsia="pt-BR"/>
        </w:rPr>
        <w:t>.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O recurso poderá ser interposto no prazo de 0</w:t>
      </w:r>
      <w:r w:rsidR="00BE1B95" w:rsidRPr="00F70885">
        <w:rPr>
          <w:rFonts w:asciiTheme="minorHAnsi" w:eastAsia="Times New Roman" w:hAnsiTheme="minorHAnsi" w:cstheme="minorHAnsi"/>
          <w:lang w:eastAsia="pt-BR"/>
        </w:rPr>
        <w:t>1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 (</w:t>
      </w:r>
      <w:r w:rsidR="00BE1B95" w:rsidRPr="00F70885">
        <w:rPr>
          <w:rFonts w:asciiTheme="minorHAnsi" w:eastAsia="Times New Roman" w:hAnsiTheme="minorHAnsi" w:cstheme="minorHAnsi"/>
          <w:lang w:eastAsia="pt-BR"/>
        </w:rPr>
        <w:t>um) dia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 a contar da publicação da classificação no SITE.</w:t>
      </w:r>
    </w:p>
    <w:p w:rsidR="00454C26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4-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A</w:t>
      </w:r>
      <w:r>
        <w:rPr>
          <w:rFonts w:asciiTheme="minorHAnsi" w:eastAsia="Times New Roman" w:hAnsiTheme="minorHAnsi" w:cstheme="minorHAnsi"/>
          <w:lang w:eastAsia="pt-BR"/>
        </w:rPr>
        <w:t xml:space="preserve"> partir d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a publicação prevista para o dia </w:t>
      </w:r>
      <w:r>
        <w:rPr>
          <w:rFonts w:asciiTheme="minorHAnsi" w:eastAsia="Times New Roman" w:hAnsiTheme="minorHAnsi" w:cstheme="minorHAnsi"/>
          <w:lang w:eastAsia="pt-BR"/>
        </w:rPr>
        <w:t>1</w:t>
      </w:r>
      <w:r w:rsidR="00012FFE">
        <w:rPr>
          <w:rFonts w:asciiTheme="minorHAnsi" w:eastAsia="Times New Roman" w:hAnsiTheme="minorHAnsi" w:cstheme="minorHAnsi"/>
          <w:lang w:eastAsia="pt-BR"/>
        </w:rPr>
        <w:t>7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012FFE">
        <w:rPr>
          <w:rFonts w:asciiTheme="minorHAnsi" w:eastAsia="Times New Roman" w:hAnsiTheme="minorHAnsi" w:cstheme="minorHAnsi"/>
          <w:lang w:eastAsia="pt-BR"/>
        </w:rPr>
        <w:t>março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 de 20</w:t>
      </w:r>
      <w:r w:rsidR="00012FFE">
        <w:rPr>
          <w:rFonts w:asciiTheme="minorHAnsi" w:eastAsia="Times New Roman" w:hAnsiTheme="minorHAnsi" w:cstheme="minorHAnsi"/>
          <w:lang w:eastAsia="pt-BR"/>
        </w:rPr>
        <w:t>20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, o docente deverá participar das sessões de atribuição realizadas na sede da DE.</w:t>
      </w:r>
    </w:p>
    <w:p w:rsidR="00ED152B" w:rsidRPr="00F70885" w:rsidRDefault="00ED152B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lastRenderedPageBreak/>
        <w:t xml:space="preserve">VII – Das </w:t>
      </w:r>
      <w:r w:rsidR="00B308CC" w:rsidRPr="00F70885">
        <w:rPr>
          <w:rFonts w:asciiTheme="minorHAnsi" w:eastAsia="Times New Roman" w:hAnsiTheme="minorHAnsi" w:cstheme="minorHAnsi"/>
          <w:b/>
          <w:lang w:eastAsia="pt-BR"/>
        </w:rPr>
        <w:t>disposições</w:t>
      </w:r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 finais:</w:t>
      </w:r>
    </w:p>
    <w:p w:rsidR="00DD5458" w:rsidRPr="00DA269A" w:rsidRDefault="00DA269A" w:rsidP="00DA269A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>
        <w:rPr>
          <w:rFonts w:asciiTheme="minorHAnsi" w:eastAsia="Times New Roman" w:hAnsiTheme="minorHAnsi" w:cstheme="minorHAnsi"/>
          <w:b/>
          <w:lang w:eastAsia="pt-BR"/>
        </w:rPr>
        <w:t>1-</w:t>
      </w:r>
      <w:r w:rsidR="00DD5458" w:rsidRPr="00DA269A">
        <w:rPr>
          <w:rFonts w:asciiTheme="minorHAnsi" w:eastAsia="Times New Roman" w:hAnsiTheme="minorHAnsi" w:cstheme="minorHAnsi"/>
          <w:b/>
          <w:lang w:eastAsia="pt-BR"/>
        </w:rPr>
        <w:t>Não serão aceitas inscrições que não atendam aos critérios exigidos neste edital</w:t>
      </w:r>
      <w:r w:rsidRPr="00DA269A">
        <w:rPr>
          <w:rFonts w:asciiTheme="minorHAnsi" w:eastAsia="Times New Roman" w:hAnsiTheme="minorHAnsi" w:cstheme="minorHAnsi"/>
          <w:b/>
          <w:lang w:eastAsia="pt-BR"/>
        </w:rPr>
        <w:t xml:space="preserve"> e que estejam faltando documentos.</w:t>
      </w:r>
    </w:p>
    <w:p w:rsidR="00ED152B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2-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>A inscrição realizada não implica em atendimento na respectiva unidade escolar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onde o docente tenha sede de frequência</w:t>
      </w:r>
      <w:r w:rsidR="00012FFE">
        <w:rPr>
          <w:rFonts w:asciiTheme="minorHAnsi" w:eastAsia="Times New Roman" w:hAnsiTheme="minorHAnsi" w:cstheme="minorHAnsi"/>
          <w:lang w:eastAsia="pt-BR"/>
        </w:rPr>
        <w:t xml:space="preserve"> em outros </w:t>
      </w:r>
      <w:proofErr w:type="spellStart"/>
      <w:r w:rsidR="00012FFE">
        <w:rPr>
          <w:rFonts w:asciiTheme="minorHAnsi" w:eastAsia="Times New Roman" w:hAnsiTheme="minorHAnsi" w:cstheme="minorHAnsi"/>
          <w:lang w:eastAsia="pt-BR"/>
        </w:rPr>
        <w:t>DIs</w:t>
      </w:r>
      <w:proofErr w:type="spellEnd"/>
      <w:r w:rsidR="00ED152B" w:rsidRPr="00F70885">
        <w:rPr>
          <w:rFonts w:asciiTheme="minorHAnsi" w:eastAsia="Times New Roman" w:hAnsiTheme="minorHAnsi" w:cstheme="minorHAnsi"/>
          <w:lang w:eastAsia="pt-BR"/>
        </w:rPr>
        <w:t>, pois o docente cuja inscrição for deferida estará concorrendo ao saldo de classes em nível de Diretoria de Ensino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Região de Carapicuíba,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 xml:space="preserve"> com abertura de contrato na categoria “O”</w:t>
      </w:r>
      <w:r>
        <w:rPr>
          <w:rFonts w:asciiTheme="minorHAnsi" w:eastAsia="Times New Roman" w:hAnsiTheme="minorHAnsi" w:cstheme="minorHAnsi"/>
          <w:lang w:eastAsia="pt-BR"/>
        </w:rPr>
        <w:t xml:space="preserve"> ou categoria “V” (eventual)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B308CC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3-</w:t>
      </w:r>
      <w:r w:rsidR="00B308CC" w:rsidRPr="00F70885">
        <w:rPr>
          <w:rFonts w:asciiTheme="minorHAnsi" w:eastAsia="Times New Roman" w:hAnsiTheme="minorHAnsi" w:cstheme="minorHAnsi"/>
          <w:lang w:eastAsia="pt-BR"/>
        </w:rPr>
        <w:t>Não haverá juntada de documentos após o recebimento da inscrição mesmo que integrar objeto de interposição de recurso do resultado ou forma de inscrição.</w:t>
      </w:r>
    </w:p>
    <w:p w:rsidR="00DA269A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4-</w:t>
      </w:r>
      <w:r w:rsidR="00B308CC" w:rsidRPr="00F70885">
        <w:rPr>
          <w:rFonts w:asciiTheme="minorHAnsi" w:eastAsia="Times New Roman" w:hAnsiTheme="minorHAnsi" w:cstheme="minorHAnsi"/>
          <w:lang w:eastAsia="pt-BR"/>
        </w:rPr>
        <w:t>Ao inscrever-se o candidato aceita os dispositivos constantes deste edital.</w:t>
      </w:r>
    </w:p>
    <w:p w:rsidR="0072441C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5-</w:t>
      </w:r>
      <w:r w:rsidR="00B308CC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72441C" w:rsidRPr="00F70885">
        <w:rPr>
          <w:rFonts w:asciiTheme="minorHAnsi" w:eastAsia="Times New Roman" w:hAnsiTheme="minorHAnsi" w:cstheme="minorHAnsi"/>
          <w:lang w:eastAsia="pt-BR"/>
        </w:rPr>
        <w:t>Este edital entrará em vigor na data da sua publicação e poderá ser alterado conforme legislações vigentes que impliquem em determinações das instâncias superiores ou necessidade de prorrogação dos prazos por parte da Diretoria de Ensino.</w:t>
      </w:r>
    </w:p>
    <w:sectPr w:rsidR="0072441C" w:rsidRPr="00F70885" w:rsidSect="000F7508">
      <w:pgSz w:w="11906" w:h="16838" w:code="9"/>
      <w:pgMar w:top="1418" w:right="1418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36C"/>
    <w:multiLevelType w:val="hybridMultilevel"/>
    <w:tmpl w:val="DA8E0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D17"/>
    <w:multiLevelType w:val="hybridMultilevel"/>
    <w:tmpl w:val="A252AAA6"/>
    <w:lvl w:ilvl="0" w:tplc="81DEC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97D"/>
    <w:multiLevelType w:val="hybridMultilevel"/>
    <w:tmpl w:val="32EABF02"/>
    <w:lvl w:ilvl="0" w:tplc="7640F0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8A1"/>
    <w:multiLevelType w:val="hybridMultilevel"/>
    <w:tmpl w:val="C8BC4D64"/>
    <w:lvl w:ilvl="0" w:tplc="2BC45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390F"/>
    <w:multiLevelType w:val="hybridMultilevel"/>
    <w:tmpl w:val="E3F48E12"/>
    <w:lvl w:ilvl="0" w:tplc="41DE78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6511"/>
    <w:multiLevelType w:val="hybridMultilevel"/>
    <w:tmpl w:val="5DE47EBE"/>
    <w:lvl w:ilvl="0" w:tplc="FF447C0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090BFB"/>
    <w:multiLevelType w:val="hybridMultilevel"/>
    <w:tmpl w:val="1AA80B6C"/>
    <w:lvl w:ilvl="0" w:tplc="A4AA8E9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328A3"/>
    <w:multiLevelType w:val="hybridMultilevel"/>
    <w:tmpl w:val="F8EC2D70"/>
    <w:lvl w:ilvl="0" w:tplc="ACA6E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A7D24"/>
    <w:multiLevelType w:val="hybridMultilevel"/>
    <w:tmpl w:val="8448405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7F664E"/>
    <w:multiLevelType w:val="hybridMultilevel"/>
    <w:tmpl w:val="BB52D5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E1C12"/>
    <w:multiLevelType w:val="hybridMultilevel"/>
    <w:tmpl w:val="C4CC82C2"/>
    <w:lvl w:ilvl="0" w:tplc="13E823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4C"/>
    <w:rsid w:val="00012FFE"/>
    <w:rsid w:val="00023758"/>
    <w:rsid w:val="000F7508"/>
    <w:rsid w:val="00101191"/>
    <w:rsid w:val="0017226B"/>
    <w:rsid w:val="00175BF5"/>
    <w:rsid w:val="001804CE"/>
    <w:rsid w:val="001975B7"/>
    <w:rsid w:val="001B2124"/>
    <w:rsid w:val="001B7EDA"/>
    <w:rsid w:val="00214342"/>
    <w:rsid w:val="002A33B8"/>
    <w:rsid w:val="002C2360"/>
    <w:rsid w:val="002E0F9D"/>
    <w:rsid w:val="002F4F63"/>
    <w:rsid w:val="00316D45"/>
    <w:rsid w:val="0035711E"/>
    <w:rsid w:val="00374572"/>
    <w:rsid w:val="003E0529"/>
    <w:rsid w:val="00410637"/>
    <w:rsid w:val="00412755"/>
    <w:rsid w:val="00454C26"/>
    <w:rsid w:val="00467351"/>
    <w:rsid w:val="00473D35"/>
    <w:rsid w:val="004924A5"/>
    <w:rsid w:val="004F0E4C"/>
    <w:rsid w:val="004F2306"/>
    <w:rsid w:val="00524B67"/>
    <w:rsid w:val="0062204D"/>
    <w:rsid w:val="00625A43"/>
    <w:rsid w:val="00637509"/>
    <w:rsid w:val="006B624C"/>
    <w:rsid w:val="006D60FE"/>
    <w:rsid w:val="0072441C"/>
    <w:rsid w:val="007264BB"/>
    <w:rsid w:val="00735499"/>
    <w:rsid w:val="00737983"/>
    <w:rsid w:val="00744F58"/>
    <w:rsid w:val="008261B0"/>
    <w:rsid w:val="008870C2"/>
    <w:rsid w:val="009039A5"/>
    <w:rsid w:val="00933D7B"/>
    <w:rsid w:val="009A4239"/>
    <w:rsid w:val="009C1585"/>
    <w:rsid w:val="009C49C5"/>
    <w:rsid w:val="009E5A19"/>
    <w:rsid w:val="00A14CD9"/>
    <w:rsid w:val="00A2755D"/>
    <w:rsid w:val="00A36E8A"/>
    <w:rsid w:val="00AA3883"/>
    <w:rsid w:val="00AD7A67"/>
    <w:rsid w:val="00AE04EC"/>
    <w:rsid w:val="00AE6843"/>
    <w:rsid w:val="00B308CC"/>
    <w:rsid w:val="00B71F3C"/>
    <w:rsid w:val="00BA0989"/>
    <w:rsid w:val="00BE1B95"/>
    <w:rsid w:val="00C706CF"/>
    <w:rsid w:val="00C72719"/>
    <w:rsid w:val="00C87B75"/>
    <w:rsid w:val="00CA0846"/>
    <w:rsid w:val="00CE1921"/>
    <w:rsid w:val="00D13CAD"/>
    <w:rsid w:val="00D850C4"/>
    <w:rsid w:val="00D937A9"/>
    <w:rsid w:val="00DA269A"/>
    <w:rsid w:val="00DD5458"/>
    <w:rsid w:val="00E7518A"/>
    <w:rsid w:val="00EB16F1"/>
    <w:rsid w:val="00ED152B"/>
    <w:rsid w:val="00ED1CA0"/>
    <w:rsid w:val="00ED5CBA"/>
    <w:rsid w:val="00F70885"/>
    <w:rsid w:val="00FA25DA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0933-15A1-4913-B592-9CBB74D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0C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0E4C"/>
    <w:rPr>
      <w:b/>
      <w:bCs/>
    </w:rPr>
  </w:style>
  <w:style w:type="character" w:customStyle="1" w:styleId="ms-rtethemeforecolor-2-0">
    <w:name w:val="ms-rtethemeforecolor-2-0"/>
    <w:basedOn w:val="Fontepargpadro"/>
    <w:rsid w:val="004F0E4C"/>
  </w:style>
  <w:style w:type="character" w:styleId="Hyperlink">
    <w:name w:val="Hyperlink"/>
    <w:basedOn w:val="Fontepargpadro"/>
    <w:uiPriority w:val="99"/>
    <w:unhideWhenUsed/>
    <w:rsid w:val="008261B0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8261B0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E05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727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38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9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7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89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3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Ione De Fatima Goncalves Bispo</cp:lastModifiedBy>
  <cp:revision>2</cp:revision>
  <cp:lastPrinted>2019-03-25T12:52:00Z</cp:lastPrinted>
  <dcterms:created xsi:type="dcterms:W3CDTF">2020-03-06T19:00:00Z</dcterms:created>
  <dcterms:modified xsi:type="dcterms:W3CDTF">2020-03-06T19:00:00Z</dcterms:modified>
</cp:coreProperties>
</file>