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E4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10795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4E4" w:rsidRPr="006054E4" w:rsidRDefault="009B3D7F" w:rsidP="009B3D7F">
      <w:pPr>
        <w:jc w:val="left"/>
        <w:rPr>
          <w:b/>
          <w:bCs/>
        </w:rPr>
      </w:pPr>
      <w:r>
        <w:t xml:space="preserve">                       </w:t>
      </w:r>
      <w:r w:rsidR="006054E4" w:rsidRPr="006054E4">
        <w:t>GOVERNO DO ESTADO DE SÃO PAULO</w:t>
      </w:r>
    </w:p>
    <w:p w:rsidR="006054E4" w:rsidRDefault="009B3D7F" w:rsidP="009B3D7F">
      <w:pPr>
        <w:tabs>
          <w:tab w:val="left" w:pos="1785"/>
          <w:tab w:val="center" w:pos="4076"/>
        </w:tabs>
        <w:jc w:val="left"/>
        <w:rPr>
          <w:b/>
          <w:bCs/>
        </w:rPr>
      </w:pPr>
      <w:r>
        <w:rPr>
          <w:b/>
          <w:bCs/>
        </w:rPr>
        <w:t xml:space="preserve">                     </w:t>
      </w:r>
      <w:r w:rsidR="006054E4">
        <w:rPr>
          <w:b/>
          <w:bCs/>
        </w:rPr>
        <w:t>SECRETARIA DE ESTADO DA EDUCAÇÃO</w:t>
      </w:r>
    </w:p>
    <w:p w:rsidR="006054E4" w:rsidRPr="009B3D7F" w:rsidRDefault="009B3D7F" w:rsidP="009B3D7F">
      <w:pPr>
        <w:jc w:val="left"/>
        <w:rPr>
          <w:b/>
          <w:bCs/>
        </w:rPr>
      </w:pPr>
      <w:r>
        <w:rPr>
          <w:b/>
          <w:bCs/>
        </w:rPr>
        <w:t xml:space="preserve">                  </w:t>
      </w:r>
      <w:r w:rsidR="006054E4">
        <w:rPr>
          <w:b/>
          <w:bCs/>
        </w:rPr>
        <w:t>DIRETORIA DE ENSINO – REGIÃO DE TAUBATÉ</w:t>
      </w:r>
    </w:p>
    <w:p w:rsidR="006054E4" w:rsidRDefault="009B3D7F" w:rsidP="009B3D7F">
      <w:pPr>
        <w:rPr>
          <w:sz w:val="20"/>
          <w:szCs w:val="16"/>
          <w:u w:val="single"/>
        </w:rPr>
      </w:pPr>
      <w:r>
        <w:rPr>
          <w:sz w:val="12"/>
          <w:szCs w:val="12"/>
        </w:rPr>
        <w:t xml:space="preserve">                                              </w:t>
      </w:r>
      <w:r w:rsidR="006054E4" w:rsidRPr="009B3D7F">
        <w:rPr>
          <w:sz w:val="12"/>
          <w:szCs w:val="12"/>
        </w:rPr>
        <w:t>Praça 8 de maio, 28 – Centro – Taubaté/SP – CEP. 12020-2</w:t>
      </w:r>
      <w:r>
        <w:rPr>
          <w:sz w:val="12"/>
          <w:szCs w:val="12"/>
        </w:rPr>
        <w:t xml:space="preserve"> </w:t>
      </w:r>
      <w:r w:rsidR="006054E4" w:rsidRPr="009B3D7F">
        <w:rPr>
          <w:sz w:val="12"/>
          <w:szCs w:val="12"/>
        </w:rPr>
        <w:t>PABX: (0xx12) 3625-0710 – Telefax: (0xx12) 3625-0715</w:t>
      </w:r>
      <w:r>
        <w:rPr>
          <w:sz w:val="12"/>
          <w:szCs w:val="12"/>
        </w:rPr>
        <w:t xml:space="preserve"> </w:t>
      </w:r>
      <w:r w:rsidR="006054E4" w:rsidRPr="009B3D7F">
        <w:rPr>
          <w:sz w:val="12"/>
          <w:szCs w:val="12"/>
        </w:rPr>
        <w:t xml:space="preserve"> </w:t>
      </w:r>
      <w:hyperlink r:id="rId6" w:history="1">
        <w:r w:rsidR="006054E4" w:rsidRPr="009B3D7F">
          <w:rPr>
            <w:rStyle w:val="Hyperlink"/>
            <w:sz w:val="12"/>
            <w:szCs w:val="12"/>
          </w:rPr>
          <w:t>detaubate@detaubate.com.br</w:t>
        </w:r>
      </w:hyperlink>
    </w:p>
    <w:p w:rsidR="006054E4" w:rsidRDefault="006054E4" w:rsidP="00374961">
      <w:pPr>
        <w:shd w:val="clear" w:color="auto" w:fill="FFFFFF"/>
        <w:spacing w:after="120"/>
        <w:jc w:val="lef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74961" w:rsidRPr="00EC41B4" w:rsidRDefault="00266359" w:rsidP="00C67787">
      <w:pPr>
        <w:shd w:val="clear" w:color="auto" w:fill="FFFFFF"/>
        <w:spacing w:after="12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Taubaté, </w:t>
      </w:r>
      <w:r w:rsidR="00E96242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 </w:t>
      </w:r>
      <w:r w:rsidR="00374961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E96242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fevere</w:t>
      </w:r>
      <w:r w:rsidR="009B3D7F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2649D6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ro</w:t>
      </w:r>
      <w:r w:rsidR="006B5C89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</w:t>
      </w:r>
      <w:r w:rsidR="009B3D7F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374961" w:rsidRPr="00EC41B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21FFB" w:rsidRPr="00B62572" w:rsidRDefault="00B21FFB" w:rsidP="00C67787">
      <w:pPr>
        <w:shd w:val="clear" w:color="auto" w:fill="FFFFFF"/>
        <w:spacing w:after="12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B21FFB" w:rsidRPr="00AE2AFE" w:rsidRDefault="00B21FFB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AE2AFE">
        <w:rPr>
          <w:rFonts w:ascii="Arial" w:eastAsia="Verdana" w:hAnsi="Arial" w:cs="Arial"/>
          <w:b/>
          <w:sz w:val="24"/>
          <w:szCs w:val="24"/>
        </w:rPr>
        <w:t>PROGRAMA ENSINO INTEGRAL</w:t>
      </w:r>
    </w:p>
    <w:p w:rsidR="00B21FFB" w:rsidRPr="00AE2AFE" w:rsidRDefault="00B21FFB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AE2AFE">
        <w:rPr>
          <w:rFonts w:ascii="Arial" w:eastAsia="Verdana" w:hAnsi="Arial" w:cs="Arial"/>
          <w:b/>
          <w:sz w:val="24"/>
          <w:szCs w:val="24"/>
        </w:rPr>
        <w:t>ANOS FINAIS DO ENSINO FUNDAMENTAL E ENSINO MÉDIO</w:t>
      </w:r>
    </w:p>
    <w:p w:rsidR="00B21FFB" w:rsidRPr="00AE2AFE" w:rsidRDefault="00F842A7" w:rsidP="00B21FFB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Arial" w:eastAsia="Verdana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AE2AFE">
        <w:rPr>
          <w:rFonts w:ascii="Arial" w:eastAsia="Verdana" w:hAnsi="Arial" w:cs="Arial"/>
          <w:b/>
          <w:sz w:val="24"/>
          <w:szCs w:val="24"/>
        </w:rPr>
        <w:t xml:space="preserve"> </w:t>
      </w:r>
      <w:r w:rsidR="00B21FFB" w:rsidRPr="00AE2AFE">
        <w:rPr>
          <w:rFonts w:ascii="Arial" w:eastAsia="Verdana" w:hAnsi="Arial" w:cs="Arial"/>
          <w:b/>
          <w:sz w:val="24"/>
          <w:szCs w:val="24"/>
        </w:rPr>
        <w:t>EDITAL DE CREDENCIAMENTO Nº 0</w:t>
      </w:r>
      <w:r w:rsidR="00E96242" w:rsidRPr="00AE2AFE">
        <w:rPr>
          <w:rFonts w:ascii="Arial" w:eastAsia="Verdana" w:hAnsi="Arial" w:cs="Arial"/>
          <w:b/>
          <w:sz w:val="24"/>
          <w:szCs w:val="24"/>
        </w:rPr>
        <w:t>4</w:t>
      </w:r>
      <w:r w:rsidR="00B21FFB" w:rsidRPr="00AE2AFE">
        <w:rPr>
          <w:rFonts w:ascii="Arial" w:eastAsia="Verdana" w:hAnsi="Arial" w:cs="Arial"/>
          <w:b/>
          <w:sz w:val="24"/>
          <w:szCs w:val="24"/>
        </w:rPr>
        <w:t>/2020 PARA ATUAÇÃO EM 2020</w:t>
      </w:r>
    </w:p>
    <w:p w:rsidR="00374961" w:rsidRPr="00C67787" w:rsidRDefault="009B3D7F" w:rsidP="00B21FFB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3D7F" w:rsidRPr="00AE2AFE" w:rsidRDefault="009B3D7F" w:rsidP="00C67787">
      <w:pPr>
        <w:shd w:val="clear" w:color="auto" w:fill="FFFFFF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Assunto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: Credenciamento</w:t>
      </w:r>
      <w:r w:rsidR="00A92A27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AC43D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Atuação como </w:t>
      </w:r>
      <w:r w:rsidR="00773610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Professor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773610"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no</w:t>
      </w:r>
      <w:r w:rsidRPr="00C6778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Programa Ensino Integral – 2020</w:t>
      </w:r>
      <w:r w:rsidR="00E962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-</w:t>
      </w:r>
      <w:r w:rsidR="00EC41B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nas </w:t>
      </w:r>
      <w:r w:rsidR="00E962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disciplinas </w:t>
      </w:r>
      <w:r w:rsidR="00EC41B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</w:t>
      </w:r>
      <w:r w:rsidR="00E96242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Matemática, Geografia, Ciências Naturais,</w:t>
      </w:r>
      <w:r w:rsidR="00AC43D4" w:rsidRPr="00AE2AF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Biologia, Química e Física.</w:t>
      </w:r>
    </w:p>
    <w:p w:rsidR="009B3D7F" w:rsidRPr="00C67787" w:rsidRDefault="009B3D7F" w:rsidP="00C67787">
      <w:pPr>
        <w:shd w:val="clear" w:color="auto" w:fill="FFFFFF"/>
        <w:contextualSpacing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3D7F" w:rsidRPr="00C67787" w:rsidRDefault="009B3D7F" w:rsidP="00C67787">
      <w:pPr>
        <w:shd w:val="clear" w:color="auto" w:fill="FFFFFF"/>
        <w:spacing w:after="120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Público alvo: </w:t>
      </w:r>
      <w:r w:rsidR="00773610" w:rsidRPr="00B21F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ocentes titulares de cargo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cupantes de 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unção 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tividade – “Categoria F”</w:t>
      </w:r>
      <w:r w:rsidR="00965B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Professores</w:t>
      </w:r>
      <w:r w:rsidR="00AC4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Candidatos a contração</w:t>
      </w:r>
      <w:r w:rsidR="00965BF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“Categoria O”</w:t>
      </w:r>
      <w:r w:rsidR="00824E61"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73610" w:rsidRPr="00773610" w:rsidRDefault="00773610" w:rsidP="00C67787">
      <w:pPr>
        <w:spacing w:after="240" w:line="276" w:lineRule="auto"/>
        <w:rPr>
          <w:rFonts w:ascii="Arial" w:eastAsia="Verdana" w:hAnsi="Arial" w:cs="Arial"/>
          <w:sz w:val="24"/>
          <w:szCs w:val="24"/>
        </w:rPr>
      </w:pP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  <w:highlight w:val="yellow"/>
        </w:rPr>
      </w:pPr>
      <w:r w:rsidRPr="00773610">
        <w:rPr>
          <w:rFonts w:ascii="Arial" w:eastAsia="Verdana" w:hAnsi="Arial" w:cs="Arial"/>
          <w:sz w:val="24"/>
          <w:szCs w:val="24"/>
        </w:rPr>
        <w:t xml:space="preserve">O Dirigente Regional de Ensino da Região de </w:t>
      </w:r>
      <w:r w:rsidRPr="00B21FFB">
        <w:rPr>
          <w:rFonts w:ascii="Arial" w:eastAsia="Verdana" w:hAnsi="Arial" w:cs="Arial"/>
          <w:sz w:val="24"/>
          <w:szCs w:val="24"/>
        </w:rPr>
        <w:t xml:space="preserve">Taubaté comunica a abertura das inscrições para atuação em Regime de Dedicação Plena e Integral - RDPI das escolas estaduais do Programa Ensino Integral circunscritas à Diretoria de Ensino – Região de Taubaté. 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Esse credenciame</w:t>
      </w:r>
      <w:r w:rsidR="00965BF1">
        <w:rPr>
          <w:rFonts w:ascii="Arial" w:eastAsia="Verdana" w:hAnsi="Arial" w:cs="Arial"/>
          <w:color w:val="000000"/>
          <w:sz w:val="24"/>
          <w:szCs w:val="24"/>
        </w:rPr>
        <w:t>nto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,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tem o objetivo de preencher as vagas </w:t>
      </w:r>
      <w:r w:rsidR="00AE2AFE">
        <w:rPr>
          <w:rFonts w:ascii="Arial" w:eastAsia="Verdana" w:hAnsi="Arial" w:cs="Arial"/>
          <w:color w:val="000000"/>
          <w:sz w:val="24"/>
          <w:szCs w:val="24"/>
        </w:rPr>
        <w:t>remanescestes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e </w:t>
      </w:r>
      <w:r w:rsidRPr="00773610">
        <w:rPr>
          <w:rFonts w:ascii="Arial" w:eastAsia="Verdana" w:hAnsi="Arial" w:cs="Arial"/>
          <w:sz w:val="24"/>
          <w:szCs w:val="24"/>
          <w:highlight w:val="white"/>
        </w:rPr>
        <w:t>composição de cadastro reserva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para o ano letivo de 20</w:t>
      </w:r>
      <w:r w:rsidRPr="00773610">
        <w:rPr>
          <w:rFonts w:ascii="Arial" w:eastAsia="Verdana" w:hAnsi="Arial" w:cs="Arial"/>
          <w:sz w:val="24"/>
          <w:szCs w:val="24"/>
        </w:rPr>
        <w:t>20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, tendo em vista o disposto na Lei Complementar 1.164, de 04/01/2012, alterada pela Lei Complementar 1.191, de 28/12/2012, bem como o Decreto 59.354, de 15/07/2013</w:t>
      </w:r>
      <w:r w:rsidRPr="00773610">
        <w:rPr>
          <w:rFonts w:ascii="Arial" w:eastAsia="Verdana" w:hAnsi="Arial" w:cs="Arial"/>
          <w:sz w:val="24"/>
          <w:szCs w:val="24"/>
        </w:rPr>
        <w:t>.</w:t>
      </w:r>
    </w:p>
    <w:p w:rsidR="00773610" w:rsidRPr="00773610" w:rsidRDefault="00773610" w:rsidP="00C67787">
      <w:pPr>
        <w:spacing w:after="240" w:line="276" w:lineRule="auto"/>
        <w:rPr>
          <w:rFonts w:ascii="Arial" w:eastAsia="Verdana" w:hAnsi="Arial" w:cs="Arial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1"/>
        </w:numPr>
        <w:spacing w:after="24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REGIME DE DEDICAÇÃO PLENA E INTEGRAL (RDPI)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N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o Programa Ensino Integral - PEI os integrantes do Quadro de Magistério atuam em regime de dedicação exclusiva à escola por 40 horas semanais, cumpridas na unidade escolar em sua totalidade. Durante o horário de funcionamento do Programa, </w:t>
      </w:r>
      <w:r w:rsidRPr="00773610">
        <w:rPr>
          <w:rFonts w:ascii="Arial" w:eastAsia="Verdana" w:hAnsi="Arial" w:cs="Arial"/>
          <w:sz w:val="24"/>
          <w:szCs w:val="24"/>
        </w:rPr>
        <w:t xml:space="preserve">os integrantes do Quadro de Magistério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est</w:t>
      </w:r>
      <w:r w:rsidRPr="00773610">
        <w:rPr>
          <w:rFonts w:ascii="Arial" w:eastAsia="Verdana" w:hAnsi="Arial" w:cs="Arial"/>
          <w:sz w:val="24"/>
          <w:szCs w:val="24"/>
        </w:rPr>
        <w:t>ão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B21FFB" w:rsidRPr="00773610">
        <w:rPr>
          <w:rFonts w:ascii="Arial" w:eastAsia="Verdana" w:hAnsi="Arial" w:cs="Arial"/>
          <w:color w:val="000000"/>
          <w:sz w:val="24"/>
          <w:szCs w:val="24"/>
        </w:rPr>
        <w:t>impedidos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de exercer qualquer outra atividade remunerada, pública ou privada.</w:t>
      </w:r>
    </w:p>
    <w:p w:rsidR="00773610" w:rsidRP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Pelas atribuições adicionais pertinentes às especificidades do Programa, os </w:t>
      </w:r>
      <w:r w:rsidRPr="00773610">
        <w:rPr>
          <w:rFonts w:ascii="Arial" w:eastAsia="Verdana" w:hAnsi="Arial" w:cs="Arial"/>
          <w:sz w:val="24"/>
          <w:szCs w:val="24"/>
        </w:rPr>
        <w:t>integrantes do Quadro de Magistério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, em Regime de Dedicação Plena e Integral, recebem 75% de gratificação sobre o salário-base (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Gratificação de Dedicação Plena e Integral - GDPI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). </w:t>
      </w:r>
    </w:p>
    <w:p w:rsidR="00773610" w:rsidRDefault="00773610" w:rsidP="00C67787">
      <w:pPr>
        <w:spacing w:after="24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Essas atribuições envolvem</w:t>
      </w:r>
      <w:r w:rsidRPr="00773610">
        <w:rPr>
          <w:rFonts w:ascii="Arial" w:eastAsia="Verdana" w:hAnsi="Arial" w:cs="Arial"/>
          <w:sz w:val="24"/>
          <w:szCs w:val="24"/>
        </w:rPr>
        <w:t xml:space="preserve">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as disciplinas da parte diversificada, as ações de planejamento estratégico, numa gestão voltada a resultados, a tutoria aos alunos para apoio a seu Projeto de Vida, e a substituição de ausências entre os pares. </w:t>
      </w:r>
    </w:p>
    <w:p w:rsidR="009C6CFA" w:rsidRPr="00773610" w:rsidRDefault="009C6CFA" w:rsidP="00C67787">
      <w:pPr>
        <w:spacing w:after="24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9C6CFA" w:rsidRDefault="00773610" w:rsidP="00C677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DOS CRITÉRIOS DE ELEGIBILIDADE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firstLine="720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P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ara atuação em Regime de Dedicação Plena e Integral, será considerado: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Situação funcional:</w:t>
      </w:r>
    </w:p>
    <w:p w:rsidR="00773610" w:rsidRPr="00773610" w:rsidRDefault="00773610" w:rsidP="00C677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Titular de cargo de professor (P</w:t>
      </w:r>
      <w:r w:rsidRPr="00773610">
        <w:rPr>
          <w:rFonts w:ascii="Arial" w:eastAsia="Verdana" w:hAnsi="Arial" w:cs="Arial"/>
          <w:sz w:val="24"/>
          <w:szCs w:val="24"/>
        </w:rPr>
        <w:t xml:space="preserve">EB I e 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>PEB II);</w:t>
      </w:r>
    </w:p>
    <w:p w:rsidR="00773610" w:rsidRPr="00773610" w:rsidRDefault="00773610" w:rsidP="00C6778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color w:val="000000"/>
          <w:sz w:val="24"/>
          <w:szCs w:val="24"/>
        </w:rPr>
        <w:t>Ocupante de função-atividade (OFA) amparado pelo disposto no § 2º do artigo 2º da Lei Complementar nº 1.010, de 1º de junho de 2007, e nos termos da Consolidação das Leis do Trabalho (CLT)</w:t>
      </w:r>
      <w:r w:rsidRPr="00773610">
        <w:rPr>
          <w:rFonts w:ascii="Arial" w:eastAsia="Verdana" w:hAnsi="Arial" w:cs="Arial"/>
          <w:sz w:val="24"/>
          <w:szCs w:val="24"/>
        </w:rPr>
        <w:t>.</w:t>
      </w:r>
    </w:p>
    <w:p w:rsidR="00773610" w:rsidRPr="004C4283" w:rsidRDefault="00B62572" w:rsidP="00AE2A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Arial" w:eastAsia="Verdana" w:hAnsi="Arial" w:cs="Arial"/>
          <w:color w:val="FF0000"/>
          <w:sz w:val="24"/>
          <w:szCs w:val="24"/>
        </w:rPr>
      </w:pPr>
      <w:r w:rsidRPr="00AE2AFE">
        <w:rPr>
          <w:rFonts w:ascii="Arial" w:hAnsi="Arial" w:cs="Arial"/>
          <w:sz w:val="24"/>
          <w:szCs w:val="24"/>
        </w:rPr>
        <w:t xml:space="preserve">Candidatos à Contratação Temporária “categoria O” - em caráter excepcional, em conformidade com </w:t>
      </w:r>
      <w:r w:rsidR="004C4283" w:rsidRPr="00AE2AFE">
        <w:rPr>
          <w:rFonts w:ascii="Arial" w:hAnsi="Arial" w:cs="Arial"/>
          <w:sz w:val="24"/>
          <w:szCs w:val="24"/>
        </w:rPr>
        <w:t>as orientações da INSTRUÇÃO COPED/CGRH/</w:t>
      </w:r>
      <w:proofErr w:type="gramStart"/>
      <w:r w:rsidR="004C4283" w:rsidRPr="00AE2AFE">
        <w:rPr>
          <w:rFonts w:ascii="Arial" w:hAnsi="Arial" w:cs="Arial"/>
          <w:sz w:val="24"/>
          <w:szCs w:val="24"/>
        </w:rPr>
        <w:t>CITEM  de</w:t>
      </w:r>
      <w:proofErr w:type="gramEnd"/>
      <w:r w:rsidR="004C4283" w:rsidRPr="00AE2AFE">
        <w:rPr>
          <w:rFonts w:ascii="Arial" w:hAnsi="Arial" w:cs="Arial"/>
          <w:sz w:val="24"/>
          <w:szCs w:val="24"/>
        </w:rPr>
        <w:t xml:space="preserve"> 03 de fevereiro de 2020</w:t>
      </w:r>
      <w:r w:rsidR="004C4283" w:rsidRPr="004C4283">
        <w:rPr>
          <w:color w:val="FF0000"/>
        </w:rPr>
        <w:t>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284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Requisitos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: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      2.1-Docente:</w:t>
      </w:r>
    </w:p>
    <w:p w:rsidR="00773610" w:rsidRPr="00773610" w:rsidRDefault="00024CCD" w:rsidP="00C67787">
      <w:pPr>
        <w:numPr>
          <w:ilvl w:val="0"/>
          <w:numId w:val="5"/>
        </w:numPr>
        <w:spacing w:before="240" w:after="200" w:line="276" w:lineRule="auto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Deverá </w:t>
      </w:r>
      <w:r w:rsidR="00773610" w:rsidRPr="00773610">
        <w:rPr>
          <w:rFonts w:ascii="Arial" w:eastAsia="Verdana" w:hAnsi="Arial" w:cs="Arial"/>
          <w:sz w:val="24"/>
          <w:szCs w:val="24"/>
        </w:rPr>
        <w:t>ser portador de diploma, devidamente registrado, de licenciatura plena em disciplina da matriz curricular do Ensino Fundamental dos Anos Finais e Ensino Médio.</w:t>
      </w:r>
    </w:p>
    <w:p w:rsidR="00024CCD" w:rsidRDefault="00773610" w:rsidP="00024CCD">
      <w:pPr>
        <w:numPr>
          <w:ilvl w:val="0"/>
          <w:numId w:val="5"/>
        </w:numP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sz w:val="24"/>
          <w:szCs w:val="24"/>
        </w:rPr>
        <w:t>Possuir experiência mínima de 3 (três) anos de exercício no magistério público estadual.</w:t>
      </w:r>
    </w:p>
    <w:p w:rsidR="00AE2AFE" w:rsidRDefault="00773610" w:rsidP="00AE2AFE">
      <w:pPr>
        <w:numPr>
          <w:ilvl w:val="0"/>
          <w:numId w:val="5"/>
        </w:numP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024CCD">
        <w:rPr>
          <w:rFonts w:ascii="Arial" w:eastAsia="Verdana" w:hAnsi="Arial" w:cs="Arial"/>
          <w:color w:val="000000"/>
          <w:sz w:val="24"/>
          <w:szCs w:val="24"/>
        </w:rPr>
        <w:t>Adesão voluntária ao Regime de Dedicação Plena e Integral</w:t>
      </w:r>
      <w:r w:rsidR="00024CCD">
        <w:rPr>
          <w:rFonts w:ascii="Arial" w:eastAsia="Verdana" w:hAnsi="Arial" w:cs="Arial"/>
          <w:color w:val="000000"/>
          <w:sz w:val="24"/>
          <w:szCs w:val="24"/>
        </w:rPr>
        <w:t>.</w:t>
      </w:r>
    </w:p>
    <w:p w:rsidR="00B62572" w:rsidRPr="00AE2AFE" w:rsidRDefault="00B62572" w:rsidP="00AE2AFE">
      <w:pPr>
        <w:numPr>
          <w:ilvl w:val="0"/>
          <w:numId w:val="5"/>
        </w:numPr>
        <w:spacing w:after="200" w:line="276" w:lineRule="auto"/>
        <w:jc w:val="left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hAnsi="Arial" w:cs="Arial"/>
          <w:sz w:val="24"/>
          <w:szCs w:val="24"/>
        </w:rPr>
        <w:t xml:space="preserve"> </w:t>
      </w:r>
      <w:r w:rsidR="00AE2AFE" w:rsidRPr="00AE2AFE">
        <w:rPr>
          <w:rFonts w:ascii="Arial" w:hAnsi="Arial" w:cs="Arial"/>
          <w:sz w:val="24"/>
          <w:szCs w:val="24"/>
        </w:rPr>
        <w:t>D</w:t>
      </w:r>
      <w:r w:rsidRPr="00AE2AFE">
        <w:rPr>
          <w:rFonts w:ascii="Arial" w:hAnsi="Arial" w:cs="Arial"/>
          <w:sz w:val="24"/>
          <w:szCs w:val="24"/>
        </w:rPr>
        <w:t>eve</w:t>
      </w:r>
      <w:r w:rsidR="00AE2AFE" w:rsidRPr="00AE2AFE">
        <w:rPr>
          <w:rFonts w:ascii="Arial" w:hAnsi="Arial" w:cs="Arial"/>
          <w:sz w:val="24"/>
          <w:szCs w:val="24"/>
        </w:rPr>
        <w:t xml:space="preserve">rá estar </w:t>
      </w:r>
      <w:r w:rsidRPr="00AE2AFE">
        <w:rPr>
          <w:rFonts w:ascii="Arial" w:hAnsi="Arial" w:cs="Arial"/>
          <w:sz w:val="24"/>
          <w:szCs w:val="24"/>
        </w:rPr>
        <w:t>classificado no processo anual de atribuição de classes e aulas de 2020.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eastAsia="Verdana" w:hAnsi="Arial" w:cs="Arial"/>
          <w:b/>
          <w:sz w:val="24"/>
          <w:szCs w:val="24"/>
        </w:rPr>
      </w:pPr>
    </w:p>
    <w:p w:rsidR="00773610" w:rsidRPr="00C67787" w:rsidRDefault="00773610" w:rsidP="00C67787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C67787">
        <w:rPr>
          <w:rFonts w:ascii="Arial" w:eastAsia="Verdana" w:hAnsi="Arial" w:cs="Arial"/>
          <w:b/>
          <w:color w:val="000000"/>
          <w:sz w:val="24"/>
          <w:szCs w:val="24"/>
        </w:rPr>
        <w:t>ETAPAS DO PROCESSO DE CREDENCIAMENTO</w:t>
      </w:r>
      <w:r w:rsidR="00A92A27" w:rsidRPr="00C67787">
        <w:rPr>
          <w:rFonts w:ascii="Arial" w:eastAsia="Verdana" w:hAnsi="Arial" w:cs="Arial"/>
          <w:b/>
          <w:color w:val="000000"/>
          <w:sz w:val="24"/>
          <w:szCs w:val="24"/>
        </w:rPr>
        <w:t>:</w:t>
      </w:r>
    </w:p>
    <w:p w:rsidR="00A92A27" w:rsidRPr="00C67787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A92A27" w:rsidRPr="008C729A" w:rsidRDefault="008C729A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517F3F" w:rsidRPr="008C729A">
        <w:rPr>
          <w:rFonts w:ascii="Arial" w:eastAsia="Verdana" w:hAnsi="Arial" w:cs="Arial"/>
          <w:color w:val="000000"/>
          <w:sz w:val="24"/>
          <w:szCs w:val="24"/>
        </w:rPr>
        <w:t>Inscrição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; </w:t>
      </w:r>
    </w:p>
    <w:p w:rsidR="00517F3F" w:rsidRPr="008C729A" w:rsidRDefault="00517F3F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A92A27" w:rsidRPr="008C729A" w:rsidRDefault="008C729A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-  </w:t>
      </w:r>
      <w:r w:rsidR="00517F3F" w:rsidRPr="008C729A">
        <w:rPr>
          <w:rFonts w:ascii="Arial" w:eastAsia="Verdana" w:hAnsi="Arial" w:cs="Arial"/>
          <w:color w:val="000000"/>
          <w:sz w:val="24"/>
          <w:szCs w:val="24"/>
        </w:rPr>
        <w:t>Entrega</w:t>
      </w:r>
      <w:r w:rsidR="00A92A27" w:rsidRPr="008C729A">
        <w:rPr>
          <w:rFonts w:ascii="Arial" w:eastAsia="Verdana" w:hAnsi="Arial" w:cs="Arial"/>
          <w:color w:val="000000"/>
          <w:sz w:val="24"/>
          <w:szCs w:val="24"/>
        </w:rPr>
        <w:t xml:space="preserve"> da atividade de sala de aula; </w:t>
      </w:r>
    </w:p>
    <w:p w:rsidR="00A92A27" w:rsidRPr="008C729A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A92A27" w:rsidRPr="008C729A" w:rsidRDefault="00A92A27" w:rsidP="00C67787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  <w:r w:rsidRPr="008C729A">
        <w:rPr>
          <w:rFonts w:ascii="Arial" w:eastAsia="Verdana" w:hAnsi="Arial" w:cs="Arial"/>
          <w:b/>
          <w:color w:val="000000"/>
          <w:sz w:val="24"/>
          <w:szCs w:val="24"/>
        </w:rPr>
        <w:t xml:space="preserve">● Não haverá etapa de entrevista </w:t>
      </w:r>
      <w:r w:rsidR="004C4283">
        <w:rPr>
          <w:rFonts w:ascii="Arial" w:eastAsia="Verdana" w:hAnsi="Arial" w:cs="Arial"/>
          <w:b/>
          <w:color w:val="000000"/>
          <w:sz w:val="24"/>
          <w:szCs w:val="24"/>
        </w:rPr>
        <w:t>para este</w:t>
      </w:r>
      <w:r w:rsidRPr="008C729A">
        <w:rPr>
          <w:rFonts w:ascii="Arial" w:eastAsia="Verdana" w:hAnsi="Arial" w:cs="Arial"/>
          <w:b/>
          <w:color w:val="000000"/>
          <w:sz w:val="24"/>
          <w:szCs w:val="24"/>
        </w:rPr>
        <w:t xml:space="preserve"> credenciamento. 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Arial" w:eastAsia="Verdana" w:hAnsi="Arial" w:cs="Arial"/>
          <w:color w:val="00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Inscrição:</w:t>
      </w:r>
      <w:r w:rsidRPr="00773610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Período:</w:t>
      </w:r>
      <w:r w:rsidR="00AC43D4">
        <w:rPr>
          <w:rFonts w:ascii="Arial" w:eastAsia="Verdana" w:hAnsi="Arial" w:cs="Arial"/>
          <w:b/>
          <w:color w:val="000000"/>
          <w:sz w:val="24"/>
          <w:szCs w:val="24"/>
        </w:rPr>
        <w:t>10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/</w:t>
      </w:r>
      <w:r w:rsidRPr="00773610">
        <w:rPr>
          <w:rFonts w:ascii="Arial" w:eastAsia="Verdana" w:hAnsi="Arial" w:cs="Arial"/>
          <w:b/>
          <w:sz w:val="24"/>
          <w:szCs w:val="24"/>
        </w:rPr>
        <w:t>0</w:t>
      </w:r>
      <w:r w:rsidR="00AC43D4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>/20</w:t>
      </w:r>
      <w:r w:rsidRPr="00773610">
        <w:rPr>
          <w:rFonts w:ascii="Arial" w:eastAsia="Verdana" w:hAnsi="Arial" w:cs="Arial"/>
          <w:b/>
          <w:sz w:val="24"/>
          <w:szCs w:val="24"/>
        </w:rPr>
        <w:t>20</w:t>
      </w: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 a </w:t>
      </w:r>
      <w:r w:rsidR="00AC43D4">
        <w:rPr>
          <w:rFonts w:ascii="Arial" w:eastAsia="Verdana" w:hAnsi="Arial" w:cs="Arial"/>
          <w:b/>
          <w:sz w:val="24"/>
          <w:szCs w:val="24"/>
        </w:rPr>
        <w:t>13</w:t>
      </w:r>
      <w:r w:rsidRPr="00773610">
        <w:rPr>
          <w:rFonts w:ascii="Arial" w:eastAsia="Verdana" w:hAnsi="Arial" w:cs="Arial"/>
          <w:b/>
          <w:sz w:val="24"/>
          <w:szCs w:val="24"/>
        </w:rPr>
        <w:t>/0</w:t>
      </w:r>
      <w:r w:rsidR="00AC43D4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sz w:val="24"/>
          <w:szCs w:val="24"/>
        </w:rPr>
        <w:t>/2020</w:t>
      </w:r>
    </w:p>
    <w:p w:rsidR="00773610" w:rsidRPr="00C67787" w:rsidRDefault="00773610" w:rsidP="00C67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color w:val="000000"/>
          <w:sz w:val="24"/>
          <w:szCs w:val="24"/>
        </w:rPr>
        <w:t xml:space="preserve">Local: 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Diretoria de Ensino</w:t>
      </w:r>
      <w:r w:rsidR="00517F3F">
        <w:rPr>
          <w:rFonts w:ascii="Arial" w:eastAsia="Verdana" w:hAnsi="Arial" w:cs="Arial"/>
          <w:color w:val="000000"/>
          <w:sz w:val="24"/>
          <w:szCs w:val="24"/>
        </w:rPr>
        <w:t xml:space="preserve"> -</w:t>
      </w:r>
      <w:r w:rsidR="0076174D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A92A27" w:rsidRPr="00C67787">
        <w:rPr>
          <w:rFonts w:ascii="Arial" w:eastAsia="Verdana" w:hAnsi="Arial" w:cs="Arial"/>
          <w:color w:val="000000"/>
          <w:sz w:val="24"/>
          <w:szCs w:val="24"/>
        </w:rPr>
        <w:t>Região de Taubaté</w:t>
      </w:r>
      <w:r w:rsidR="00AC43D4">
        <w:rPr>
          <w:rFonts w:ascii="Arial" w:eastAsia="Verdana" w:hAnsi="Arial" w:cs="Arial"/>
          <w:color w:val="000000"/>
          <w:sz w:val="24"/>
          <w:szCs w:val="24"/>
        </w:rPr>
        <w:t xml:space="preserve"> </w:t>
      </w:r>
      <w:r w:rsidR="0076174D">
        <w:rPr>
          <w:rFonts w:ascii="Arial" w:eastAsia="Verdana" w:hAnsi="Arial" w:cs="Arial"/>
          <w:color w:val="000000"/>
          <w:sz w:val="24"/>
          <w:szCs w:val="24"/>
        </w:rPr>
        <w:t>(Núcleo</w:t>
      </w:r>
      <w:r w:rsidR="00AC43D4">
        <w:rPr>
          <w:rFonts w:ascii="Arial" w:eastAsia="Verdana" w:hAnsi="Arial" w:cs="Arial"/>
          <w:color w:val="000000"/>
          <w:sz w:val="24"/>
          <w:szCs w:val="24"/>
        </w:rPr>
        <w:t xml:space="preserve"> Pedagógico)</w:t>
      </w:r>
    </w:p>
    <w:p w:rsidR="00A92A27" w:rsidRPr="00C67787" w:rsidRDefault="00A92A27" w:rsidP="00C677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color w:val="000000"/>
          <w:sz w:val="24"/>
          <w:szCs w:val="24"/>
        </w:rPr>
        <w:t>Horário:</w:t>
      </w:r>
      <w:r w:rsidRPr="00C67787">
        <w:rPr>
          <w:rFonts w:ascii="Arial" w:eastAsia="Verdana" w:hAnsi="Arial" w:cs="Arial"/>
          <w:sz w:val="24"/>
          <w:szCs w:val="24"/>
        </w:rPr>
        <w:t xml:space="preserve"> das </w:t>
      </w:r>
      <w:r w:rsidR="0076174D">
        <w:rPr>
          <w:rFonts w:ascii="Arial" w:eastAsia="Verdana" w:hAnsi="Arial" w:cs="Arial"/>
          <w:sz w:val="24"/>
          <w:szCs w:val="24"/>
        </w:rPr>
        <w:t>8h30</w:t>
      </w:r>
      <w:r w:rsidRPr="00C67787">
        <w:rPr>
          <w:rFonts w:ascii="Arial" w:eastAsia="Verdana" w:hAnsi="Arial" w:cs="Arial"/>
          <w:sz w:val="24"/>
          <w:szCs w:val="24"/>
        </w:rPr>
        <w:t xml:space="preserve"> às </w:t>
      </w:r>
      <w:r w:rsidR="0076174D">
        <w:rPr>
          <w:rFonts w:ascii="Arial" w:eastAsia="Verdana" w:hAnsi="Arial" w:cs="Arial"/>
          <w:sz w:val="24"/>
          <w:szCs w:val="24"/>
        </w:rPr>
        <w:t xml:space="preserve">11h30 e das 13h30 às </w:t>
      </w:r>
      <w:r w:rsidRPr="00C67787">
        <w:rPr>
          <w:rFonts w:ascii="Arial" w:eastAsia="Verdana" w:hAnsi="Arial" w:cs="Arial"/>
          <w:sz w:val="24"/>
          <w:szCs w:val="24"/>
        </w:rPr>
        <w:t>16h</w:t>
      </w:r>
      <w:r w:rsidR="0076174D">
        <w:rPr>
          <w:rFonts w:ascii="Arial" w:eastAsia="Verdana" w:hAnsi="Arial" w:cs="Arial"/>
          <w:sz w:val="24"/>
          <w:szCs w:val="24"/>
        </w:rPr>
        <w:t>30</w:t>
      </w:r>
    </w:p>
    <w:p w:rsidR="00A16C4B" w:rsidRPr="00C67787" w:rsidRDefault="008C729A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O candidato no ato da inscrição deverá entregar em envelope</w:t>
      </w:r>
      <w:r w:rsidR="00637E3E">
        <w:rPr>
          <w:rFonts w:ascii="Arial" w:eastAsia="Verdana" w:hAnsi="Arial" w:cs="Arial"/>
          <w:sz w:val="24"/>
          <w:szCs w:val="24"/>
        </w:rPr>
        <w:t xml:space="preserve"> identificado</w:t>
      </w:r>
      <w:r w:rsidR="00AC43D4">
        <w:rPr>
          <w:rFonts w:ascii="Arial" w:eastAsia="Verdana" w:hAnsi="Arial" w:cs="Arial"/>
          <w:sz w:val="24"/>
          <w:szCs w:val="24"/>
        </w:rPr>
        <w:t xml:space="preserve"> com</w:t>
      </w:r>
      <w:r>
        <w:rPr>
          <w:rFonts w:ascii="Arial" w:eastAsia="Verdana" w:hAnsi="Arial" w:cs="Arial"/>
          <w:sz w:val="24"/>
          <w:szCs w:val="24"/>
        </w:rPr>
        <w:t xml:space="preserve"> os itens listados a seguir, </w:t>
      </w:r>
      <w:r w:rsidR="00A92A27" w:rsidRPr="00C67787">
        <w:rPr>
          <w:rFonts w:ascii="Arial" w:eastAsia="Verdana" w:hAnsi="Arial" w:cs="Arial"/>
          <w:sz w:val="24"/>
          <w:szCs w:val="24"/>
        </w:rPr>
        <w:t xml:space="preserve">sendo de </w:t>
      </w:r>
      <w:r>
        <w:rPr>
          <w:rFonts w:ascii="Arial" w:eastAsia="Verdana" w:hAnsi="Arial" w:cs="Arial"/>
          <w:sz w:val="24"/>
          <w:szCs w:val="24"/>
        </w:rPr>
        <w:t xml:space="preserve">sua </w:t>
      </w:r>
      <w:r w:rsidR="00A92A27" w:rsidRPr="00C67787">
        <w:rPr>
          <w:rFonts w:ascii="Arial" w:eastAsia="Verdana" w:hAnsi="Arial" w:cs="Arial"/>
          <w:sz w:val="24"/>
          <w:szCs w:val="24"/>
        </w:rPr>
        <w:t>inteira responsabilidade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A92A27" w:rsidRPr="00C67787">
        <w:rPr>
          <w:rFonts w:ascii="Arial" w:eastAsia="Verdana" w:hAnsi="Arial" w:cs="Arial"/>
          <w:sz w:val="24"/>
          <w:szCs w:val="24"/>
        </w:rPr>
        <w:t>as implicações que poderão advir de tudo o que declarar e/ou registrar</w:t>
      </w:r>
      <w:r>
        <w:rPr>
          <w:rFonts w:ascii="Arial" w:eastAsia="Verdana" w:hAnsi="Arial" w:cs="Arial"/>
          <w:sz w:val="24"/>
          <w:szCs w:val="24"/>
        </w:rPr>
        <w:t>.</w:t>
      </w:r>
    </w:p>
    <w:p w:rsidR="00A16C4B" w:rsidRPr="00C67787" w:rsidRDefault="00A92A2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lastRenderedPageBreak/>
        <w:t xml:space="preserve">I </w:t>
      </w:r>
      <w:r w:rsidR="00517F3F" w:rsidRPr="008C729A">
        <w:rPr>
          <w:rFonts w:ascii="Arial" w:eastAsia="Verdana" w:hAnsi="Arial" w:cs="Arial"/>
          <w:b/>
          <w:sz w:val="24"/>
          <w:szCs w:val="24"/>
        </w:rPr>
        <w:t>–</w:t>
      </w: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="00517F3F">
        <w:rPr>
          <w:rFonts w:ascii="Arial" w:eastAsia="Verdana" w:hAnsi="Arial" w:cs="Arial"/>
          <w:sz w:val="24"/>
          <w:szCs w:val="24"/>
        </w:rPr>
        <w:t>a</w:t>
      </w:r>
      <w:proofErr w:type="gramEnd"/>
      <w:r w:rsidR="00517F3F">
        <w:rPr>
          <w:rFonts w:ascii="Arial" w:eastAsia="Verdana" w:hAnsi="Arial" w:cs="Arial"/>
          <w:sz w:val="24"/>
          <w:szCs w:val="24"/>
        </w:rPr>
        <w:t xml:space="preserve"> </w:t>
      </w:r>
      <w:r w:rsidRPr="00C67787">
        <w:rPr>
          <w:rFonts w:ascii="Arial" w:eastAsia="Verdana" w:hAnsi="Arial" w:cs="Arial"/>
          <w:sz w:val="24"/>
          <w:szCs w:val="24"/>
        </w:rPr>
        <w:t>declaração de aceite de Termo de Participação</w:t>
      </w:r>
      <w:r w:rsidR="00517F3F">
        <w:rPr>
          <w:rFonts w:ascii="Arial" w:eastAsia="Verdana" w:hAnsi="Arial" w:cs="Arial"/>
          <w:sz w:val="24"/>
          <w:szCs w:val="24"/>
        </w:rPr>
        <w:t xml:space="preserve"> </w:t>
      </w:r>
      <w:r w:rsidR="00517F3F" w:rsidRPr="009C6CFA">
        <w:rPr>
          <w:rFonts w:ascii="Arial" w:eastAsia="Verdana" w:hAnsi="Arial" w:cs="Arial"/>
          <w:b/>
          <w:sz w:val="24"/>
          <w:szCs w:val="24"/>
        </w:rPr>
        <w:t xml:space="preserve">- 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(modelo anexo</w:t>
      </w:r>
      <w:r w:rsidR="008C729A" w:rsidRPr="009C6CFA">
        <w:rPr>
          <w:rFonts w:ascii="Arial" w:eastAsia="Verdana" w:hAnsi="Arial" w:cs="Arial"/>
          <w:b/>
          <w:sz w:val="24"/>
          <w:szCs w:val="24"/>
        </w:rPr>
        <w:t xml:space="preserve"> I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)</w:t>
      </w:r>
      <w:r w:rsidR="00517F3F">
        <w:rPr>
          <w:rFonts w:ascii="Arial" w:eastAsia="Verdana" w:hAnsi="Arial" w:cs="Arial"/>
          <w:sz w:val="24"/>
          <w:szCs w:val="24"/>
        </w:rPr>
        <w:t xml:space="preserve">; </w:t>
      </w:r>
    </w:p>
    <w:p w:rsidR="00A16C4B" w:rsidRPr="00C67787" w:rsidRDefault="00A92A2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t>II -</w:t>
      </w:r>
      <w:r w:rsidRPr="00C67787">
        <w:rPr>
          <w:rFonts w:ascii="Arial" w:eastAsia="Verdana" w:hAnsi="Arial" w:cs="Arial"/>
          <w:sz w:val="24"/>
          <w:szCs w:val="24"/>
        </w:rPr>
        <w:t xml:space="preserve"> a</w:t>
      </w:r>
      <w:r w:rsidR="008C729A">
        <w:rPr>
          <w:rFonts w:ascii="Arial" w:eastAsia="Verdana" w:hAnsi="Arial" w:cs="Arial"/>
          <w:sz w:val="24"/>
          <w:szCs w:val="24"/>
        </w:rPr>
        <w:t>s</w:t>
      </w:r>
      <w:r w:rsidRPr="00C67787">
        <w:rPr>
          <w:rFonts w:ascii="Arial" w:eastAsia="Verdana" w:hAnsi="Arial" w:cs="Arial"/>
          <w:sz w:val="24"/>
          <w:szCs w:val="24"/>
        </w:rPr>
        <w:t xml:space="preserve"> ficha</w:t>
      </w:r>
      <w:r w:rsidR="008C729A">
        <w:rPr>
          <w:rFonts w:ascii="Arial" w:eastAsia="Verdana" w:hAnsi="Arial" w:cs="Arial"/>
          <w:sz w:val="24"/>
          <w:szCs w:val="24"/>
        </w:rPr>
        <w:t>s</w:t>
      </w:r>
      <w:r w:rsidRPr="00C67787">
        <w:rPr>
          <w:rFonts w:ascii="Arial" w:eastAsia="Verdana" w:hAnsi="Arial" w:cs="Arial"/>
          <w:sz w:val="24"/>
          <w:szCs w:val="24"/>
        </w:rPr>
        <w:t xml:space="preserve"> 100 (assiduidade) dos últimos 03 (três anos)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 </w:t>
      </w:r>
      <w:r w:rsidRPr="00C67787">
        <w:rPr>
          <w:rFonts w:ascii="Arial" w:eastAsia="Verdana" w:hAnsi="Arial" w:cs="Arial"/>
          <w:sz w:val="24"/>
          <w:szCs w:val="24"/>
        </w:rPr>
        <w:t xml:space="preserve">com data base </w:t>
      </w:r>
      <w:r w:rsidR="00517F3F">
        <w:rPr>
          <w:rFonts w:ascii="Arial" w:eastAsia="Verdana" w:hAnsi="Arial" w:cs="Arial"/>
          <w:sz w:val="24"/>
          <w:szCs w:val="24"/>
        </w:rPr>
        <w:t xml:space="preserve">de </w:t>
      </w:r>
      <w:r w:rsidR="00517F3F" w:rsidRPr="00517F3F">
        <w:rPr>
          <w:rFonts w:ascii="Arial" w:eastAsia="Verdana" w:hAnsi="Arial" w:cs="Arial"/>
          <w:b/>
          <w:sz w:val="24"/>
          <w:szCs w:val="24"/>
        </w:rPr>
        <w:t xml:space="preserve">30/junho/2016 </w:t>
      </w:r>
      <w:r w:rsidRPr="00517F3F">
        <w:rPr>
          <w:rFonts w:ascii="Arial" w:eastAsia="Verdana" w:hAnsi="Arial" w:cs="Arial"/>
          <w:b/>
          <w:sz w:val="24"/>
          <w:szCs w:val="24"/>
        </w:rPr>
        <w:t>até 30/jun</w:t>
      </w:r>
      <w:r w:rsidR="008C729A">
        <w:rPr>
          <w:rFonts w:ascii="Arial" w:eastAsia="Verdana" w:hAnsi="Arial" w:cs="Arial"/>
          <w:b/>
          <w:sz w:val="24"/>
          <w:szCs w:val="24"/>
        </w:rPr>
        <w:t>ho</w:t>
      </w:r>
      <w:r w:rsidRPr="00517F3F">
        <w:rPr>
          <w:rFonts w:ascii="Arial" w:eastAsia="Verdana" w:hAnsi="Arial" w:cs="Arial"/>
          <w:b/>
          <w:sz w:val="24"/>
          <w:szCs w:val="24"/>
        </w:rPr>
        <w:t>/2019</w:t>
      </w:r>
      <w:r w:rsidR="00517F3F">
        <w:rPr>
          <w:rFonts w:ascii="Arial" w:eastAsia="Verdana" w:hAnsi="Arial" w:cs="Arial"/>
          <w:sz w:val="24"/>
          <w:szCs w:val="24"/>
        </w:rPr>
        <w:t>, assinadas pelo superior imediato, legível e sem lacunas</w:t>
      </w:r>
      <w:r w:rsidRPr="00C67787">
        <w:rPr>
          <w:rFonts w:ascii="Arial" w:eastAsia="Verdana" w:hAnsi="Arial" w:cs="Arial"/>
          <w:sz w:val="24"/>
          <w:szCs w:val="24"/>
        </w:rPr>
        <w:t xml:space="preserve">; </w:t>
      </w:r>
    </w:p>
    <w:p w:rsidR="00AC43D4" w:rsidRDefault="00A92A27" w:rsidP="00AC43D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8C729A">
        <w:rPr>
          <w:rFonts w:ascii="Arial" w:eastAsia="Verdana" w:hAnsi="Arial" w:cs="Arial"/>
          <w:b/>
          <w:sz w:val="24"/>
          <w:szCs w:val="24"/>
        </w:rPr>
        <w:t xml:space="preserve">III </w:t>
      </w:r>
      <w:r w:rsidRPr="00C67787">
        <w:rPr>
          <w:rFonts w:ascii="Arial" w:eastAsia="Verdana" w:hAnsi="Arial" w:cs="Arial"/>
          <w:sz w:val="24"/>
          <w:szCs w:val="24"/>
        </w:rPr>
        <w:t>- a atividade de sala de aula respondida</w:t>
      </w:r>
      <w:r w:rsidR="00517F3F">
        <w:rPr>
          <w:rFonts w:ascii="Arial" w:eastAsia="Verdana" w:hAnsi="Arial" w:cs="Arial"/>
          <w:sz w:val="24"/>
          <w:szCs w:val="24"/>
        </w:rPr>
        <w:t xml:space="preserve"> - 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(modelo anexo</w:t>
      </w:r>
      <w:r w:rsidR="008C729A" w:rsidRPr="009C6CFA">
        <w:rPr>
          <w:rFonts w:ascii="Arial" w:eastAsia="Verdana" w:hAnsi="Arial" w:cs="Arial"/>
          <w:b/>
          <w:sz w:val="24"/>
          <w:szCs w:val="24"/>
        </w:rPr>
        <w:t xml:space="preserve"> II</w:t>
      </w:r>
      <w:r w:rsidR="00A16C4B" w:rsidRPr="009C6CFA">
        <w:rPr>
          <w:rFonts w:ascii="Arial" w:eastAsia="Verdana" w:hAnsi="Arial" w:cs="Arial"/>
          <w:b/>
          <w:sz w:val="24"/>
          <w:szCs w:val="24"/>
        </w:rPr>
        <w:t>)</w:t>
      </w:r>
      <w:r w:rsidR="00517F3F" w:rsidRPr="009C6CFA">
        <w:rPr>
          <w:rFonts w:ascii="Arial" w:eastAsia="Verdana" w:hAnsi="Arial" w:cs="Arial"/>
          <w:b/>
          <w:sz w:val="24"/>
          <w:szCs w:val="24"/>
        </w:rPr>
        <w:t>;</w:t>
      </w:r>
      <w:r w:rsidR="00517F3F" w:rsidRPr="009C6CFA">
        <w:rPr>
          <w:rFonts w:ascii="Arial" w:eastAsia="Verdana" w:hAnsi="Arial" w:cs="Arial"/>
          <w:sz w:val="24"/>
          <w:szCs w:val="24"/>
        </w:rPr>
        <w:t xml:space="preserve"> </w:t>
      </w:r>
    </w:p>
    <w:p w:rsidR="00C67787" w:rsidRPr="00AE2AFE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>IV</w:t>
      </w:r>
      <w:r w:rsidR="00517F3F" w:rsidRPr="00AE2AFE">
        <w:rPr>
          <w:rFonts w:ascii="Arial" w:eastAsia="Verdana" w:hAnsi="Arial" w:cs="Arial"/>
          <w:sz w:val="24"/>
          <w:szCs w:val="24"/>
        </w:rPr>
        <w:t xml:space="preserve"> - </w:t>
      </w:r>
      <w:r w:rsidR="00637E3E" w:rsidRPr="00AE2AFE">
        <w:rPr>
          <w:rFonts w:ascii="Arial" w:eastAsia="Verdana" w:hAnsi="Arial" w:cs="Arial"/>
          <w:sz w:val="24"/>
          <w:szCs w:val="24"/>
        </w:rPr>
        <w:t>C</w:t>
      </w:r>
      <w:r w:rsidR="00517F3F" w:rsidRPr="00AE2AFE">
        <w:rPr>
          <w:rFonts w:ascii="Arial" w:eastAsia="Verdana" w:hAnsi="Arial" w:cs="Arial"/>
          <w:sz w:val="24"/>
          <w:szCs w:val="24"/>
        </w:rPr>
        <w:t>ópia da i</w:t>
      </w:r>
      <w:r w:rsidRPr="00AE2AFE">
        <w:rPr>
          <w:rFonts w:ascii="Arial" w:eastAsia="Verdana" w:hAnsi="Arial" w:cs="Arial"/>
          <w:sz w:val="24"/>
          <w:szCs w:val="24"/>
        </w:rPr>
        <w:t xml:space="preserve">nscrição </w:t>
      </w:r>
      <w:r w:rsidR="00517F3F" w:rsidRPr="00AE2AFE">
        <w:rPr>
          <w:rFonts w:ascii="Arial" w:eastAsia="Verdana" w:hAnsi="Arial" w:cs="Arial"/>
          <w:sz w:val="24"/>
          <w:szCs w:val="24"/>
        </w:rPr>
        <w:t>do processo de a</w:t>
      </w:r>
      <w:r w:rsidRPr="00AE2AFE">
        <w:rPr>
          <w:rFonts w:ascii="Arial" w:eastAsia="Verdana" w:hAnsi="Arial" w:cs="Arial"/>
          <w:sz w:val="24"/>
          <w:szCs w:val="24"/>
        </w:rPr>
        <w:t>tribuição de aulas 2020, com a devida pontuação</w:t>
      </w:r>
      <w:r w:rsidR="00517F3F" w:rsidRPr="00AE2AFE">
        <w:rPr>
          <w:rFonts w:ascii="Arial" w:eastAsia="Verdana" w:hAnsi="Arial" w:cs="Arial"/>
          <w:sz w:val="24"/>
          <w:szCs w:val="24"/>
        </w:rPr>
        <w:t>;</w:t>
      </w:r>
    </w:p>
    <w:p w:rsidR="00C67787" w:rsidRPr="00AE2AFE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 xml:space="preserve">V - </w:t>
      </w:r>
      <w:r w:rsidR="00517F3F" w:rsidRPr="00AE2AFE">
        <w:rPr>
          <w:rFonts w:ascii="Arial" w:eastAsia="Verdana" w:hAnsi="Arial" w:cs="Arial"/>
          <w:sz w:val="24"/>
          <w:szCs w:val="24"/>
        </w:rPr>
        <w:t>C</w:t>
      </w:r>
      <w:r w:rsidRPr="00AE2AFE">
        <w:rPr>
          <w:rFonts w:ascii="Arial" w:eastAsia="Verdana" w:hAnsi="Arial" w:cs="Arial"/>
          <w:sz w:val="24"/>
          <w:szCs w:val="24"/>
        </w:rPr>
        <w:t>ópia do RG;</w:t>
      </w:r>
    </w:p>
    <w:p w:rsidR="00C67787" w:rsidRPr="00C67787" w:rsidRDefault="00C67787" w:rsidP="009C6CF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AE2AFE">
        <w:rPr>
          <w:rFonts w:ascii="Arial" w:eastAsia="Verdana" w:hAnsi="Arial" w:cs="Arial"/>
          <w:sz w:val="24"/>
          <w:szCs w:val="24"/>
        </w:rPr>
        <w:t xml:space="preserve">VI - </w:t>
      </w:r>
      <w:r w:rsidR="00517F3F" w:rsidRPr="00AE2AFE">
        <w:rPr>
          <w:rFonts w:ascii="Arial" w:eastAsia="Verdana" w:hAnsi="Arial" w:cs="Arial"/>
          <w:sz w:val="24"/>
          <w:szCs w:val="24"/>
        </w:rPr>
        <w:t>C</w:t>
      </w:r>
      <w:r w:rsidRPr="00AE2AFE">
        <w:rPr>
          <w:rFonts w:ascii="Arial" w:eastAsia="Verdana" w:hAnsi="Arial" w:cs="Arial"/>
          <w:sz w:val="24"/>
          <w:szCs w:val="24"/>
        </w:rPr>
        <w:t>ópia do CPF</w:t>
      </w:r>
      <w:r w:rsidR="00517F3F" w:rsidRPr="00AE2AFE">
        <w:rPr>
          <w:rFonts w:ascii="Arial" w:eastAsia="Verdana" w:hAnsi="Arial" w:cs="Arial"/>
          <w:sz w:val="24"/>
          <w:szCs w:val="24"/>
        </w:rPr>
        <w:t>.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Arial" w:eastAsia="Verdana" w:hAnsi="Arial" w:cs="Arial"/>
          <w:color w:val="000000"/>
          <w:sz w:val="24"/>
          <w:szCs w:val="24"/>
        </w:rPr>
      </w:pPr>
    </w:p>
    <w:p w:rsidR="00A16C4B" w:rsidRPr="00C67787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>Atividade de sala de aula:</w:t>
      </w:r>
      <w:r w:rsidRPr="00773610">
        <w:rPr>
          <w:rFonts w:ascii="Arial" w:eastAsia="Verdana" w:hAnsi="Arial" w:cs="Arial"/>
          <w:sz w:val="24"/>
          <w:szCs w:val="24"/>
        </w:rPr>
        <w:t xml:space="preserve"> </w:t>
      </w:r>
    </w:p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>As Diretorias de Ensino irão avaliar a atividade de sala de aula entregue pelo candidato seguindo os critérios:</w:t>
      </w:r>
    </w:p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I - nota 0 (zero): não atendeu aos critérios estabelecidos na proposta da atividade; </w:t>
      </w:r>
    </w:p>
    <w:p w:rsidR="00A16C4B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II - nota 4 (quatro): atendeu aos critérios estabelecidos na proposta da atividade. </w:t>
      </w:r>
    </w:p>
    <w:p w:rsidR="00517F3F" w:rsidRPr="00C67787" w:rsidRDefault="00517F3F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7F2534" w:rsidRPr="00C67787" w:rsidRDefault="007F2534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Verdana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Classificação dos candidatos: </w:t>
      </w:r>
      <w:r w:rsidRPr="00773610">
        <w:rPr>
          <w:rFonts w:ascii="Arial" w:eastAsia="Verdana" w:hAnsi="Arial" w:cs="Arial"/>
          <w:sz w:val="24"/>
          <w:szCs w:val="24"/>
        </w:rPr>
        <w:t>o processo seletivo de credenciamento será classificatório e deverá considerar:</w:t>
      </w:r>
    </w:p>
    <w:p w:rsidR="007F2534" w:rsidRPr="00C67787" w:rsidRDefault="007F2534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sz w:val="24"/>
          <w:szCs w:val="24"/>
        </w:rPr>
        <w:t>-</w:t>
      </w: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C67787" w:rsidRPr="00C67787">
        <w:rPr>
          <w:rFonts w:ascii="Arial" w:eastAsia="Verdana" w:hAnsi="Arial" w:cs="Arial"/>
          <w:sz w:val="24"/>
          <w:szCs w:val="24"/>
        </w:rPr>
        <w:t>pontos</w:t>
      </w:r>
      <w:r w:rsidRPr="00C67787">
        <w:rPr>
          <w:rFonts w:ascii="Arial" w:eastAsia="Verdana" w:hAnsi="Arial" w:cs="Arial"/>
          <w:sz w:val="24"/>
          <w:szCs w:val="24"/>
        </w:rPr>
        <w:t xml:space="preserve"> da atividade de sala de aula;</w:t>
      </w:r>
    </w:p>
    <w:p w:rsidR="00C67787" w:rsidRDefault="007F2534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b/>
          <w:sz w:val="24"/>
          <w:szCs w:val="24"/>
        </w:rPr>
        <w:t>-</w:t>
      </w:r>
      <w:r w:rsidRPr="00C67787">
        <w:rPr>
          <w:rFonts w:ascii="Arial" w:eastAsia="Verdana" w:hAnsi="Arial" w:cs="Arial"/>
          <w:sz w:val="24"/>
          <w:szCs w:val="24"/>
        </w:rPr>
        <w:t xml:space="preserve"> pont</w:t>
      </w:r>
      <w:r w:rsidR="00C67787" w:rsidRPr="00C67787">
        <w:rPr>
          <w:rFonts w:ascii="Arial" w:eastAsia="Verdana" w:hAnsi="Arial" w:cs="Arial"/>
          <w:sz w:val="24"/>
          <w:szCs w:val="24"/>
        </w:rPr>
        <w:t>os</w:t>
      </w:r>
      <w:r w:rsidRPr="00C67787">
        <w:rPr>
          <w:rFonts w:ascii="Arial" w:eastAsia="Verdana" w:hAnsi="Arial" w:cs="Arial"/>
          <w:sz w:val="24"/>
          <w:szCs w:val="24"/>
        </w:rPr>
        <w:t xml:space="preserve"> da assiduidade</w:t>
      </w:r>
      <w:r w:rsidR="00C67787">
        <w:rPr>
          <w:rFonts w:ascii="Arial" w:eastAsia="Verdana" w:hAnsi="Arial" w:cs="Arial"/>
          <w:sz w:val="24"/>
          <w:szCs w:val="24"/>
        </w:rPr>
        <w:t>.</w:t>
      </w:r>
    </w:p>
    <w:p w:rsidR="00C67787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A16C4B" w:rsidRPr="00C67787" w:rsidRDefault="00C67787" w:rsidP="00C67787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</w:t>
      </w:r>
      <w:r w:rsidR="00A16C4B" w:rsidRPr="00C67787">
        <w:rPr>
          <w:rFonts w:ascii="Arial" w:eastAsia="Verdana" w:hAnsi="Arial" w:cs="Arial"/>
          <w:sz w:val="24"/>
          <w:szCs w:val="24"/>
        </w:rPr>
        <w:t xml:space="preserve">● As Diretorias de Ensino irão avaliar a ficha 100 (assiduidade) do candidato seguindo os critérios: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123"/>
        <w:gridCol w:w="3523"/>
      </w:tblGrid>
      <w:tr w:rsidR="00A16C4B" w:rsidRPr="00C67787" w:rsidTr="007F2534">
        <w:trPr>
          <w:trHeight w:hRule="exact" w:val="340"/>
        </w:trPr>
        <w:tc>
          <w:tcPr>
            <w:tcW w:w="6646" w:type="dxa"/>
            <w:gridSpan w:val="2"/>
          </w:tcPr>
          <w:p w:rsidR="00A16C4B" w:rsidRPr="00C67787" w:rsidRDefault="00A16C4B" w:rsidP="00C67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Tabela para fins de ponto de assiduidade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Pontos</w:t>
            </w:r>
          </w:p>
        </w:tc>
        <w:tc>
          <w:tcPr>
            <w:tcW w:w="35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Nº de ausências por período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0 a 9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10 a 21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22 a 33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A16C4B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34 a 45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46 a 57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2,5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58 a 69</w:t>
            </w:r>
          </w:p>
        </w:tc>
      </w:tr>
      <w:tr w:rsidR="00A16C4B" w:rsidRPr="00C67787" w:rsidTr="007F2534">
        <w:trPr>
          <w:trHeight w:hRule="exact" w:val="340"/>
        </w:trPr>
        <w:tc>
          <w:tcPr>
            <w:tcW w:w="31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A16C4B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70 a 81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1,5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82 a 93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94 a 105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0,5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106 a 117</w:t>
            </w:r>
          </w:p>
        </w:tc>
      </w:tr>
      <w:tr w:rsidR="007F2534" w:rsidRPr="00C67787" w:rsidTr="007F2534">
        <w:trPr>
          <w:trHeight w:hRule="exact" w:val="340"/>
        </w:trPr>
        <w:tc>
          <w:tcPr>
            <w:tcW w:w="31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0</w:t>
            </w:r>
          </w:p>
        </w:tc>
        <w:tc>
          <w:tcPr>
            <w:tcW w:w="3523" w:type="dxa"/>
          </w:tcPr>
          <w:p w:rsidR="007F2534" w:rsidRPr="00C67787" w:rsidRDefault="007F2534" w:rsidP="00C67787">
            <w:pPr>
              <w:spacing w:after="200" w:line="27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C67787">
              <w:rPr>
                <w:rFonts w:ascii="Arial" w:eastAsia="Verdana" w:hAnsi="Arial" w:cs="Arial"/>
                <w:sz w:val="24"/>
                <w:szCs w:val="24"/>
              </w:rPr>
              <w:t>Acima de 117</w:t>
            </w:r>
          </w:p>
        </w:tc>
      </w:tr>
    </w:tbl>
    <w:p w:rsidR="00A16C4B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</w:p>
    <w:p w:rsidR="007F2534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lastRenderedPageBreak/>
        <w:t xml:space="preserve">● Na apuração da frequência do candidato, para fins de cômputo da pontuação da assiduidade será descontada toda e qualquer ausência, à exceção </w:t>
      </w:r>
      <w:proofErr w:type="gramStart"/>
      <w:r w:rsidR="00AC43D4" w:rsidRPr="00C67787">
        <w:rPr>
          <w:rFonts w:ascii="Arial" w:eastAsia="Verdana" w:hAnsi="Arial" w:cs="Arial"/>
          <w:sz w:val="24"/>
          <w:szCs w:val="24"/>
        </w:rPr>
        <w:t>daquel</w:t>
      </w:r>
      <w:r w:rsidR="00AC43D4">
        <w:rPr>
          <w:rFonts w:ascii="Arial" w:eastAsia="Verdana" w:hAnsi="Arial" w:cs="Arial"/>
          <w:sz w:val="24"/>
          <w:szCs w:val="24"/>
        </w:rPr>
        <w:t>as referentes</w:t>
      </w:r>
      <w:proofErr w:type="gramEnd"/>
      <w:r w:rsidRPr="00C67787">
        <w:rPr>
          <w:rFonts w:ascii="Arial" w:eastAsia="Verdana" w:hAnsi="Arial" w:cs="Arial"/>
          <w:sz w:val="24"/>
          <w:szCs w:val="24"/>
        </w:rPr>
        <w:t xml:space="preserve"> a férias, licença à gestante, licença- paternidade, licença-adoção, licença prêmio, serviço obrigatório por lei e convocações dos órgãos centrais ou </w:t>
      </w:r>
      <w:proofErr w:type="spellStart"/>
      <w:r w:rsidRPr="00C67787">
        <w:rPr>
          <w:rFonts w:ascii="Arial" w:eastAsia="Verdana" w:hAnsi="Arial" w:cs="Arial"/>
          <w:sz w:val="24"/>
          <w:szCs w:val="24"/>
        </w:rPr>
        <w:t>subsetoriais</w:t>
      </w:r>
      <w:proofErr w:type="spellEnd"/>
      <w:r w:rsidRPr="00C67787">
        <w:rPr>
          <w:rFonts w:ascii="Arial" w:eastAsia="Verdana" w:hAnsi="Arial" w:cs="Arial"/>
          <w:sz w:val="24"/>
          <w:szCs w:val="24"/>
        </w:rPr>
        <w:t xml:space="preserve"> da Pasta para ações formativas.</w:t>
      </w:r>
    </w:p>
    <w:p w:rsidR="00773610" w:rsidRPr="00C67787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Verdana" w:hAnsi="Arial" w:cs="Arial"/>
          <w:sz w:val="24"/>
          <w:szCs w:val="24"/>
        </w:rPr>
      </w:pPr>
      <w:r w:rsidRPr="00C67787">
        <w:rPr>
          <w:rFonts w:ascii="Arial" w:eastAsia="Verdana" w:hAnsi="Arial" w:cs="Arial"/>
          <w:sz w:val="24"/>
          <w:szCs w:val="24"/>
        </w:rPr>
        <w:t xml:space="preserve"> ● Caso haja empate entre os candidatos, será considerada a nota da atribuição de classes e aulas para desempate.</w:t>
      </w:r>
    </w:p>
    <w:p w:rsidR="00A16C4B" w:rsidRPr="00773610" w:rsidRDefault="00A16C4B" w:rsidP="00C677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</w:p>
    <w:p w:rsidR="008C729A" w:rsidRPr="00773610" w:rsidRDefault="008C729A" w:rsidP="00A04A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A Classificação final dos candidatos deverá ser publicada no sitio </w:t>
      </w:r>
      <w:r w:rsidR="00A04A99">
        <w:rPr>
          <w:rFonts w:ascii="Arial" w:eastAsia="Verdana" w:hAnsi="Arial" w:cs="Arial"/>
          <w:b/>
          <w:sz w:val="24"/>
          <w:szCs w:val="24"/>
        </w:rPr>
        <w:t>eletrônico   das Diretoria de Ensino</w:t>
      </w:r>
      <w:r w:rsidR="00AC43D4">
        <w:rPr>
          <w:rFonts w:ascii="Arial" w:eastAsia="Verdana" w:hAnsi="Arial" w:cs="Arial"/>
          <w:b/>
          <w:sz w:val="24"/>
          <w:szCs w:val="24"/>
        </w:rPr>
        <w:t>.</w:t>
      </w:r>
    </w:p>
    <w:p w:rsidR="00773610" w:rsidRPr="00773610" w:rsidRDefault="00773610" w:rsidP="00C677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AC43D4">
        <w:rPr>
          <w:rFonts w:ascii="Arial" w:eastAsia="Verdana" w:hAnsi="Arial" w:cs="Arial"/>
          <w:b/>
          <w:sz w:val="24"/>
          <w:szCs w:val="24"/>
        </w:rPr>
        <w:t>1</w:t>
      </w:r>
      <w:r w:rsidR="009802FA">
        <w:rPr>
          <w:rFonts w:ascii="Arial" w:eastAsia="Verdana" w:hAnsi="Arial" w:cs="Arial"/>
          <w:b/>
          <w:sz w:val="24"/>
          <w:szCs w:val="24"/>
        </w:rPr>
        <w:t>7</w:t>
      </w:r>
      <w:r w:rsidRPr="00773610">
        <w:rPr>
          <w:rFonts w:ascii="Arial" w:eastAsia="Verdana" w:hAnsi="Arial" w:cs="Arial"/>
          <w:b/>
          <w:sz w:val="24"/>
          <w:szCs w:val="24"/>
        </w:rPr>
        <w:t>/0</w:t>
      </w:r>
      <w:r w:rsidR="00F842A7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sz w:val="24"/>
          <w:szCs w:val="24"/>
        </w:rPr>
        <w:t>/2020</w:t>
      </w:r>
    </w:p>
    <w:p w:rsidR="00773610" w:rsidRPr="00773610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Verdana" w:hAnsi="Arial" w:cs="Arial"/>
          <w:color w:val="FF0000"/>
          <w:sz w:val="24"/>
          <w:szCs w:val="24"/>
        </w:rPr>
      </w:pPr>
    </w:p>
    <w:p w:rsidR="00773610" w:rsidRPr="00773610" w:rsidRDefault="00773610" w:rsidP="00C677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Verdana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Alocação dos candidatos nas vagas: </w:t>
      </w:r>
    </w:p>
    <w:p w:rsidR="00773610" w:rsidRPr="00773610" w:rsidRDefault="00773610" w:rsidP="00C6778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567" w:hanging="362"/>
        <w:rPr>
          <w:rFonts w:ascii="Arial" w:eastAsia="Calibri" w:hAnsi="Arial" w:cs="Arial"/>
          <w:b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Prazo: </w:t>
      </w:r>
      <w:r w:rsidR="00AC43D4">
        <w:rPr>
          <w:rFonts w:ascii="Arial" w:eastAsia="Verdana" w:hAnsi="Arial" w:cs="Arial"/>
          <w:b/>
          <w:sz w:val="24"/>
          <w:szCs w:val="24"/>
        </w:rPr>
        <w:t>1</w:t>
      </w:r>
      <w:r w:rsidR="009802FA">
        <w:rPr>
          <w:rFonts w:ascii="Arial" w:eastAsia="Verdana" w:hAnsi="Arial" w:cs="Arial"/>
          <w:b/>
          <w:sz w:val="24"/>
          <w:szCs w:val="24"/>
        </w:rPr>
        <w:t>8</w:t>
      </w:r>
      <w:r w:rsidR="00AE2AFE">
        <w:rPr>
          <w:rFonts w:ascii="Arial" w:eastAsia="Verdana" w:hAnsi="Arial" w:cs="Arial"/>
          <w:b/>
          <w:sz w:val="24"/>
          <w:szCs w:val="24"/>
        </w:rPr>
        <w:t>/</w:t>
      </w:r>
      <w:r w:rsidRPr="00773610">
        <w:rPr>
          <w:rFonts w:ascii="Arial" w:eastAsia="Verdana" w:hAnsi="Arial" w:cs="Arial"/>
          <w:b/>
          <w:sz w:val="24"/>
          <w:szCs w:val="24"/>
        </w:rPr>
        <w:t>0</w:t>
      </w:r>
      <w:r w:rsidR="00FC5266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sz w:val="24"/>
          <w:szCs w:val="24"/>
        </w:rPr>
        <w:t xml:space="preserve">/2020 e </w:t>
      </w:r>
      <w:r w:rsidR="00AC43D4">
        <w:rPr>
          <w:rFonts w:ascii="Arial" w:eastAsia="Verdana" w:hAnsi="Arial" w:cs="Arial"/>
          <w:b/>
          <w:sz w:val="24"/>
          <w:szCs w:val="24"/>
        </w:rPr>
        <w:t>1</w:t>
      </w:r>
      <w:r w:rsidR="009802FA">
        <w:rPr>
          <w:rFonts w:ascii="Arial" w:eastAsia="Verdana" w:hAnsi="Arial" w:cs="Arial"/>
          <w:b/>
          <w:sz w:val="24"/>
          <w:szCs w:val="24"/>
        </w:rPr>
        <w:t>9</w:t>
      </w:r>
      <w:r w:rsidRPr="00773610">
        <w:rPr>
          <w:rFonts w:ascii="Arial" w:eastAsia="Verdana" w:hAnsi="Arial" w:cs="Arial"/>
          <w:b/>
          <w:sz w:val="24"/>
          <w:szCs w:val="24"/>
        </w:rPr>
        <w:t>/0</w:t>
      </w:r>
      <w:r w:rsidR="00FC5266">
        <w:rPr>
          <w:rFonts w:ascii="Arial" w:eastAsia="Verdana" w:hAnsi="Arial" w:cs="Arial"/>
          <w:b/>
          <w:sz w:val="24"/>
          <w:szCs w:val="24"/>
        </w:rPr>
        <w:t>2</w:t>
      </w:r>
      <w:r w:rsidRPr="00773610">
        <w:rPr>
          <w:rFonts w:ascii="Arial" w:eastAsia="Verdana" w:hAnsi="Arial" w:cs="Arial"/>
          <w:b/>
          <w:sz w:val="24"/>
          <w:szCs w:val="24"/>
        </w:rPr>
        <w:t>/2020</w:t>
      </w:r>
    </w:p>
    <w:p w:rsidR="00773610" w:rsidRPr="00AE2AFE" w:rsidRDefault="00773610" w:rsidP="00C6778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362"/>
        <w:rPr>
          <w:rFonts w:ascii="Arial" w:eastAsia="Calibri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sz w:val="24"/>
          <w:szCs w:val="24"/>
        </w:rPr>
        <w:t xml:space="preserve">Local: </w:t>
      </w:r>
      <w:r w:rsidRPr="00773610">
        <w:rPr>
          <w:rFonts w:ascii="Arial" w:eastAsia="Verdana" w:hAnsi="Arial" w:cs="Arial"/>
          <w:sz w:val="24"/>
          <w:szCs w:val="24"/>
        </w:rPr>
        <w:t xml:space="preserve">Diretoria de Ensino – Região </w:t>
      </w:r>
      <w:r w:rsidRPr="00637E3E">
        <w:rPr>
          <w:rFonts w:ascii="Arial" w:eastAsia="Verdana" w:hAnsi="Arial" w:cs="Arial"/>
          <w:sz w:val="24"/>
          <w:szCs w:val="24"/>
        </w:rPr>
        <w:t xml:space="preserve">de </w:t>
      </w:r>
      <w:r w:rsidR="00C67787" w:rsidRPr="00637E3E">
        <w:rPr>
          <w:rFonts w:ascii="Arial" w:eastAsia="Verdana" w:hAnsi="Arial" w:cs="Arial"/>
          <w:sz w:val="24"/>
          <w:szCs w:val="24"/>
        </w:rPr>
        <w:t>Taubaté</w:t>
      </w:r>
      <w:r w:rsidRPr="00637E3E">
        <w:rPr>
          <w:rFonts w:ascii="Arial" w:eastAsia="Verdana" w:hAnsi="Arial" w:cs="Arial"/>
          <w:sz w:val="24"/>
          <w:szCs w:val="24"/>
        </w:rPr>
        <w:t>.</w:t>
      </w:r>
    </w:p>
    <w:p w:rsidR="00AE2AFE" w:rsidRDefault="00AE2AFE" w:rsidP="00AE2AF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rPr>
          <w:rFonts w:ascii="Arial" w:eastAsia="Verdana" w:hAnsi="Arial" w:cs="Arial"/>
          <w:b/>
          <w:sz w:val="24"/>
          <w:szCs w:val="24"/>
        </w:rPr>
      </w:pPr>
    </w:p>
    <w:p w:rsidR="00AE2AFE" w:rsidRDefault="00AE2AFE" w:rsidP="00AE2AF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rPr>
          <w:rFonts w:ascii="Arial" w:eastAsia="Verdana" w:hAnsi="Arial" w:cs="Arial"/>
          <w:b/>
          <w:sz w:val="24"/>
          <w:szCs w:val="24"/>
        </w:rPr>
      </w:pPr>
    </w:p>
    <w:p w:rsidR="00AE2AFE" w:rsidRDefault="00AE2AFE" w:rsidP="00AE2AFE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 w:rsidRPr="00AE2AFE">
        <w:rPr>
          <w:rFonts w:ascii="Arial" w:eastAsia="Calibri" w:hAnsi="Arial" w:cs="Arial"/>
          <w:b/>
          <w:sz w:val="24"/>
          <w:szCs w:val="24"/>
        </w:rPr>
        <w:t xml:space="preserve">Vagas </w:t>
      </w:r>
      <w:r>
        <w:rPr>
          <w:rFonts w:ascii="Arial" w:eastAsia="Calibri" w:hAnsi="Arial" w:cs="Arial"/>
          <w:b/>
          <w:sz w:val="24"/>
          <w:szCs w:val="24"/>
        </w:rPr>
        <w:t xml:space="preserve">nas disciplinas </w:t>
      </w:r>
    </w:p>
    <w:p w:rsidR="00AE2AFE" w:rsidRDefault="00AE2AFE" w:rsidP="00AE2AFE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Geografia;</w:t>
      </w: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Ciências; </w:t>
      </w: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Física;</w:t>
      </w: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Biologia;</w:t>
      </w:r>
    </w:p>
    <w:p w:rsid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Matemática;</w:t>
      </w:r>
    </w:p>
    <w:p w:rsidR="00AE2AFE" w:rsidRPr="00AE2AFE" w:rsidRDefault="00AE2AFE" w:rsidP="00AE2AFE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Química;</w:t>
      </w:r>
    </w:p>
    <w:p w:rsidR="009B3D7F" w:rsidRPr="00C67787" w:rsidRDefault="00773610" w:rsidP="00C67787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rPr>
          <w:rFonts w:ascii="Arial" w:hAnsi="Arial" w:cs="Arial"/>
          <w:sz w:val="24"/>
          <w:szCs w:val="24"/>
        </w:rPr>
      </w:pPr>
      <w:r w:rsidRPr="00773610">
        <w:rPr>
          <w:rFonts w:ascii="Arial" w:eastAsia="Verdana" w:hAnsi="Arial" w:cs="Arial"/>
          <w:b/>
          <w:color w:val="FF0000"/>
          <w:sz w:val="24"/>
          <w:szCs w:val="24"/>
        </w:rPr>
        <w:br/>
      </w:r>
    </w:p>
    <w:p w:rsidR="0010168D" w:rsidRDefault="00374961" w:rsidP="00C67787">
      <w:pPr>
        <w:shd w:val="clear" w:color="auto" w:fill="FFFFFF"/>
        <w:rPr>
          <w:rFonts w:ascii="Arial" w:hAnsi="Arial" w:cs="Arial"/>
          <w:sz w:val="24"/>
          <w:szCs w:val="24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  <w:r w:rsidR="006439FA" w:rsidRPr="00C67787">
        <w:rPr>
          <w:rFonts w:ascii="Arial" w:hAnsi="Arial" w:cs="Arial"/>
          <w:sz w:val="24"/>
          <w:szCs w:val="24"/>
        </w:rPr>
        <w:t>Equipe de Supervisores de Ensino do PEI.</w:t>
      </w:r>
    </w:p>
    <w:p w:rsidR="00F842A7" w:rsidRDefault="00F842A7" w:rsidP="00C67787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842A7" w:rsidRPr="00C67787" w:rsidRDefault="00F842A7" w:rsidP="00C67787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5C6EC4" w:rsidRPr="00C67787" w:rsidRDefault="005C6EC4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74961" w:rsidRPr="00C67787" w:rsidRDefault="002649D6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 Polo Balestrero</w:t>
      </w:r>
    </w:p>
    <w:p w:rsidR="00E96242" w:rsidRDefault="00374961" w:rsidP="00C6778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677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Dirigente Regional de Ensino</w:t>
      </w:r>
      <w:bookmarkStart w:id="1" w:name="_GoBack"/>
      <w:bookmarkEnd w:id="1"/>
    </w:p>
    <w:sectPr w:rsidR="00E96242" w:rsidSect="009B3D7F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4BF"/>
    <w:multiLevelType w:val="hybridMultilevel"/>
    <w:tmpl w:val="31666A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194C3B"/>
    <w:multiLevelType w:val="multilevel"/>
    <w:tmpl w:val="56F677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1D71FE"/>
    <w:multiLevelType w:val="multilevel"/>
    <w:tmpl w:val="C7549E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B10AE8"/>
    <w:multiLevelType w:val="multilevel"/>
    <w:tmpl w:val="5380C5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1D0CDE"/>
    <w:multiLevelType w:val="multilevel"/>
    <w:tmpl w:val="AD286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046A7B"/>
    <w:multiLevelType w:val="multilevel"/>
    <w:tmpl w:val="5EBE0E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2408F3"/>
    <w:multiLevelType w:val="multilevel"/>
    <w:tmpl w:val="FC782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0BB8"/>
    <w:multiLevelType w:val="multilevel"/>
    <w:tmpl w:val="8C8073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3C0B36"/>
    <w:multiLevelType w:val="multilevel"/>
    <w:tmpl w:val="82F0B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▪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▪.%4."/>
      <w:lvlJc w:val="left"/>
      <w:pPr>
        <w:ind w:left="1728" w:hanging="647"/>
      </w:pPr>
    </w:lvl>
    <w:lvl w:ilvl="4">
      <w:start w:val="1"/>
      <w:numFmt w:val="decimal"/>
      <w:lvlText w:val="%1.%2.▪.%4.%5."/>
      <w:lvlJc w:val="left"/>
      <w:pPr>
        <w:ind w:left="2232" w:hanging="792"/>
      </w:pPr>
    </w:lvl>
    <w:lvl w:ilvl="5">
      <w:start w:val="1"/>
      <w:numFmt w:val="decimal"/>
      <w:lvlText w:val="%1.%2.▪.%4.%5.%6."/>
      <w:lvlJc w:val="left"/>
      <w:pPr>
        <w:ind w:left="2736" w:hanging="935"/>
      </w:pPr>
    </w:lvl>
    <w:lvl w:ilvl="6">
      <w:start w:val="1"/>
      <w:numFmt w:val="decimal"/>
      <w:lvlText w:val="%1.%2.▪.%4.%5.%6.%7."/>
      <w:lvlJc w:val="left"/>
      <w:pPr>
        <w:ind w:left="3240" w:hanging="1080"/>
      </w:pPr>
    </w:lvl>
    <w:lvl w:ilvl="7">
      <w:start w:val="1"/>
      <w:numFmt w:val="decimal"/>
      <w:lvlText w:val="%1.%2.▪.%4.%5.%6.%7.%8."/>
      <w:lvlJc w:val="left"/>
      <w:pPr>
        <w:ind w:left="3744" w:hanging="1224"/>
      </w:pPr>
    </w:lvl>
    <w:lvl w:ilvl="8">
      <w:start w:val="1"/>
      <w:numFmt w:val="decimal"/>
      <w:lvlText w:val="%1.%2.▪.%4.%5.%6.%7.%8.%9."/>
      <w:lvlJc w:val="left"/>
      <w:pPr>
        <w:ind w:left="4320" w:hanging="1440"/>
      </w:pPr>
    </w:lvl>
  </w:abstractNum>
  <w:abstractNum w:abstractNumId="9" w15:restartNumberingAfterBreak="0">
    <w:nsid w:val="6FEF6412"/>
    <w:multiLevelType w:val="multilevel"/>
    <w:tmpl w:val="8BCEBE48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BB6951"/>
    <w:multiLevelType w:val="multilevel"/>
    <w:tmpl w:val="4782C8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61"/>
    <w:rsid w:val="00024CCD"/>
    <w:rsid w:val="00037F65"/>
    <w:rsid w:val="00052F34"/>
    <w:rsid w:val="000E52BA"/>
    <w:rsid w:val="0010168D"/>
    <w:rsid w:val="001D35DD"/>
    <w:rsid w:val="001F49F3"/>
    <w:rsid w:val="002055D3"/>
    <w:rsid w:val="002649D6"/>
    <w:rsid w:val="00266359"/>
    <w:rsid w:val="002F22DA"/>
    <w:rsid w:val="00322759"/>
    <w:rsid w:val="003651E4"/>
    <w:rsid w:val="00370631"/>
    <w:rsid w:val="00374961"/>
    <w:rsid w:val="003B4F0C"/>
    <w:rsid w:val="003C2FA8"/>
    <w:rsid w:val="003E0071"/>
    <w:rsid w:val="004C4283"/>
    <w:rsid w:val="005047DE"/>
    <w:rsid w:val="0050786E"/>
    <w:rsid w:val="00507E4B"/>
    <w:rsid w:val="00517F3F"/>
    <w:rsid w:val="0053345F"/>
    <w:rsid w:val="005678CE"/>
    <w:rsid w:val="005C6EC4"/>
    <w:rsid w:val="005D4886"/>
    <w:rsid w:val="005E338F"/>
    <w:rsid w:val="006054E4"/>
    <w:rsid w:val="00637E3E"/>
    <w:rsid w:val="006439FA"/>
    <w:rsid w:val="00646B30"/>
    <w:rsid w:val="006B5C89"/>
    <w:rsid w:val="006C18C2"/>
    <w:rsid w:val="006E2F68"/>
    <w:rsid w:val="00730418"/>
    <w:rsid w:val="0073066C"/>
    <w:rsid w:val="0076174D"/>
    <w:rsid w:val="00773610"/>
    <w:rsid w:val="00775C92"/>
    <w:rsid w:val="007B48B6"/>
    <w:rsid w:val="007F2534"/>
    <w:rsid w:val="00824E61"/>
    <w:rsid w:val="008C729A"/>
    <w:rsid w:val="009222F3"/>
    <w:rsid w:val="00965BF1"/>
    <w:rsid w:val="0096725A"/>
    <w:rsid w:val="009802FA"/>
    <w:rsid w:val="009879F2"/>
    <w:rsid w:val="009B3D7F"/>
    <w:rsid w:val="009C05A3"/>
    <w:rsid w:val="009C6CFA"/>
    <w:rsid w:val="00A04A99"/>
    <w:rsid w:val="00A16C4B"/>
    <w:rsid w:val="00A92A27"/>
    <w:rsid w:val="00AC43D4"/>
    <w:rsid w:val="00AE2AFE"/>
    <w:rsid w:val="00AE7E26"/>
    <w:rsid w:val="00B076BD"/>
    <w:rsid w:val="00B21FFB"/>
    <w:rsid w:val="00B56100"/>
    <w:rsid w:val="00B62572"/>
    <w:rsid w:val="00B81C57"/>
    <w:rsid w:val="00B906A7"/>
    <w:rsid w:val="00BB05B2"/>
    <w:rsid w:val="00BF038B"/>
    <w:rsid w:val="00C67787"/>
    <w:rsid w:val="00C85B50"/>
    <w:rsid w:val="00C93A56"/>
    <w:rsid w:val="00C948E8"/>
    <w:rsid w:val="00D16F4A"/>
    <w:rsid w:val="00DB5570"/>
    <w:rsid w:val="00E00CDB"/>
    <w:rsid w:val="00E35CF4"/>
    <w:rsid w:val="00E816F5"/>
    <w:rsid w:val="00E864FC"/>
    <w:rsid w:val="00E96242"/>
    <w:rsid w:val="00EC41B4"/>
    <w:rsid w:val="00EF27FF"/>
    <w:rsid w:val="00F842A7"/>
    <w:rsid w:val="00F906C2"/>
    <w:rsid w:val="00F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AEC3"/>
  <w15:docId w15:val="{BF5E76A4-A650-43BC-8277-312050D4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643213271510415170gmail-msonormal">
    <w:name w:val="m_4643213271510415170gmail-msonormal"/>
    <w:basedOn w:val="Normal"/>
    <w:rsid w:val="00374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054E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54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3D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2A27"/>
    <w:pPr>
      <w:ind w:left="720"/>
      <w:contextualSpacing/>
    </w:pPr>
  </w:style>
  <w:style w:type="table" w:styleId="Tabelacomgrade">
    <w:name w:val="Table Grid"/>
    <w:basedOn w:val="Tabelanormal"/>
    <w:uiPriority w:val="59"/>
    <w:rsid w:val="00A16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42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aubate@detaubate.com.b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FDE</dc:creator>
  <cp:lastModifiedBy>Kelly Cristina Neves Coutinho Dos Santos</cp:lastModifiedBy>
  <cp:revision>3</cp:revision>
  <cp:lastPrinted>2020-02-07T20:29:00Z</cp:lastPrinted>
  <dcterms:created xsi:type="dcterms:W3CDTF">2020-02-07T20:33:00Z</dcterms:created>
  <dcterms:modified xsi:type="dcterms:W3CDTF">2020-02-07T20:39:00Z</dcterms:modified>
</cp:coreProperties>
</file>