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3E97" w14:textId="77777777" w:rsidR="00824C9C" w:rsidRPr="00D479A5" w:rsidRDefault="00824C9C" w:rsidP="00824C9C">
      <w:pPr>
        <w:rPr>
          <w:rFonts w:ascii="Times New Roman" w:hAnsi="Times New Roman"/>
          <w:b/>
        </w:rPr>
      </w:pPr>
      <w:r w:rsidRPr="00D479A5">
        <w:rPr>
          <w:rFonts w:ascii="Times New Roman" w:hAnsi="Times New Roman"/>
          <w:b/>
        </w:rPr>
        <w:t>Portaria CGRH-2 do Coordenador, de 8-1-2020</w:t>
      </w:r>
    </w:p>
    <w:p w14:paraId="00430160" w14:textId="77777777" w:rsidR="00824C9C" w:rsidRPr="00D479A5" w:rsidRDefault="00824C9C" w:rsidP="00824C9C">
      <w:pPr>
        <w:rPr>
          <w:rFonts w:ascii="Times New Roman" w:hAnsi="Times New Roman"/>
        </w:rPr>
      </w:pPr>
    </w:p>
    <w:p w14:paraId="259868A3" w14:textId="77777777" w:rsidR="00824C9C" w:rsidRPr="00D479A5" w:rsidRDefault="00824C9C" w:rsidP="00824C9C">
      <w:pPr>
        <w:jc w:val="both"/>
        <w:rPr>
          <w:rFonts w:ascii="Times New Roman" w:hAnsi="Times New Roman"/>
        </w:rPr>
      </w:pPr>
      <w:r w:rsidRPr="00D479A5">
        <w:rPr>
          <w:rFonts w:ascii="Times New Roman" w:hAnsi="Times New Roman"/>
        </w:rPr>
        <w:t xml:space="preserve">Dispõe sobre o cronograma para a divulgação da classificação dos inscritos como candidatos à contratação e contratados, no processo de atribuição de classes e aulas de 2020 </w:t>
      </w:r>
    </w:p>
    <w:p w14:paraId="62F307DC" w14:textId="77777777" w:rsidR="00824C9C" w:rsidRPr="00D479A5" w:rsidRDefault="00824C9C" w:rsidP="00824C9C">
      <w:pPr>
        <w:jc w:val="both"/>
        <w:rPr>
          <w:rFonts w:ascii="Times New Roman" w:hAnsi="Times New Roman"/>
        </w:rPr>
      </w:pPr>
    </w:p>
    <w:p w14:paraId="20817890" w14:textId="77777777" w:rsidR="00824C9C" w:rsidRPr="00D479A5" w:rsidRDefault="00824C9C" w:rsidP="00824C9C">
      <w:pPr>
        <w:jc w:val="both"/>
        <w:rPr>
          <w:rFonts w:ascii="Times New Roman" w:hAnsi="Times New Roman"/>
        </w:rPr>
      </w:pPr>
      <w:r w:rsidRPr="00D479A5">
        <w:rPr>
          <w:rFonts w:ascii="Times New Roman" w:hAnsi="Times New Roman"/>
        </w:rPr>
        <w:t xml:space="preserve">O Coordenador da Coordenadoria de Gestão de Recursos Humanos, em complementação a Portaria CGRH-1, de 3-01- 2020, expede a presente Portaria: </w:t>
      </w:r>
    </w:p>
    <w:p w14:paraId="21FAE689" w14:textId="77777777" w:rsidR="00824C9C" w:rsidRPr="00D479A5" w:rsidRDefault="00824C9C" w:rsidP="00824C9C">
      <w:pPr>
        <w:jc w:val="both"/>
        <w:rPr>
          <w:rFonts w:ascii="Times New Roman" w:hAnsi="Times New Roman"/>
        </w:rPr>
      </w:pPr>
    </w:p>
    <w:p w14:paraId="316ACE6B" w14:textId="77777777" w:rsidR="00824C9C" w:rsidRPr="00D479A5" w:rsidRDefault="00824C9C" w:rsidP="00824C9C">
      <w:pPr>
        <w:jc w:val="both"/>
        <w:rPr>
          <w:rFonts w:ascii="Times New Roman" w:hAnsi="Times New Roman"/>
        </w:rPr>
      </w:pPr>
      <w:r w:rsidRPr="00D479A5">
        <w:rPr>
          <w:rFonts w:ascii="Times New Roman" w:hAnsi="Times New Roman"/>
        </w:rPr>
        <w:t>Artigo 1º - A divulgação da classificação intermediária dos inscritos contratados e dos candidatos à contratação que passaram pelo Processo Seletivo Simplificado, de acordo com os critérios da Resolução SE 71, de 22-11-2018, alterada pela Portaria SE 71, de 16-12-2019, estará disponível, exclusivamente, no endereço http: //portalnet.educacao.sp.gov.br, a partir das 14h do dia 14-01-2020.</w:t>
      </w:r>
    </w:p>
    <w:p w14:paraId="697D9EA2" w14:textId="77777777" w:rsidR="00824C9C" w:rsidRPr="00D479A5" w:rsidRDefault="00824C9C" w:rsidP="00824C9C">
      <w:pPr>
        <w:jc w:val="both"/>
        <w:rPr>
          <w:rFonts w:ascii="Times New Roman" w:hAnsi="Times New Roman"/>
        </w:rPr>
      </w:pPr>
    </w:p>
    <w:p w14:paraId="133B9CCC" w14:textId="77777777" w:rsidR="00824C9C" w:rsidRPr="00D479A5" w:rsidRDefault="00824C9C" w:rsidP="00824C9C">
      <w:pPr>
        <w:jc w:val="both"/>
        <w:rPr>
          <w:rFonts w:ascii="Times New Roman" w:hAnsi="Times New Roman"/>
        </w:rPr>
      </w:pPr>
      <w:r w:rsidRPr="00D479A5">
        <w:rPr>
          <w:rFonts w:ascii="Times New Roman" w:hAnsi="Times New Roman"/>
        </w:rPr>
        <w:t>Artigo 2º - Em decorrência do disposto no artigo 1º desta Portaria, ficam estabelecidos os seguintes prazos: I - de 14 a 16-01-2020 – até às 17h - prazo para interposição de recursos; II - de 14 a 20-01-2020 – até às 23h - deferimento/indeferimento dos recursos pela Diretoria de Ensino; III – 22-01-2020 – a partir das 14h - divulgação da Classificação Final de docentes contratados e candidatos à contratação.</w:t>
      </w:r>
    </w:p>
    <w:p w14:paraId="70FAFFD2" w14:textId="77777777" w:rsidR="00824C9C" w:rsidRPr="00D479A5" w:rsidRDefault="00824C9C" w:rsidP="00824C9C">
      <w:pPr>
        <w:jc w:val="both"/>
        <w:rPr>
          <w:rFonts w:ascii="Times New Roman" w:hAnsi="Times New Roman"/>
        </w:rPr>
      </w:pPr>
    </w:p>
    <w:p w14:paraId="68350097" w14:textId="77777777" w:rsidR="00824C9C" w:rsidRPr="00D479A5" w:rsidRDefault="00824C9C" w:rsidP="00824C9C">
      <w:pPr>
        <w:jc w:val="both"/>
        <w:rPr>
          <w:rFonts w:ascii="Times New Roman" w:hAnsi="Times New Roman"/>
        </w:rPr>
      </w:pPr>
      <w:r w:rsidRPr="00D479A5">
        <w:rPr>
          <w:rFonts w:ascii="Times New Roman" w:hAnsi="Times New Roman"/>
        </w:rPr>
        <w:t>Parágrafo único – As etapas dos incisos I, II e III deste artigo serão operacionalizadas no endereço eletrônico http://portalnet. educacao.sp.gov.br</w:t>
      </w:r>
    </w:p>
    <w:p w14:paraId="546490DF" w14:textId="77777777" w:rsidR="00824C9C" w:rsidRPr="00D479A5" w:rsidRDefault="00824C9C" w:rsidP="00824C9C">
      <w:pPr>
        <w:jc w:val="both"/>
        <w:rPr>
          <w:rFonts w:ascii="Times New Roman" w:hAnsi="Times New Roman"/>
        </w:rPr>
      </w:pPr>
    </w:p>
    <w:p w14:paraId="3116AA0F" w14:textId="77777777" w:rsidR="00824C9C" w:rsidRPr="00D479A5" w:rsidRDefault="00824C9C" w:rsidP="00824C9C">
      <w:pPr>
        <w:jc w:val="both"/>
        <w:rPr>
          <w:rFonts w:ascii="Times New Roman" w:hAnsi="Times New Roman"/>
        </w:rPr>
      </w:pPr>
      <w:r w:rsidRPr="00D479A5">
        <w:rPr>
          <w:rFonts w:ascii="Times New Roman" w:hAnsi="Times New Roman"/>
        </w:rPr>
        <w:t>Artigo 3º - Esta Portaria entrará em vigor na data de sua publicação.</w:t>
      </w:r>
    </w:p>
    <w:p w14:paraId="5A2ECCC2" w14:textId="77777777" w:rsidR="001250D9" w:rsidRDefault="00824C9C">
      <w:bookmarkStart w:id="0" w:name="_GoBack"/>
      <w:bookmarkEnd w:id="0"/>
    </w:p>
    <w:sectPr w:rsidR="00125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67"/>
    <w:rsid w:val="00077121"/>
    <w:rsid w:val="00714167"/>
    <w:rsid w:val="00824C9C"/>
    <w:rsid w:val="00A6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6A6D6-87B5-484E-A496-1BBE2630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C9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De Paiva</dc:creator>
  <cp:keywords/>
  <dc:description/>
  <cp:lastModifiedBy>Silvana Aparecida De Paiva</cp:lastModifiedBy>
  <cp:revision>2</cp:revision>
  <dcterms:created xsi:type="dcterms:W3CDTF">2020-01-09T12:23:00Z</dcterms:created>
  <dcterms:modified xsi:type="dcterms:W3CDTF">2020-01-09T12:23:00Z</dcterms:modified>
</cp:coreProperties>
</file>