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532" w:rsidRDefault="006E0554">
      <w:pPr>
        <w:spacing w:after="0" w:line="259" w:lineRule="auto"/>
        <w:ind w:left="200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127076</wp:posOffset>
                </wp:positionH>
                <wp:positionV relativeFrom="paragraph">
                  <wp:posOffset>-5090</wp:posOffset>
                </wp:positionV>
                <wp:extent cx="744533" cy="837272"/>
                <wp:effectExtent l="0" t="0" r="0" b="0"/>
                <wp:wrapSquare wrapText="bothSides"/>
                <wp:docPr id="975" name="Group 9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4533" cy="837272"/>
                          <a:chOff x="0" y="0"/>
                          <a:chExt cx="744533" cy="837272"/>
                        </a:xfrm>
                      </wpg:grpSpPr>
                      <wps:wsp>
                        <wps:cNvPr id="123" name="Rectangle 123"/>
                        <wps:cNvSpPr/>
                        <wps:spPr>
                          <a:xfrm>
                            <a:off x="0" y="1704"/>
                            <a:ext cx="43901" cy="195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1532" w:rsidRDefault="006E055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533" cy="8372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75" style="width:58.6247pt;height:65.9269pt;position:absolute;mso-position-horizontal-relative:text;mso-position-horizontal:absolute;margin-left:10.006pt;mso-position-vertical-relative:text;margin-top:-0.400887pt;" coordsize="7445,8372">
                <v:rect id="Rectangle 123" style="position:absolute;width:439;height:1952;left:0;top: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25" style="position:absolute;width:7445;height:8372;left:0;top:0;" filled="f">
                  <v:imagedata r:id="rId6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26"/>
        </w:rPr>
        <w:t>GOVERNO DO ESTADO D</w:t>
      </w:r>
      <w:bookmarkStart w:id="0" w:name="_GoBack"/>
      <w:bookmarkEnd w:id="0"/>
      <w:r>
        <w:rPr>
          <w:rFonts w:ascii="Arial" w:eastAsia="Arial" w:hAnsi="Arial" w:cs="Arial"/>
          <w:sz w:val="26"/>
        </w:rPr>
        <w:t xml:space="preserve">E SÃO PAULO </w:t>
      </w:r>
    </w:p>
    <w:p w:rsidR="00601532" w:rsidRDefault="006E0554">
      <w:pPr>
        <w:spacing w:after="0" w:line="259" w:lineRule="auto"/>
        <w:ind w:left="200" w:right="0" w:firstLine="0"/>
        <w:jc w:val="left"/>
      </w:pPr>
      <w:r>
        <w:rPr>
          <w:rFonts w:ascii="Arial" w:eastAsia="Arial" w:hAnsi="Arial" w:cs="Arial"/>
          <w:sz w:val="24"/>
        </w:rPr>
        <w:t xml:space="preserve">SECRETARIA DE ESTADO DA EDUCAÇÃO </w:t>
      </w:r>
    </w:p>
    <w:p w:rsidR="00601532" w:rsidRDefault="006E0554">
      <w:pPr>
        <w:spacing w:after="0" w:line="259" w:lineRule="auto"/>
        <w:ind w:left="200" w:right="0" w:firstLine="0"/>
        <w:jc w:val="center"/>
      </w:pPr>
      <w:r>
        <w:rPr>
          <w:rFonts w:ascii="Arial" w:eastAsia="Arial" w:hAnsi="Arial" w:cs="Arial"/>
          <w:b/>
          <w:i/>
        </w:rPr>
        <w:t xml:space="preserve">Cabeçalho da Unidade Escolar </w:t>
      </w:r>
    </w:p>
    <w:p w:rsidR="00601532" w:rsidRDefault="006E0554">
      <w:pPr>
        <w:spacing w:after="0" w:line="259" w:lineRule="auto"/>
        <w:ind w:left="200" w:right="0" w:firstLine="0"/>
        <w:jc w:val="left"/>
      </w:pPr>
      <w:r>
        <w:rPr>
          <w:color w:val="5C4400"/>
        </w:rPr>
        <w:t xml:space="preserve"> </w:t>
      </w:r>
    </w:p>
    <w:p w:rsidR="00601532" w:rsidRDefault="006E0554">
      <w:pPr>
        <w:spacing w:after="0" w:line="259" w:lineRule="auto"/>
        <w:ind w:left="200" w:right="0" w:firstLine="0"/>
        <w:jc w:val="left"/>
      </w:pPr>
      <w:r>
        <w:t xml:space="preserve"> </w:t>
      </w:r>
    </w:p>
    <w:p w:rsidR="00601532" w:rsidRDefault="006E0554">
      <w:pPr>
        <w:spacing w:after="0" w:line="259" w:lineRule="auto"/>
        <w:ind w:left="0" w:firstLine="0"/>
        <w:jc w:val="center"/>
      </w:pPr>
      <w:r>
        <w:t xml:space="preserve">Anexo I </w:t>
      </w:r>
    </w:p>
    <w:p w:rsidR="00601532" w:rsidRDefault="006E0554">
      <w:pPr>
        <w:spacing w:after="0" w:line="259" w:lineRule="auto"/>
        <w:ind w:left="59" w:right="0" w:firstLine="0"/>
        <w:jc w:val="center"/>
      </w:pPr>
      <w:r>
        <w:t xml:space="preserve"> </w:t>
      </w:r>
    </w:p>
    <w:p w:rsidR="00601532" w:rsidRDefault="006E0554">
      <w:pPr>
        <w:spacing w:after="0" w:line="259" w:lineRule="auto"/>
        <w:ind w:left="0" w:firstLine="0"/>
        <w:jc w:val="center"/>
      </w:pPr>
      <w:r>
        <w:rPr>
          <w:b/>
          <w:i/>
        </w:rPr>
        <w:t xml:space="preserve">TERMO DE COMPROMISSO </w:t>
      </w:r>
    </w:p>
    <w:p w:rsidR="00601532" w:rsidRDefault="006E0554">
      <w:pPr>
        <w:spacing w:after="105" w:line="259" w:lineRule="auto"/>
        <w:ind w:left="0" w:right="0" w:firstLine="0"/>
        <w:jc w:val="left"/>
      </w:pPr>
      <w:r>
        <w:t xml:space="preserve"> </w:t>
      </w:r>
    </w:p>
    <w:p w:rsidR="00601532" w:rsidRDefault="006E0554">
      <w:pPr>
        <w:ind w:left="-5" w:right="0"/>
      </w:pPr>
      <w:r>
        <w:t xml:space="preserve">Eu, </w:t>
      </w:r>
      <w:r>
        <w:rPr>
          <w:b/>
        </w:rPr>
        <w:t>______________________________________________________________</w:t>
      </w:r>
      <w:r>
        <w:t xml:space="preserve">, inscrito(a) no CPF sob nº </w:t>
      </w:r>
      <w:r>
        <w:rPr>
          <w:b/>
        </w:rPr>
        <w:t>______________________</w:t>
      </w:r>
      <w:r>
        <w:t xml:space="preserve"> e no RG nº </w:t>
      </w:r>
      <w:r>
        <w:rPr>
          <w:b/>
        </w:rPr>
        <w:t>_______________</w:t>
      </w:r>
      <w:r>
        <w:t xml:space="preserve">, cargo Agente de Serviço Escolar (ASE), SQC-III -QAE, classificado na EE </w:t>
      </w:r>
      <w:r>
        <w:rPr>
          <w:b/>
        </w:rPr>
        <w:t>___________________________________________</w:t>
      </w:r>
      <w:r>
        <w:rPr>
          <w:b/>
        </w:rPr>
        <w:t>_____</w:t>
      </w:r>
      <w:r>
        <w:t xml:space="preserve">, Diretoria de Ensino </w:t>
      </w:r>
      <w:r>
        <w:t>–</w:t>
      </w:r>
      <w:r>
        <w:t xml:space="preserve"> Região de </w:t>
      </w:r>
      <w:r>
        <w:rPr>
          <w:b/>
        </w:rPr>
        <w:t>__________________________</w:t>
      </w:r>
      <w:r>
        <w:t xml:space="preserve">, declaro que recebi a guia de exame, devidamente preenchida e assinada e comprometo-me a: </w:t>
      </w:r>
    </w:p>
    <w:p w:rsidR="00601532" w:rsidRDefault="006E0554">
      <w:pPr>
        <w:numPr>
          <w:ilvl w:val="0"/>
          <w:numId w:val="1"/>
        </w:numPr>
        <w:spacing w:after="35" w:line="356" w:lineRule="auto"/>
        <w:ind w:right="0" w:hanging="360"/>
      </w:pPr>
      <w:r>
        <w:t xml:space="preserve">Realizar o agendamento dos exames no endereço eletrônico: </w:t>
      </w:r>
      <w:hyperlink r:id="rId7">
        <w:r>
          <w:rPr>
            <w:color w:val="0563C1"/>
            <w:u w:val="single" w:color="0563C1"/>
          </w:rPr>
          <w:t>www.iamspe.sp.gov.br</w:t>
        </w:r>
      </w:hyperlink>
      <w:hyperlink r:id="rId8">
        <w:r>
          <w:t xml:space="preserve"> </w:t>
        </w:r>
      </w:hyperlink>
      <w:r>
        <w:t>(clicar em “EXAMES LABORATORIAIS –</w:t>
      </w:r>
      <w:r>
        <w:t xml:space="preserve"> MARCAÇÃO E </w:t>
      </w:r>
      <w:r>
        <w:t xml:space="preserve">PREPARO”, após clicar em “MARCAÇÃO” e digitar nº de inscrição com o dígito </w:t>
      </w:r>
      <w:r>
        <w:t xml:space="preserve">e data de nascimento); </w:t>
      </w:r>
    </w:p>
    <w:p w:rsidR="00601532" w:rsidRDefault="006E0554">
      <w:pPr>
        <w:numPr>
          <w:ilvl w:val="0"/>
          <w:numId w:val="1"/>
        </w:numPr>
        <w:ind w:right="0" w:hanging="360"/>
      </w:pPr>
      <w:r>
        <w:t>Observar as orientações contidas no</w:t>
      </w:r>
      <w:r>
        <w:t xml:space="preserve"> protocolo de agendamento quanto aos preparos dos exames; </w:t>
      </w:r>
    </w:p>
    <w:p w:rsidR="00601532" w:rsidRDefault="006E0554">
      <w:pPr>
        <w:numPr>
          <w:ilvl w:val="0"/>
          <w:numId w:val="1"/>
        </w:numPr>
        <w:ind w:right="0" w:hanging="360"/>
      </w:pPr>
      <w:r>
        <w:t xml:space="preserve">Comparecer pontualmente na data, horário e local agendado, com a </w:t>
      </w:r>
      <w:r>
        <w:rPr>
          <w:b/>
        </w:rPr>
        <w:t>Guia de Exame, documento de identificação pessoal com foto e carteirinha do IAMSPE</w:t>
      </w:r>
      <w:r>
        <w:t xml:space="preserve">. Sem esses documentos não será possível a realização dos exames médicos periódicos; </w:t>
      </w:r>
    </w:p>
    <w:p w:rsidR="00601532" w:rsidRDefault="006E0554">
      <w:pPr>
        <w:numPr>
          <w:ilvl w:val="0"/>
          <w:numId w:val="1"/>
        </w:numPr>
        <w:spacing w:after="142" w:line="259" w:lineRule="auto"/>
        <w:ind w:right="0" w:hanging="360"/>
      </w:pPr>
      <w:r>
        <w:t xml:space="preserve">Apresentar à unidade escolar supramencionada: </w:t>
      </w:r>
    </w:p>
    <w:p w:rsidR="00601532" w:rsidRDefault="006E0554">
      <w:pPr>
        <w:numPr>
          <w:ilvl w:val="1"/>
          <w:numId w:val="1"/>
        </w:numPr>
        <w:ind w:right="0" w:hanging="360"/>
      </w:pPr>
      <w:r>
        <w:t xml:space="preserve">o protocolo de realização de exame, onde </w:t>
      </w:r>
      <w:r>
        <w:t xml:space="preserve">conterá o prazo do resultado dos exames; </w:t>
      </w:r>
    </w:p>
    <w:p w:rsidR="00601532" w:rsidRDefault="006E0554">
      <w:pPr>
        <w:numPr>
          <w:ilvl w:val="1"/>
          <w:numId w:val="1"/>
        </w:numPr>
        <w:ind w:right="0" w:hanging="360"/>
      </w:pPr>
      <w:r>
        <w:t xml:space="preserve">a declaração de comparecimento para que seja comprovada a ausência parcial; </w:t>
      </w:r>
    </w:p>
    <w:p w:rsidR="00601532" w:rsidRDefault="006E0554">
      <w:pPr>
        <w:numPr>
          <w:ilvl w:val="1"/>
          <w:numId w:val="1"/>
        </w:numPr>
        <w:spacing w:after="105" w:line="259" w:lineRule="auto"/>
        <w:ind w:right="0" w:hanging="360"/>
      </w:pPr>
      <w:r>
        <w:rPr>
          <w:b/>
        </w:rPr>
        <w:t>o resultado dos exames até o dia 14/11/2019</w:t>
      </w:r>
      <w:r>
        <w:t xml:space="preserve">. </w:t>
      </w:r>
    </w:p>
    <w:p w:rsidR="00601532" w:rsidRDefault="006E0554">
      <w:pPr>
        <w:spacing w:after="105" w:line="259" w:lineRule="auto"/>
        <w:ind w:left="0" w:right="0" w:firstLine="0"/>
        <w:jc w:val="left"/>
      </w:pPr>
      <w:r>
        <w:t xml:space="preserve"> </w:t>
      </w:r>
    </w:p>
    <w:p w:rsidR="00601532" w:rsidRDefault="006E0554">
      <w:pPr>
        <w:spacing w:after="2"/>
        <w:ind w:left="-5" w:right="0"/>
      </w:pPr>
      <w:r>
        <w:t>Estou ciente que a não realização dos exames poderá acarretar em sanções previstas no art</w:t>
      </w:r>
      <w:r>
        <w:t xml:space="preserve">igo 190, da Lei 10.261/68. </w:t>
      </w:r>
    </w:p>
    <w:p w:rsidR="00601532" w:rsidRDefault="006E0554">
      <w:pPr>
        <w:spacing w:after="105" w:line="259" w:lineRule="auto"/>
        <w:ind w:left="0" w:right="0" w:firstLine="0"/>
        <w:jc w:val="left"/>
      </w:pPr>
      <w:r>
        <w:t xml:space="preserve"> </w:t>
      </w:r>
    </w:p>
    <w:p w:rsidR="00601532" w:rsidRDefault="006E0554">
      <w:pPr>
        <w:spacing w:after="102" w:line="259" w:lineRule="auto"/>
        <w:ind w:left="-5" w:right="0"/>
      </w:pPr>
      <w:r>
        <w:rPr>
          <w:b/>
        </w:rPr>
        <w:t>(Local)</w:t>
      </w:r>
      <w:r>
        <w:t>, (</w:t>
      </w:r>
      <w:r>
        <w:rPr>
          <w:b/>
        </w:rPr>
        <w:t>dia)</w:t>
      </w:r>
      <w:r>
        <w:t xml:space="preserve"> de (</w:t>
      </w:r>
      <w:r>
        <w:rPr>
          <w:b/>
        </w:rPr>
        <w:t>mês)</w:t>
      </w:r>
      <w:r>
        <w:t xml:space="preserve"> de 2019. </w:t>
      </w:r>
    </w:p>
    <w:p w:rsidR="00601532" w:rsidRDefault="006E0554" w:rsidP="006E0554">
      <w:pPr>
        <w:spacing w:after="105" w:line="259" w:lineRule="auto"/>
        <w:ind w:left="0" w:right="0" w:firstLine="0"/>
        <w:jc w:val="left"/>
      </w:pPr>
      <w:r>
        <w:t xml:space="preserve"> </w:t>
      </w:r>
      <w:r>
        <w:t xml:space="preserve">__________________________ </w:t>
      </w:r>
    </w:p>
    <w:p w:rsidR="00601532" w:rsidRDefault="006E0554" w:rsidP="006E0554">
      <w:pPr>
        <w:spacing w:after="102" w:line="259" w:lineRule="auto"/>
        <w:ind w:left="-5" w:right="0"/>
      </w:pPr>
      <w:r>
        <w:t xml:space="preserve">(nome completo do servidor) </w:t>
      </w:r>
    </w:p>
    <w:sectPr w:rsidR="00601532">
      <w:pgSz w:w="11906" w:h="16838"/>
      <w:pgMar w:top="1440" w:right="1695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1645A"/>
    <w:multiLevelType w:val="hybridMultilevel"/>
    <w:tmpl w:val="48F436A4"/>
    <w:lvl w:ilvl="0" w:tplc="96E4329E">
      <w:start w:val="1"/>
      <w:numFmt w:val="decimal"/>
      <w:lvlText w:val="%1)"/>
      <w:lvlJc w:val="left"/>
      <w:pPr>
        <w:ind w:left="7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F82030">
      <w:start w:val="1"/>
      <w:numFmt w:val="lowerLetter"/>
      <w:lvlText w:val="%2)"/>
      <w:lvlJc w:val="left"/>
      <w:pPr>
        <w:ind w:left="113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68CDE8">
      <w:start w:val="1"/>
      <w:numFmt w:val="lowerRoman"/>
      <w:lvlText w:val="%3"/>
      <w:lvlJc w:val="left"/>
      <w:pPr>
        <w:ind w:left="185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D46098">
      <w:start w:val="1"/>
      <w:numFmt w:val="decimal"/>
      <w:lvlText w:val="%4"/>
      <w:lvlJc w:val="left"/>
      <w:pPr>
        <w:ind w:left="257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86E858">
      <w:start w:val="1"/>
      <w:numFmt w:val="lowerLetter"/>
      <w:lvlText w:val="%5"/>
      <w:lvlJc w:val="left"/>
      <w:pPr>
        <w:ind w:left="329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8A1AE">
      <w:start w:val="1"/>
      <w:numFmt w:val="lowerRoman"/>
      <w:lvlText w:val="%6"/>
      <w:lvlJc w:val="left"/>
      <w:pPr>
        <w:ind w:left="401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BAA2E8">
      <w:start w:val="1"/>
      <w:numFmt w:val="decimal"/>
      <w:lvlText w:val="%7"/>
      <w:lvlJc w:val="left"/>
      <w:pPr>
        <w:ind w:left="473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E8726C">
      <w:start w:val="1"/>
      <w:numFmt w:val="lowerLetter"/>
      <w:lvlText w:val="%8"/>
      <w:lvlJc w:val="left"/>
      <w:pPr>
        <w:ind w:left="545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640B6C">
      <w:start w:val="1"/>
      <w:numFmt w:val="lowerRoman"/>
      <w:lvlText w:val="%9"/>
      <w:lvlJc w:val="left"/>
      <w:pPr>
        <w:ind w:left="617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532"/>
    <w:rsid w:val="00601532"/>
    <w:rsid w:val="006E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2D77E"/>
  <w15:docId w15:val="{752D014A-0C97-4539-A729-72C71A58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7" w:line="355" w:lineRule="auto"/>
      <w:ind w:left="10" w:right="6" w:hanging="10"/>
      <w:jc w:val="both"/>
    </w:pPr>
    <w:rPr>
      <w:rFonts w:ascii="Trebuchet MS" w:eastAsia="Trebuchet MS" w:hAnsi="Trebuchet MS" w:cs="Trebuchet MS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mspe.sp.gov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amspe.sp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Mendonca Neves Dos Santos Bezerra</dc:creator>
  <cp:keywords/>
  <cp:lastModifiedBy>Pamela Silva Santos</cp:lastModifiedBy>
  <cp:revision>2</cp:revision>
  <dcterms:created xsi:type="dcterms:W3CDTF">2019-10-16T18:45:00Z</dcterms:created>
  <dcterms:modified xsi:type="dcterms:W3CDTF">2019-10-16T18:45:00Z</dcterms:modified>
</cp:coreProperties>
</file>