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F0DA" w14:textId="634E3C36" w:rsidR="005B2960" w:rsidRPr="00AB251D" w:rsidRDefault="005B2960" w:rsidP="005B2960">
      <w:pPr>
        <w:spacing w:line="360" w:lineRule="auto"/>
        <w:ind w:left="1134" w:right="281"/>
        <w:jc w:val="center"/>
        <w:rPr>
          <w:rFonts w:asciiTheme="minorHAnsi" w:eastAsia="Arial Unicode MS" w:hAnsiTheme="minorHAnsi" w:cs="Arial Unicode MS"/>
          <w:b/>
        </w:rPr>
      </w:pPr>
      <w:bookmarkStart w:id="0" w:name="_GoBack"/>
      <w:bookmarkEnd w:id="0"/>
      <w:r w:rsidRPr="00AB251D">
        <w:rPr>
          <w:rFonts w:asciiTheme="minorHAnsi" w:eastAsia="Arial Unicode MS" w:hAnsiTheme="minorHAnsi" w:cs="Arial Unicode MS"/>
          <w:b/>
        </w:rPr>
        <w:t>COMUNICADO</w:t>
      </w:r>
      <w:r w:rsidR="008E1D2E">
        <w:rPr>
          <w:rFonts w:asciiTheme="minorHAnsi" w:eastAsia="Arial Unicode MS" w:hAnsiTheme="minorHAnsi" w:cs="Arial Unicode MS"/>
          <w:b/>
        </w:rPr>
        <w:t xml:space="preserve"> CGRH</w:t>
      </w:r>
    </w:p>
    <w:p w14:paraId="672A6659" w14:textId="77777777" w:rsidR="005B2960" w:rsidRPr="00AB251D" w:rsidRDefault="005B2960" w:rsidP="005B2960">
      <w:pPr>
        <w:spacing w:line="360" w:lineRule="auto"/>
        <w:ind w:left="1134" w:right="281"/>
        <w:jc w:val="both"/>
        <w:rPr>
          <w:rFonts w:asciiTheme="minorHAnsi" w:eastAsia="Arial Unicode MS" w:hAnsiTheme="minorHAnsi" w:cs="Arial Unicode MS"/>
        </w:rPr>
      </w:pPr>
    </w:p>
    <w:p w14:paraId="1DD3752F" w14:textId="0769CE80" w:rsidR="005B2960" w:rsidRPr="00AB251D" w:rsidRDefault="34249291" w:rsidP="001D4822">
      <w:pPr>
        <w:spacing w:line="360" w:lineRule="auto"/>
        <w:ind w:right="281"/>
        <w:jc w:val="both"/>
        <w:rPr>
          <w:rFonts w:asciiTheme="minorHAnsi" w:eastAsia="Arial Unicode MS" w:hAnsiTheme="minorHAnsi" w:cs="Arial Unicode MS"/>
        </w:rPr>
      </w:pPr>
      <w:r w:rsidRPr="34249291">
        <w:rPr>
          <w:rFonts w:asciiTheme="minorHAnsi" w:eastAsia="Arial Unicode MS" w:hAnsiTheme="minorHAnsi" w:cs="Arial Unicode MS"/>
          <w:b/>
          <w:bCs/>
        </w:rPr>
        <w:t>Data</w:t>
      </w:r>
      <w:r w:rsidR="002472BC">
        <w:rPr>
          <w:rFonts w:asciiTheme="minorHAnsi" w:eastAsia="Arial Unicode MS" w:hAnsiTheme="minorHAnsi" w:cs="Arial Unicode MS"/>
          <w:b/>
          <w:bCs/>
        </w:rPr>
        <w:t>:</w:t>
      </w:r>
      <w:r w:rsidR="00F247B7">
        <w:rPr>
          <w:rFonts w:asciiTheme="minorHAnsi" w:eastAsia="Arial Unicode MS" w:hAnsiTheme="minorHAnsi" w:cs="Arial Unicode MS"/>
          <w:b/>
          <w:bCs/>
        </w:rPr>
        <w:t xml:space="preserve"> </w:t>
      </w:r>
      <w:r w:rsidR="002472BC" w:rsidRPr="00F247B7">
        <w:rPr>
          <w:rFonts w:asciiTheme="minorHAnsi" w:eastAsia="Arial Unicode MS" w:hAnsiTheme="minorHAnsi" w:cs="Arial Unicode MS"/>
          <w:bCs/>
        </w:rPr>
        <w:t>07/10</w:t>
      </w:r>
      <w:r w:rsidR="008E1D2E">
        <w:rPr>
          <w:rFonts w:asciiTheme="minorHAnsi" w:eastAsia="Arial Unicode MS" w:hAnsiTheme="minorHAnsi" w:cs="Arial Unicode MS"/>
        </w:rPr>
        <w:t>/</w:t>
      </w:r>
      <w:r w:rsidRPr="34249291">
        <w:rPr>
          <w:rFonts w:asciiTheme="minorHAnsi" w:eastAsia="Arial Unicode MS" w:hAnsiTheme="minorHAnsi" w:cs="Arial Unicode MS"/>
        </w:rPr>
        <w:t xml:space="preserve">2019 </w:t>
      </w:r>
    </w:p>
    <w:p w14:paraId="713587C8" w14:textId="278484E9" w:rsidR="005B2960" w:rsidRPr="00AB251D" w:rsidRDefault="005B2960" w:rsidP="001D4822">
      <w:pPr>
        <w:spacing w:line="360" w:lineRule="auto"/>
        <w:ind w:right="281"/>
        <w:jc w:val="both"/>
        <w:rPr>
          <w:rFonts w:asciiTheme="minorHAnsi" w:eastAsia="Arial Unicode MS" w:hAnsiTheme="minorHAnsi" w:cs="Arial Unicode MS"/>
        </w:rPr>
      </w:pPr>
      <w:r w:rsidRPr="00AB251D">
        <w:rPr>
          <w:rFonts w:asciiTheme="minorHAnsi" w:eastAsia="Arial Unicode MS" w:hAnsiTheme="minorHAnsi" w:cs="Arial Unicode MS"/>
          <w:b/>
        </w:rPr>
        <w:t>Assunto</w:t>
      </w:r>
      <w:r w:rsidRPr="00AB251D">
        <w:rPr>
          <w:rFonts w:asciiTheme="minorHAnsi" w:eastAsia="Arial Unicode MS" w:hAnsiTheme="minorHAnsi" w:cs="Arial Unicode MS"/>
        </w:rPr>
        <w:t xml:space="preserve">: </w:t>
      </w:r>
      <w:r w:rsidR="008E1D2E">
        <w:rPr>
          <w:rFonts w:asciiTheme="minorHAnsi" w:eastAsia="Arial Unicode MS" w:hAnsiTheme="minorHAnsi" w:cs="Arial Unicode MS"/>
        </w:rPr>
        <w:t>Inscrição – Atribuição de Classes e Aulas /2020</w:t>
      </w:r>
    </w:p>
    <w:p w14:paraId="0DBB8A70" w14:textId="77777777" w:rsidR="005B2960" w:rsidRPr="00AB251D" w:rsidRDefault="005B2960" w:rsidP="001D4822">
      <w:pPr>
        <w:spacing w:line="360" w:lineRule="auto"/>
        <w:ind w:right="281"/>
        <w:jc w:val="both"/>
        <w:rPr>
          <w:rFonts w:asciiTheme="minorHAnsi" w:eastAsia="Arial Unicode MS" w:hAnsiTheme="minorHAnsi" w:cs="Arial Unicode MS"/>
        </w:rPr>
      </w:pPr>
      <w:r w:rsidRPr="00AB251D">
        <w:rPr>
          <w:rFonts w:asciiTheme="minorHAnsi" w:eastAsia="Arial Unicode MS" w:hAnsiTheme="minorHAnsi" w:cs="Arial Unicode MS"/>
          <w:b/>
        </w:rPr>
        <w:t>Destinatário</w:t>
      </w:r>
      <w:r w:rsidRPr="00AB251D">
        <w:rPr>
          <w:rFonts w:asciiTheme="minorHAnsi" w:eastAsia="Arial Unicode MS" w:hAnsiTheme="minorHAnsi" w:cs="Arial Unicode MS"/>
        </w:rPr>
        <w:t>: Todas as Diretorias de Ensino.</w:t>
      </w:r>
    </w:p>
    <w:p w14:paraId="646946D7" w14:textId="77777777" w:rsidR="005B2960" w:rsidRPr="00AB251D" w:rsidRDefault="005B2960" w:rsidP="001D4822">
      <w:pPr>
        <w:spacing w:line="360" w:lineRule="auto"/>
        <w:ind w:right="281"/>
        <w:jc w:val="both"/>
        <w:rPr>
          <w:rFonts w:asciiTheme="minorHAnsi" w:eastAsia="Arial Unicode MS" w:hAnsiTheme="minorHAnsi" w:cs="Arial Unicode MS"/>
        </w:rPr>
      </w:pPr>
      <w:r w:rsidRPr="00AB251D">
        <w:rPr>
          <w:rFonts w:asciiTheme="minorHAnsi" w:eastAsia="Arial Unicode MS" w:hAnsiTheme="minorHAnsi" w:cs="Arial Unicode MS"/>
          <w:b/>
        </w:rPr>
        <w:t>A/C:</w:t>
      </w:r>
      <w:r w:rsidRPr="00AB251D">
        <w:rPr>
          <w:rFonts w:asciiTheme="minorHAnsi" w:eastAsia="Arial Unicode MS" w:hAnsiTheme="minorHAnsi" w:cs="Arial Unicode MS"/>
        </w:rPr>
        <w:t xml:space="preserve"> Senhor (a) Dirigente Regional de Ensino</w:t>
      </w:r>
    </w:p>
    <w:p w14:paraId="0A37501D" w14:textId="77777777" w:rsidR="005B2960" w:rsidRPr="00AB251D" w:rsidRDefault="005B2960" w:rsidP="005B2960">
      <w:pPr>
        <w:spacing w:line="360" w:lineRule="auto"/>
        <w:ind w:left="1134" w:right="281"/>
        <w:jc w:val="both"/>
        <w:rPr>
          <w:rFonts w:asciiTheme="minorHAnsi" w:eastAsia="Arial Unicode MS" w:hAnsiTheme="minorHAnsi" w:cs="Arial Unicode MS"/>
        </w:rPr>
      </w:pPr>
    </w:p>
    <w:p w14:paraId="48891D7A" w14:textId="1829794F" w:rsidR="003021B3" w:rsidRDefault="34249291" w:rsidP="007320CA">
      <w:pPr>
        <w:ind w:firstLine="709"/>
        <w:jc w:val="both"/>
        <w:rPr>
          <w:rFonts w:asciiTheme="minorHAnsi" w:hAnsiTheme="minorHAnsi"/>
        </w:rPr>
      </w:pPr>
      <w:r w:rsidRPr="34249291">
        <w:rPr>
          <w:rFonts w:asciiTheme="minorHAnsi" w:hAnsiTheme="minorHAnsi"/>
        </w:rPr>
        <w:t>A Coordenadori</w:t>
      </w:r>
      <w:r w:rsidR="00145C70">
        <w:rPr>
          <w:rFonts w:asciiTheme="minorHAnsi" w:hAnsiTheme="minorHAnsi"/>
        </w:rPr>
        <w:t xml:space="preserve">a de Gestão de Recursos Humanos, </w:t>
      </w:r>
      <w:r w:rsidRPr="34249291">
        <w:rPr>
          <w:rFonts w:asciiTheme="minorHAnsi" w:hAnsiTheme="minorHAnsi"/>
        </w:rPr>
        <w:t>no intuito de</w:t>
      </w:r>
      <w:r w:rsidR="008E1D2E">
        <w:rPr>
          <w:rFonts w:asciiTheme="minorHAnsi" w:hAnsiTheme="minorHAnsi"/>
        </w:rPr>
        <w:t xml:space="preserve"> orientar </w:t>
      </w:r>
      <w:r w:rsidR="003D292E">
        <w:rPr>
          <w:rFonts w:asciiTheme="minorHAnsi" w:hAnsiTheme="minorHAnsi"/>
        </w:rPr>
        <w:t>de forma isonômica e transparente a Rede Estadual de Educação quanto aos critérios, procedimentos e prazos para o processo de inscrição</w:t>
      </w:r>
      <w:r w:rsidR="008E1D2E">
        <w:rPr>
          <w:rFonts w:asciiTheme="minorHAnsi" w:hAnsiTheme="minorHAnsi"/>
        </w:rPr>
        <w:t xml:space="preserve"> para atribuição de classes e aulas/20</w:t>
      </w:r>
      <w:r w:rsidR="007320CA">
        <w:rPr>
          <w:rFonts w:asciiTheme="minorHAnsi" w:hAnsiTheme="minorHAnsi"/>
        </w:rPr>
        <w:t>2</w:t>
      </w:r>
      <w:r w:rsidR="003D292E">
        <w:rPr>
          <w:rFonts w:asciiTheme="minorHAnsi" w:hAnsiTheme="minorHAnsi"/>
        </w:rPr>
        <w:t>0</w:t>
      </w:r>
      <w:r w:rsidR="008E1D2E">
        <w:rPr>
          <w:rFonts w:asciiTheme="minorHAnsi" w:hAnsiTheme="minorHAnsi"/>
        </w:rPr>
        <w:t>, expede o presente Comunicado:</w:t>
      </w:r>
    </w:p>
    <w:p w14:paraId="7BEBA5D6" w14:textId="1A460C17" w:rsidR="002472BC" w:rsidRDefault="002472BC" w:rsidP="002472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C4A7FE3" w14:textId="216CBAD2" w:rsidR="002472BC" w:rsidRDefault="002472BC" w:rsidP="002472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Os erros de sistema relatados à equipe técnica dessa Coordenadoria</w:t>
      </w:r>
      <w:r w:rsidR="00145C70">
        <w:rPr>
          <w:rFonts w:asciiTheme="minorHAnsi" w:hAnsiTheme="minorHAnsi"/>
        </w:rPr>
        <w:t xml:space="preserve"> pelos candidatos e Diretorias Regionais de Ensino tê</w:t>
      </w:r>
      <w:r>
        <w:rPr>
          <w:rFonts w:asciiTheme="minorHAnsi" w:hAnsiTheme="minorHAnsi"/>
        </w:rPr>
        <w:t>m sido devidamente encaminhad</w:t>
      </w:r>
      <w:r w:rsidR="00145C70">
        <w:rPr>
          <w:rFonts w:asciiTheme="minorHAnsi" w:hAnsiTheme="minorHAnsi"/>
        </w:rPr>
        <w:t>os</w:t>
      </w:r>
      <w:r>
        <w:rPr>
          <w:rFonts w:asciiTheme="minorHAnsi" w:hAnsiTheme="minorHAnsi"/>
        </w:rPr>
        <w:t xml:space="preserve"> para </w:t>
      </w:r>
      <w:r w:rsidR="00145C70">
        <w:rPr>
          <w:rFonts w:asciiTheme="minorHAnsi" w:hAnsiTheme="minorHAnsi"/>
        </w:rPr>
        <w:t>a equipe Prodesp e corrigido</w:t>
      </w:r>
      <w:r>
        <w:rPr>
          <w:rFonts w:asciiTheme="minorHAnsi" w:hAnsiTheme="minorHAnsi"/>
        </w:rPr>
        <w:t>s com celeridade.</w:t>
      </w:r>
    </w:p>
    <w:p w14:paraId="08AB0C93" w14:textId="27F54E65" w:rsidR="002472BC" w:rsidRDefault="002472BC" w:rsidP="002472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8CD4A71" w14:textId="1DE69AD2" w:rsidR="002472BC" w:rsidRDefault="002472BC" w:rsidP="002472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Neste sentido</w:t>
      </w:r>
      <w:r w:rsidR="00DB730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contamos com a colaboração das Diretorias </w:t>
      </w:r>
      <w:r w:rsidR="00C91AB7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egionais de Ensino para divulgar aos docentes a importância de se inscreverem, para que suas opções de trabalho sejam atendidas. </w:t>
      </w:r>
    </w:p>
    <w:p w14:paraId="50F43366" w14:textId="4364B19D" w:rsidR="00F247B7" w:rsidRDefault="00F247B7" w:rsidP="002472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44E0F29" w14:textId="49688791" w:rsidR="00C87AE0" w:rsidRDefault="00F247B7" w:rsidP="007320C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Cordialmente,</w:t>
      </w:r>
    </w:p>
    <w:p w14:paraId="4A25A49C" w14:textId="77777777" w:rsidR="00F247B7" w:rsidRDefault="00F247B7" w:rsidP="007320C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4AD3BA7" w14:textId="33ECB2D1" w:rsidR="00C87AE0" w:rsidRPr="00F247B7" w:rsidRDefault="00C87AE0" w:rsidP="00C87AE0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</w:rPr>
      </w:pPr>
      <w:r w:rsidRPr="00F247B7">
        <w:rPr>
          <w:rFonts w:asciiTheme="minorHAnsi" w:hAnsiTheme="minorHAnsi"/>
          <w:b/>
          <w:i/>
        </w:rPr>
        <w:t>COORDENADORIA DE GESTÃO DE RECURSOS HUMANOS</w:t>
      </w:r>
      <w:r w:rsidR="00DB730E">
        <w:rPr>
          <w:rFonts w:asciiTheme="minorHAnsi" w:hAnsiTheme="minorHAnsi"/>
          <w:b/>
          <w:i/>
        </w:rPr>
        <w:t xml:space="preserve"> - CGRH</w:t>
      </w:r>
    </w:p>
    <w:p w14:paraId="27B2A038" w14:textId="77777777" w:rsidR="00C87AE0" w:rsidRDefault="00C87AE0" w:rsidP="007320C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8793BE7" w14:textId="1DFBD2E7" w:rsidR="00B9159C" w:rsidRDefault="00B9159C" w:rsidP="007320C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0D6B46B" w14:textId="552A8038" w:rsidR="00B9159C" w:rsidRDefault="00B9159C" w:rsidP="007320C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14:paraId="432F5A54" w14:textId="0AA91BB1" w:rsidR="00B9159C" w:rsidRDefault="00B9159C" w:rsidP="007320C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1497FA3E" w14:textId="55BD43A6" w:rsidR="00B9159C" w:rsidRDefault="00B9159C" w:rsidP="007320C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14:paraId="11C29F94" w14:textId="77777777" w:rsidR="00B9159C" w:rsidRPr="008E1D2E" w:rsidRDefault="00B9159C" w:rsidP="007320C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sectPr w:rsidR="00B9159C" w:rsidRPr="008E1D2E" w:rsidSect="003931BE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533B"/>
    <w:multiLevelType w:val="hybridMultilevel"/>
    <w:tmpl w:val="B9A8E124"/>
    <w:lvl w:ilvl="0" w:tplc="7BAC0680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53A40"/>
    <w:multiLevelType w:val="hybridMultilevel"/>
    <w:tmpl w:val="098E0F3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0A50"/>
    <w:multiLevelType w:val="hybridMultilevel"/>
    <w:tmpl w:val="BE6A90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A869F4"/>
    <w:multiLevelType w:val="hybridMultilevel"/>
    <w:tmpl w:val="B14C6224"/>
    <w:lvl w:ilvl="0" w:tplc="8BE44D3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05A47"/>
    <w:multiLevelType w:val="hybridMultilevel"/>
    <w:tmpl w:val="B400E2A2"/>
    <w:lvl w:ilvl="0" w:tplc="0E90EB5C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31616"/>
    <w:multiLevelType w:val="hybridMultilevel"/>
    <w:tmpl w:val="FA7C0AFE"/>
    <w:lvl w:ilvl="0" w:tplc="AC6062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C0B1706"/>
    <w:multiLevelType w:val="hybridMultilevel"/>
    <w:tmpl w:val="FCEECA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145072"/>
    <w:multiLevelType w:val="hybridMultilevel"/>
    <w:tmpl w:val="985A2D82"/>
    <w:lvl w:ilvl="0" w:tplc="4F1C357E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77450C"/>
    <w:multiLevelType w:val="hybridMultilevel"/>
    <w:tmpl w:val="658056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9E2936"/>
    <w:multiLevelType w:val="hybridMultilevel"/>
    <w:tmpl w:val="804EBE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1B0732"/>
    <w:multiLevelType w:val="hybridMultilevel"/>
    <w:tmpl w:val="8D70A66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AD2469"/>
    <w:multiLevelType w:val="hybridMultilevel"/>
    <w:tmpl w:val="098E0F3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10"/>
    <w:rsid w:val="000A5853"/>
    <w:rsid w:val="000B3AE2"/>
    <w:rsid w:val="00145C70"/>
    <w:rsid w:val="001D4822"/>
    <w:rsid w:val="002472BC"/>
    <w:rsid w:val="003021B3"/>
    <w:rsid w:val="003524D6"/>
    <w:rsid w:val="00382069"/>
    <w:rsid w:val="003931BE"/>
    <w:rsid w:val="003A3A8A"/>
    <w:rsid w:val="003A7BD4"/>
    <w:rsid w:val="003B2210"/>
    <w:rsid w:val="003D292E"/>
    <w:rsid w:val="004802C9"/>
    <w:rsid w:val="005B2960"/>
    <w:rsid w:val="005F76C3"/>
    <w:rsid w:val="0068418D"/>
    <w:rsid w:val="006B0370"/>
    <w:rsid w:val="006B2B0B"/>
    <w:rsid w:val="007320CA"/>
    <w:rsid w:val="007B46BE"/>
    <w:rsid w:val="008E1D2E"/>
    <w:rsid w:val="00A44804"/>
    <w:rsid w:val="00AB251D"/>
    <w:rsid w:val="00AD559D"/>
    <w:rsid w:val="00B9159C"/>
    <w:rsid w:val="00C703F3"/>
    <w:rsid w:val="00C87AE0"/>
    <w:rsid w:val="00C91AB7"/>
    <w:rsid w:val="00DB730E"/>
    <w:rsid w:val="00E43857"/>
    <w:rsid w:val="00E56627"/>
    <w:rsid w:val="00EC38A6"/>
    <w:rsid w:val="00ED7F16"/>
    <w:rsid w:val="00F247B7"/>
    <w:rsid w:val="34249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AFAF"/>
  <w15:chartTrackingRefBased/>
  <w15:docId w15:val="{B15E2B30-E215-4713-BE0D-84CA9EAA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22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Accordi Tassara Kolimbrowskey</dc:creator>
  <cp:keywords/>
  <dc:description/>
  <cp:lastModifiedBy>Gracielle Cristina Vieira De Mattos</cp:lastModifiedBy>
  <cp:revision>2</cp:revision>
  <dcterms:created xsi:type="dcterms:W3CDTF">2019-10-07T20:09:00Z</dcterms:created>
  <dcterms:modified xsi:type="dcterms:W3CDTF">2019-10-07T20:09:00Z</dcterms:modified>
</cp:coreProperties>
</file>