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409" w:rsidRDefault="007B314F" w:rsidP="006D140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C7B9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276850" cy="7458075"/>
            <wp:effectExtent l="0" t="0" r="0" b="0"/>
            <wp:docPr id="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09" w:rsidRDefault="006D1409" w:rsidP="006D140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D1409" w:rsidRDefault="006D1409" w:rsidP="006D140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D1409" w:rsidRDefault="006D1409" w:rsidP="006D140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Á</w:t>
      </w:r>
      <w:r w:rsidRPr="00D609CF">
        <w:rPr>
          <w:rFonts w:ascii="Arial" w:hAnsi="Arial" w:cs="Arial"/>
          <w:sz w:val="24"/>
          <w:szCs w:val="24"/>
        </w:rPr>
        <w:t>rea: MATEMÁTICA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Ano/série: 1ª série EM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Números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Título da Atividade: </w:t>
      </w:r>
      <w:r w:rsidR="00CC6996">
        <w:rPr>
          <w:rFonts w:ascii="Arial" w:hAnsi="Arial" w:cs="Arial"/>
          <w:sz w:val="24"/>
          <w:szCs w:val="24"/>
        </w:rPr>
        <w:t>TRABALHANDO COM AS PROGRESSÕES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Número de aulas previstas: </w:t>
      </w:r>
      <w:r w:rsidR="00CC6996">
        <w:rPr>
          <w:rFonts w:ascii="Arial" w:hAnsi="Arial" w:cs="Arial"/>
          <w:sz w:val="24"/>
          <w:szCs w:val="24"/>
        </w:rPr>
        <w:t>04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Habilidade(s) a ser(em) desenvolvida(s): </w:t>
      </w:r>
      <w:r w:rsidRPr="00D609CF">
        <w:rPr>
          <w:rFonts w:ascii="Arial" w:hAnsi="Arial" w:cs="Arial"/>
          <w:sz w:val="24"/>
          <w:szCs w:val="24"/>
        </w:rPr>
        <w:t>MP05 Resolver problemas envolvendo PA ou PG, em diferentes contextos.</w:t>
      </w:r>
    </w:p>
    <w:p w:rsidR="00D609CF" w:rsidRDefault="00A04570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Objeto</w:t>
      </w:r>
      <w:r w:rsidR="00950455">
        <w:rPr>
          <w:rFonts w:ascii="Arial" w:hAnsi="Arial" w:cs="Arial"/>
          <w:sz w:val="24"/>
          <w:szCs w:val="24"/>
        </w:rPr>
        <w:t xml:space="preserve"> de conhecimento</w:t>
      </w:r>
      <w:r w:rsidR="00D609CF">
        <w:rPr>
          <w:rFonts w:ascii="Arial" w:hAnsi="Arial" w:cs="Arial"/>
          <w:sz w:val="24"/>
          <w:szCs w:val="24"/>
        </w:rPr>
        <w:t>: situação problema</w:t>
      </w:r>
    </w:p>
    <w:p w:rsidR="00D609CF" w:rsidRDefault="00D609CF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Materiais necessários para a aula: </w:t>
      </w:r>
      <w:r w:rsidR="00A04570">
        <w:rPr>
          <w:rFonts w:ascii="Arial" w:hAnsi="Arial" w:cs="Arial"/>
          <w:sz w:val="24"/>
          <w:szCs w:val="24"/>
        </w:rPr>
        <w:t>atividades impressas, giz, lousa.</w:t>
      </w:r>
    </w:p>
    <w:p w:rsidR="00864019" w:rsidRPr="00887E66" w:rsidRDefault="00864019" w:rsidP="00887E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E66">
        <w:rPr>
          <w:rFonts w:ascii="Arial" w:hAnsi="Arial" w:cs="Arial"/>
          <w:sz w:val="24"/>
          <w:szCs w:val="24"/>
        </w:rPr>
        <w:t xml:space="preserve">Mão na Massa (atividades): </w:t>
      </w:r>
    </w:p>
    <w:p w:rsidR="00713312" w:rsidRDefault="00713312" w:rsidP="00713312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</w:t>
      </w:r>
      <w:r w:rsidRPr="006D2BBB">
        <w:rPr>
          <w:rFonts w:ascii="Arial" w:hAnsi="Arial" w:cs="Arial"/>
          <w:sz w:val="24"/>
          <w:szCs w:val="24"/>
          <w:u w:val="single"/>
        </w:rPr>
        <w:t>EQUÊNCIA DE ATIVIDADES</w:t>
      </w:r>
    </w:p>
    <w:p w:rsidR="00713312" w:rsidRPr="006D2BBB" w:rsidRDefault="00713312" w:rsidP="0071331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2BBB">
        <w:rPr>
          <w:rFonts w:ascii="Arial" w:hAnsi="Arial" w:cs="Arial"/>
          <w:sz w:val="24"/>
          <w:szCs w:val="24"/>
        </w:rPr>
        <w:t>ATIVIDADE 1</w:t>
      </w:r>
    </w:p>
    <w:p w:rsidR="006D1409" w:rsidRPr="006D1409" w:rsidRDefault="00D609CF" w:rsidP="006D14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disparadora:</w:t>
      </w:r>
      <w:r w:rsidR="006D1409">
        <w:rPr>
          <w:rFonts w:ascii="Arial" w:hAnsi="Arial" w:cs="Arial"/>
          <w:sz w:val="24"/>
          <w:szCs w:val="24"/>
        </w:rPr>
        <w:t xml:space="preserve"> Você sabia que consumir tomate assado ou em forma de molho a</w:t>
      </w:r>
      <w:r w:rsidR="006D1409" w:rsidRPr="006D1409">
        <w:rPr>
          <w:rFonts w:ascii="Arial" w:hAnsi="Arial" w:cs="Arial"/>
          <w:sz w:val="24"/>
          <w:szCs w:val="24"/>
        </w:rPr>
        <w:t>juda no combate ao câncer</w:t>
      </w:r>
      <w:r w:rsidR="006D1409">
        <w:rPr>
          <w:rFonts w:ascii="Arial" w:hAnsi="Arial" w:cs="Arial"/>
          <w:sz w:val="24"/>
          <w:szCs w:val="24"/>
        </w:rPr>
        <w:t>?</w:t>
      </w:r>
    </w:p>
    <w:p w:rsidR="00D609CF" w:rsidRPr="00713312" w:rsidRDefault="006D1409" w:rsidP="006D14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 xml:space="preserve">Por ser rico em licopeno, </w:t>
      </w:r>
      <w:r w:rsidR="00713312" w:rsidRPr="00713312">
        <w:rPr>
          <w:rFonts w:ascii="Arial" w:hAnsi="Arial" w:cs="Arial"/>
          <w:sz w:val="24"/>
          <w:szCs w:val="24"/>
        </w:rPr>
        <w:t>o consumo de tomate</w:t>
      </w:r>
      <w:r w:rsidR="00713312">
        <w:rPr>
          <w:rFonts w:ascii="Arial" w:hAnsi="Arial" w:cs="Arial"/>
          <w:sz w:val="24"/>
          <w:szCs w:val="24"/>
        </w:rPr>
        <w:t xml:space="preserve"> em uma alimentação saudável</w:t>
      </w:r>
      <w:r w:rsidR="00713312" w:rsidRPr="00713312">
        <w:rPr>
          <w:rFonts w:ascii="Arial" w:hAnsi="Arial" w:cs="Arial"/>
          <w:sz w:val="24"/>
          <w:szCs w:val="24"/>
        </w:rPr>
        <w:t xml:space="preserve">, principalmente assado ou em forma de molho, se torna um aliado na prevenção </w:t>
      </w:r>
      <w:r w:rsidR="00713312">
        <w:rPr>
          <w:rFonts w:ascii="Arial" w:hAnsi="Arial" w:cs="Arial"/>
          <w:sz w:val="24"/>
          <w:szCs w:val="24"/>
        </w:rPr>
        <w:t>do</w:t>
      </w:r>
      <w:r w:rsidR="00713312" w:rsidRPr="00713312">
        <w:rPr>
          <w:rFonts w:ascii="Arial" w:hAnsi="Arial" w:cs="Arial"/>
          <w:sz w:val="24"/>
          <w:szCs w:val="24"/>
        </w:rPr>
        <w:t xml:space="preserve"> câncer de próstata.</w:t>
      </w:r>
      <w:r w:rsidR="00713312">
        <w:rPr>
          <w:rFonts w:ascii="Arial" w:hAnsi="Arial" w:cs="Arial"/>
          <w:sz w:val="24"/>
          <w:szCs w:val="24"/>
        </w:rPr>
        <w:t xml:space="preserve">                       </w:t>
      </w:r>
      <w:r w:rsidR="00713312" w:rsidRPr="00713312">
        <w:rPr>
          <w:rFonts w:ascii="Arial" w:hAnsi="Arial" w:cs="Arial"/>
          <w:sz w:val="24"/>
          <w:szCs w:val="24"/>
        </w:rPr>
        <w:t xml:space="preserve"> </w:t>
      </w:r>
    </w:p>
    <w:p w:rsidR="00FA2E60" w:rsidRDefault="007B314F" w:rsidP="00FA2E60">
      <w:pPr>
        <w:spacing w:line="360" w:lineRule="auto"/>
        <w:jc w:val="center"/>
      </w:pPr>
      <w:r w:rsidRPr="00793060">
        <w:rPr>
          <w:noProof/>
          <w:lang w:eastAsia="pt-BR"/>
        </w:rPr>
        <w:drawing>
          <wp:inline distT="0" distB="0" distL="0" distR="0">
            <wp:extent cx="1819275" cy="1524000"/>
            <wp:effectExtent l="0" t="0" r="0" b="0"/>
            <wp:docPr id="2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E60">
        <w:t>Créditos: Silvana Damião</w:t>
      </w:r>
    </w:p>
    <w:p w:rsidR="00FA2E60" w:rsidRDefault="00865190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2BBB">
        <w:rPr>
          <w:rFonts w:ascii="Arial" w:hAnsi="Arial" w:cs="Arial"/>
          <w:sz w:val="24"/>
          <w:szCs w:val="24"/>
        </w:rPr>
        <w:t xml:space="preserve">Um sitiante </w:t>
      </w:r>
      <w:r w:rsidR="006D2BBB" w:rsidRPr="006D2BBB">
        <w:rPr>
          <w:rFonts w:ascii="Arial" w:hAnsi="Arial" w:cs="Arial"/>
          <w:sz w:val="24"/>
          <w:szCs w:val="24"/>
        </w:rPr>
        <w:t xml:space="preserve">planeja </w:t>
      </w:r>
      <w:r w:rsidR="00D609CF" w:rsidRPr="006D2BBB">
        <w:rPr>
          <w:rFonts w:ascii="Arial" w:hAnsi="Arial" w:cs="Arial"/>
          <w:sz w:val="24"/>
          <w:szCs w:val="24"/>
        </w:rPr>
        <w:t>plantar tomate</w:t>
      </w:r>
      <w:r w:rsidRPr="006D2BBB">
        <w:rPr>
          <w:rFonts w:ascii="Arial" w:hAnsi="Arial" w:cs="Arial"/>
          <w:sz w:val="24"/>
          <w:szCs w:val="24"/>
        </w:rPr>
        <w:t xml:space="preserve"> em sua horta. Para melhor aproveitamento do espaço, precisa plantá-los com distância de 0,2m de um para o outro. Considerando que o espaço disponível para a plantação permite uma dist</w:t>
      </w:r>
      <w:r w:rsidR="00FA2E60">
        <w:rPr>
          <w:rFonts w:ascii="Arial" w:hAnsi="Arial" w:cs="Arial"/>
          <w:sz w:val="24"/>
          <w:szCs w:val="24"/>
        </w:rPr>
        <w:t>ância total linear de 10 metros</w:t>
      </w:r>
      <w:r w:rsidR="00774006">
        <w:rPr>
          <w:rFonts w:ascii="Arial" w:hAnsi="Arial" w:cs="Arial"/>
          <w:sz w:val="24"/>
          <w:szCs w:val="24"/>
        </w:rPr>
        <w:t xml:space="preserve"> para cada fileira</w:t>
      </w:r>
      <w:r w:rsidR="00FA2E60">
        <w:rPr>
          <w:rFonts w:ascii="Arial" w:hAnsi="Arial" w:cs="Arial"/>
          <w:sz w:val="24"/>
          <w:szCs w:val="24"/>
        </w:rPr>
        <w:t>, responda:</w:t>
      </w:r>
    </w:p>
    <w:p w:rsidR="00471470" w:rsidRPr="00713312" w:rsidRDefault="00865190" w:rsidP="0071331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lastRenderedPageBreak/>
        <w:t xml:space="preserve">a que distância do primeiro </w:t>
      </w:r>
      <w:r w:rsidR="006D2BBB" w:rsidRPr="00713312">
        <w:rPr>
          <w:rFonts w:ascii="Arial" w:hAnsi="Arial" w:cs="Arial"/>
          <w:sz w:val="24"/>
          <w:szCs w:val="24"/>
        </w:rPr>
        <w:t>tomateiro</w:t>
      </w:r>
      <w:r w:rsidRPr="00713312">
        <w:rPr>
          <w:rFonts w:ascii="Arial" w:hAnsi="Arial" w:cs="Arial"/>
          <w:sz w:val="24"/>
          <w:szCs w:val="24"/>
        </w:rPr>
        <w:t xml:space="preserve"> estará o vigésimo pé</w:t>
      </w:r>
      <w:r w:rsidR="006D2BBB" w:rsidRPr="00713312">
        <w:rPr>
          <w:rFonts w:ascii="Arial" w:hAnsi="Arial" w:cs="Arial"/>
          <w:sz w:val="24"/>
          <w:szCs w:val="24"/>
        </w:rPr>
        <w:t xml:space="preserve"> de tomate</w:t>
      </w:r>
      <w:r w:rsidR="00FA2E60" w:rsidRPr="00713312">
        <w:rPr>
          <w:rFonts w:ascii="Arial" w:hAnsi="Arial" w:cs="Arial"/>
          <w:sz w:val="24"/>
          <w:szCs w:val="24"/>
        </w:rPr>
        <w:t>?</w:t>
      </w:r>
    </w:p>
    <w:p w:rsidR="00FA2E60" w:rsidRPr="00713312" w:rsidRDefault="00774006" w:rsidP="0071331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quantos tomateiros terão em cada fileira?</w:t>
      </w:r>
    </w:p>
    <w:p w:rsidR="00774006" w:rsidRPr="00713312" w:rsidRDefault="00774006" w:rsidP="0071331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escreva a expressão matemática para a situação dada.</w:t>
      </w:r>
    </w:p>
    <w:p w:rsidR="00713312" w:rsidRDefault="00713312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006" w:rsidRDefault="00774006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2</w:t>
      </w:r>
    </w:p>
    <w:p w:rsidR="009E6A46" w:rsidRDefault="00CC6996" w:rsidP="00CC69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disparadora: Você sabia que a “célula” também é conhecida como “unidade básica da vida”?</w:t>
      </w:r>
    </w:p>
    <w:p w:rsidR="009723FF" w:rsidRDefault="007B314F" w:rsidP="009723F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844550</wp:posOffset>
            </wp:positionV>
            <wp:extent cx="1546860" cy="1080770"/>
            <wp:effectExtent l="0" t="0" r="0" b="0"/>
            <wp:wrapTight wrapText="bothSides">
              <wp:wrapPolygon edited="0">
                <wp:start x="0" y="0"/>
                <wp:lineTo x="0" y="21321"/>
                <wp:lineTo x="21281" y="21321"/>
                <wp:lineTo x="21281" y="0"/>
                <wp:lineTo x="0" y="0"/>
              </wp:wrapPolygon>
            </wp:wrapTight>
            <wp:docPr id="12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312">
        <w:rPr>
          <w:rFonts w:ascii="Arial" w:hAnsi="Arial" w:cs="Arial"/>
          <w:sz w:val="24"/>
          <w:szCs w:val="24"/>
        </w:rPr>
        <w:t>Toda</w:t>
      </w:r>
      <w:r w:rsidR="009E6A46" w:rsidRPr="009E6A46">
        <w:rPr>
          <w:rFonts w:ascii="Arial" w:hAnsi="Arial" w:cs="Arial"/>
          <w:sz w:val="24"/>
          <w:szCs w:val="24"/>
        </w:rPr>
        <w:t xml:space="preserve"> matéria viva é constituída de pequenas estruturas, denominadas </w:t>
      </w:r>
      <w:r w:rsidR="009E6A46" w:rsidRPr="009E6A46">
        <w:rPr>
          <w:rFonts w:ascii="Arial" w:hAnsi="Arial" w:cs="Arial"/>
          <w:b/>
          <w:bCs/>
          <w:sz w:val="24"/>
          <w:szCs w:val="24"/>
        </w:rPr>
        <w:t>células</w:t>
      </w:r>
      <w:r w:rsidR="009E6A46" w:rsidRPr="009E6A46">
        <w:rPr>
          <w:rFonts w:ascii="Arial" w:hAnsi="Arial" w:cs="Arial"/>
          <w:sz w:val="24"/>
          <w:szCs w:val="24"/>
        </w:rPr>
        <w:t>. A definição mais comum de células diz que elas são as </w:t>
      </w:r>
      <w:r w:rsidR="009E6A46" w:rsidRPr="009E6A46">
        <w:rPr>
          <w:rFonts w:ascii="Arial" w:hAnsi="Arial" w:cs="Arial"/>
          <w:b/>
          <w:bCs/>
          <w:sz w:val="24"/>
          <w:szCs w:val="24"/>
        </w:rPr>
        <w:t>“unidades básicas da vida”</w:t>
      </w:r>
      <w:r w:rsidR="009723FF">
        <w:rPr>
          <w:rFonts w:ascii="Arial" w:hAnsi="Arial" w:cs="Arial"/>
          <w:b/>
          <w:bCs/>
          <w:sz w:val="24"/>
          <w:szCs w:val="24"/>
        </w:rPr>
        <w:t>.</w:t>
      </w:r>
    </w:p>
    <w:p w:rsidR="009723FF" w:rsidRDefault="009723FF" w:rsidP="009723FF">
      <w:pPr>
        <w:spacing w:line="360" w:lineRule="auto"/>
        <w:jc w:val="both"/>
        <w:rPr>
          <w:rFonts w:ascii="Arial" w:hAnsi="Arial" w:cs="Arial"/>
          <w:szCs w:val="24"/>
        </w:rPr>
      </w:pPr>
    </w:p>
    <w:p w:rsidR="009723FF" w:rsidRDefault="009723FF" w:rsidP="009E6A46">
      <w:pPr>
        <w:spacing w:after="0" w:line="360" w:lineRule="auto"/>
        <w:rPr>
          <w:rFonts w:ascii="Arial" w:hAnsi="Arial" w:cs="Arial"/>
          <w:szCs w:val="24"/>
        </w:rPr>
      </w:pPr>
    </w:p>
    <w:p w:rsidR="009723FF" w:rsidRDefault="009723FF" w:rsidP="009E6A46">
      <w:pPr>
        <w:spacing w:after="0" w:line="360" w:lineRule="auto"/>
        <w:rPr>
          <w:rFonts w:ascii="Arial" w:hAnsi="Arial" w:cs="Arial"/>
          <w:szCs w:val="24"/>
        </w:rPr>
      </w:pPr>
    </w:p>
    <w:p w:rsidR="00CC6996" w:rsidRPr="006D1409" w:rsidRDefault="009E6A46" w:rsidP="009E6A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E6A46">
        <w:rPr>
          <w:rFonts w:ascii="Arial" w:hAnsi="Arial" w:cs="Arial"/>
          <w:szCs w:val="24"/>
        </w:rPr>
        <w:t>fonte:</w:t>
      </w:r>
      <w:r w:rsidRPr="00713312">
        <w:rPr>
          <w:sz w:val="20"/>
        </w:rPr>
        <w:t>https://pixabay.com</w:t>
      </w:r>
      <w:r w:rsidR="00713312" w:rsidRPr="006D1409">
        <w:rPr>
          <w:rFonts w:ascii="Arial" w:hAnsi="Arial" w:cs="Arial"/>
          <w:sz w:val="24"/>
          <w:szCs w:val="24"/>
        </w:rPr>
        <w:t xml:space="preserve"> </w:t>
      </w:r>
    </w:p>
    <w:p w:rsidR="00CC6996" w:rsidRDefault="00CC6996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A3A45" w:rsidRDefault="007B314F" w:rsidP="006D2BB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454025</wp:posOffset>
            </wp:positionV>
            <wp:extent cx="2345055" cy="1030605"/>
            <wp:effectExtent l="0" t="0" r="0" b="0"/>
            <wp:wrapTight wrapText="bothSides">
              <wp:wrapPolygon edited="0">
                <wp:start x="0" y="0"/>
                <wp:lineTo x="0" y="21161"/>
                <wp:lineTo x="21407" y="21161"/>
                <wp:lineTo x="21407" y="0"/>
                <wp:lineTo x="0" y="0"/>
              </wp:wrapPolygon>
            </wp:wrapTight>
            <wp:docPr id="11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5">
        <w:rPr>
          <w:rFonts w:ascii="Arial" w:hAnsi="Arial" w:cs="Arial"/>
          <w:sz w:val="24"/>
          <w:szCs w:val="24"/>
        </w:rPr>
        <w:t>Em uma célula, a divisão ocorre pelo processo de mitose, onde uma célula origina duas novas.</w:t>
      </w:r>
      <w:r w:rsidR="00713312" w:rsidRPr="0071331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713312" w:rsidRDefault="00713312" w:rsidP="006D2BB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13312" w:rsidRDefault="00713312" w:rsidP="006D2BB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13312" w:rsidRDefault="00713312" w:rsidP="006D2BB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A3A45" w:rsidRPr="00713312" w:rsidRDefault="00BA3A45" w:rsidP="0071331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Escreva uma sequencia infinita, associando, a partir da divisão, o número de células obtidas.</w:t>
      </w:r>
    </w:p>
    <w:p w:rsidR="00BA3A45" w:rsidRPr="00713312" w:rsidRDefault="00BA3A45" w:rsidP="0071331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Identifique o tipo da sequencia obtida no segundo procedimento e escreva a fórmula do termo geral.</w:t>
      </w:r>
    </w:p>
    <w:p w:rsidR="00BA3A45" w:rsidRPr="00713312" w:rsidRDefault="00BA3A45" w:rsidP="0071331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Calcule o número de células existentes na 1ª, 2ª., 3ª, 4ª, divisões celulares.</w:t>
      </w:r>
    </w:p>
    <w:p w:rsidR="00BA3A45" w:rsidRPr="00713312" w:rsidRDefault="00BA3A45" w:rsidP="0071331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312">
        <w:rPr>
          <w:rFonts w:ascii="Arial" w:hAnsi="Arial" w:cs="Arial"/>
          <w:sz w:val="24"/>
          <w:szCs w:val="24"/>
        </w:rPr>
        <w:t>Calcule o total de células existentes até a 10ª divisão.</w:t>
      </w:r>
    </w:p>
    <w:p w:rsidR="00CA76BD" w:rsidRPr="00BA3A45" w:rsidRDefault="00CA76BD">
      <w:pPr>
        <w:rPr>
          <w:rFonts w:ascii="Arial" w:hAnsi="Arial" w:cs="Arial"/>
          <w:sz w:val="24"/>
          <w:szCs w:val="24"/>
        </w:rPr>
      </w:pPr>
    </w:p>
    <w:p w:rsidR="00887E66" w:rsidRPr="00887E66" w:rsidRDefault="00887E66" w:rsidP="00887E6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E66">
        <w:rPr>
          <w:rFonts w:ascii="Arial" w:hAnsi="Arial" w:cs="Arial"/>
          <w:sz w:val="24"/>
          <w:szCs w:val="24"/>
        </w:rPr>
        <w:lastRenderedPageBreak/>
        <w:t xml:space="preserve">Sistematização/avaliação: </w:t>
      </w:r>
      <w:r>
        <w:rPr>
          <w:rFonts w:ascii="Arial" w:hAnsi="Arial" w:cs="Arial"/>
          <w:sz w:val="24"/>
          <w:szCs w:val="24"/>
        </w:rPr>
        <w:t xml:space="preserve">retomar questões de AAP anteriores para que os alunos possam colocar em prática as aprendizagens obtidas com o trabalho das atividades acima. Avaliando não só a aprendizagem do aluno, mas principalmente a eficácia do período de recuperação para a habilidade envolvida. </w:t>
      </w:r>
    </w:p>
    <w:p w:rsidR="00887E66" w:rsidRPr="00887E66" w:rsidRDefault="00887E66" w:rsidP="00887E6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E66">
        <w:rPr>
          <w:rFonts w:ascii="Arial" w:hAnsi="Arial" w:cs="Arial"/>
          <w:sz w:val="24"/>
          <w:szCs w:val="24"/>
        </w:rPr>
        <w:t xml:space="preserve">Referências: </w:t>
      </w:r>
      <w:hyperlink r:id="rId9" w:history="1">
        <w:r w:rsidRPr="00887E66">
          <w:rPr>
            <w:rStyle w:val="Hyperlink"/>
            <w:rFonts w:ascii="Arial" w:hAnsi="Arial" w:cs="Arial"/>
            <w:sz w:val="24"/>
            <w:szCs w:val="24"/>
          </w:rPr>
          <w:t>https://pixabay.com</w:t>
        </w:r>
      </w:hyperlink>
      <w:r w:rsidRPr="00887E66">
        <w:rPr>
          <w:rFonts w:ascii="Arial" w:hAnsi="Arial" w:cs="Arial"/>
          <w:sz w:val="24"/>
          <w:szCs w:val="24"/>
        </w:rPr>
        <w:t xml:space="preserve"> (acessado em 19/07/2019)</w:t>
      </w:r>
      <w:r w:rsidR="00864019">
        <w:rPr>
          <w:rFonts w:ascii="Arial" w:hAnsi="Arial" w:cs="Arial"/>
          <w:sz w:val="24"/>
          <w:szCs w:val="24"/>
        </w:rPr>
        <w:t>.</w:t>
      </w:r>
    </w:p>
    <w:p w:rsidR="00887E66" w:rsidRPr="00887E66" w:rsidRDefault="00887E66" w:rsidP="00887E6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E66">
        <w:rPr>
          <w:rFonts w:ascii="Arial" w:hAnsi="Arial" w:cs="Arial"/>
          <w:sz w:val="24"/>
          <w:szCs w:val="24"/>
        </w:rPr>
        <w:t xml:space="preserve">Nome dos integrantes: </w:t>
      </w:r>
      <w:r>
        <w:rPr>
          <w:rFonts w:ascii="Arial" w:hAnsi="Arial" w:cs="Arial"/>
          <w:sz w:val="24"/>
          <w:szCs w:val="24"/>
        </w:rPr>
        <w:t>D.E. SUMARÉ: Silvana Damião Ferreira da Silva; Roberto de Oliveira Chioca. D.E. JABOTICABAL: Vera Lúcia Rossi Real.</w:t>
      </w:r>
    </w:p>
    <w:p w:rsidR="00CC56EB" w:rsidRDefault="00CC56EB"/>
    <w:p w:rsidR="000850CB" w:rsidRDefault="000850CB"/>
    <w:p w:rsidR="006D1409" w:rsidRPr="006D1409" w:rsidRDefault="006D1409" w:rsidP="006D1409">
      <w:r w:rsidRPr="006D1409">
        <w:object w:dxaOrig="5950" w:dyaOrig="8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4pt;height:627pt" o:ole="">
            <v:imagedata r:id="rId10" o:title=""/>
          </v:shape>
          <o:OLEObject Type="Embed" ProgID="PowerPoint.Slide.12" ShapeID="_x0000_i1027" DrawAspect="Content" ObjectID="_1625313652" r:id="rId11"/>
        </w:object>
      </w:r>
    </w:p>
    <w:sectPr w:rsidR="006D1409" w:rsidRPr="006D1409" w:rsidSect="00AC0D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65460"/>
    <w:multiLevelType w:val="hybridMultilevel"/>
    <w:tmpl w:val="2DC2B4A8"/>
    <w:lvl w:ilvl="0" w:tplc="EDD83B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D558D"/>
    <w:multiLevelType w:val="hybridMultilevel"/>
    <w:tmpl w:val="B28EA61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B5F02"/>
    <w:multiLevelType w:val="hybridMultilevel"/>
    <w:tmpl w:val="46DE20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B7078"/>
    <w:multiLevelType w:val="hybridMultilevel"/>
    <w:tmpl w:val="E3CE1C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A6090"/>
    <w:multiLevelType w:val="hybridMultilevel"/>
    <w:tmpl w:val="60C84A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937C1"/>
    <w:multiLevelType w:val="hybridMultilevel"/>
    <w:tmpl w:val="315A8EA2"/>
    <w:lvl w:ilvl="0" w:tplc="425E8040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ACAA8FEE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1DE2ED2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AE20AA06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264455F2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A1B4EDBC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EBBE84EE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217AAEFA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583A3F8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CB"/>
    <w:rsid w:val="000218F9"/>
    <w:rsid w:val="000850CB"/>
    <w:rsid w:val="000D59E6"/>
    <w:rsid w:val="003F4499"/>
    <w:rsid w:val="00471470"/>
    <w:rsid w:val="00510775"/>
    <w:rsid w:val="006D1409"/>
    <w:rsid w:val="006D2BBB"/>
    <w:rsid w:val="00713312"/>
    <w:rsid w:val="00774006"/>
    <w:rsid w:val="007B314F"/>
    <w:rsid w:val="00864019"/>
    <w:rsid w:val="00865190"/>
    <w:rsid w:val="00887E66"/>
    <w:rsid w:val="00950455"/>
    <w:rsid w:val="009723FF"/>
    <w:rsid w:val="009E6A46"/>
    <w:rsid w:val="00A04570"/>
    <w:rsid w:val="00A67090"/>
    <w:rsid w:val="00AC0D14"/>
    <w:rsid w:val="00BA3A45"/>
    <w:rsid w:val="00CA76BD"/>
    <w:rsid w:val="00CC56EB"/>
    <w:rsid w:val="00CC6996"/>
    <w:rsid w:val="00D609CF"/>
    <w:rsid w:val="00EC7B9F"/>
    <w:rsid w:val="00FA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2E31F59-8756-4D5A-8E61-B182A822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0D1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6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09C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A2E6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3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8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44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5036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9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3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Microsoft_PowerPoint_Slide.sldx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pixabay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Links>
    <vt:vector size="6" baseType="variant">
      <vt:variant>
        <vt:i4>1441885</vt:i4>
      </vt:variant>
      <vt:variant>
        <vt:i4>0</vt:i4>
      </vt:variant>
      <vt:variant>
        <vt:i4>0</vt:i4>
      </vt:variant>
      <vt:variant>
        <vt:i4>5</vt:i4>
      </vt:variant>
      <vt:variant>
        <vt:lpwstr>https://pixabay.com/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Otavio Yamanaka</cp:lastModifiedBy>
  <cp:revision>2</cp:revision>
  <dcterms:created xsi:type="dcterms:W3CDTF">2019-07-22T18:14:00Z</dcterms:created>
  <dcterms:modified xsi:type="dcterms:W3CDTF">2019-07-22T18:14:00Z</dcterms:modified>
</cp:coreProperties>
</file>