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3" w:rsidRPr="00982BBB" w:rsidRDefault="00076493" w:rsidP="00076493">
      <w:pPr>
        <w:pStyle w:val="Default"/>
        <w:rPr>
          <w:rFonts w:ascii="CG Omega" w:hAnsi="CG Omega"/>
          <w:bCs/>
          <w:sz w:val="22"/>
          <w:szCs w:val="22"/>
        </w:rPr>
      </w:pPr>
      <w:r w:rsidRPr="00982BBB">
        <w:rPr>
          <w:rFonts w:ascii="CG Omega" w:hAnsi="CG Omega"/>
          <w:bCs/>
          <w:sz w:val="22"/>
          <w:szCs w:val="22"/>
        </w:rPr>
        <w:t>Assunto</w:t>
      </w:r>
      <w:r w:rsidRPr="00982BBB">
        <w:rPr>
          <w:rFonts w:ascii="CG Omega" w:hAnsi="CG Omega"/>
          <w:b/>
          <w:bCs/>
          <w:sz w:val="22"/>
          <w:szCs w:val="22"/>
        </w:rPr>
        <w:t xml:space="preserve">: </w:t>
      </w:r>
      <w:bookmarkStart w:id="0" w:name="_GoBack"/>
      <w:r w:rsidRPr="00982BBB">
        <w:rPr>
          <w:rFonts w:ascii="CG Omega" w:hAnsi="CG Omega"/>
          <w:b/>
          <w:bCs/>
          <w:sz w:val="22"/>
          <w:szCs w:val="22"/>
        </w:rPr>
        <w:t>Licença Sem Vencimentos - artigo 202 da Lei nº 10.261/68</w:t>
      </w:r>
      <w:bookmarkEnd w:id="0"/>
      <w:r w:rsidRPr="00982BBB">
        <w:rPr>
          <w:rFonts w:ascii="CG Omega" w:hAnsi="CG Omega"/>
          <w:bCs/>
          <w:sz w:val="22"/>
          <w:szCs w:val="22"/>
        </w:rPr>
        <w:t xml:space="preserve">. </w:t>
      </w:r>
    </w:p>
    <w:p w:rsidR="00E95440" w:rsidRPr="00982BBB" w:rsidRDefault="00E95440" w:rsidP="00076493">
      <w:pPr>
        <w:pStyle w:val="Default"/>
        <w:rPr>
          <w:rFonts w:ascii="CG Omega" w:hAnsi="CG Omega"/>
          <w:b/>
          <w:bCs/>
          <w:sz w:val="22"/>
          <w:szCs w:val="22"/>
        </w:rPr>
      </w:pPr>
    </w:p>
    <w:p w:rsidR="00076493" w:rsidRPr="00982BBB" w:rsidRDefault="00076493" w:rsidP="00076493">
      <w:pPr>
        <w:pStyle w:val="Default"/>
        <w:rPr>
          <w:rFonts w:ascii="CG Omega" w:hAnsi="CG Omega"/>
          <w:sz w:val="22"/>
          <w:szCs w:val="22"/>
        </w:rPr>
      </w:pPr>
    </w:p>
    <w:p w:rsidR="00076493" w:rsidRPr="00982BBB" w:rsidRDefault="00076493" w:rsidP="00076493">
      <w:pPr>
        <w:pStyle w:val="Default"/>
        <w:rPr>
          <w:rFonts w:ascii="CG Omega" w:hAnsi="CG Omega"/>
          <w:sz w:val="22"/>
          <w:szCs w:val="22"/>
        </w:rPr>
      </w:pPr>
      <w:r w:rsidRPr="00982BBB">
        <w:rPr>
          <w:rFonts w:ascii="CG Omega" w:hAnsi="CG Omega"/>
          <w:sz w:val="22"/>
          <w:szCs w:val="22"/>
        </w:rPr>
        <w:t>Prezado</w:t>
      </w:r>
      <w:r w:rsidR="00F01811" w:rsidRPr="00982BBB">
        <w:rPr>
          <w:rFonts w:ascii="CG Omega" w:hAnsi="CG Omega"/>
          <w:sz w:val="22"/>
          <w:szCs w:val="22"/>
        </w:rPr>
        <w:t>s</w:t>
      </w:r>
      <w:r w:rsidRPr="00982BBB">
        <w:rPr>
          <w:rFonts w:ascii="CG Omega" w:hAnsi="CG Omega"/>
          <w:sz w:val="22"/>
          <w:szCs w:val="22"/>
        </w:rPr>
        <w:t xml:space="preserve"> </w:t>
      </w:r>
      <w:r w:rsidR="0011689C">
        <w:rPr>
          <w:rFonts w:ascii="CG Omega" w:hAnsi="CG Omega"/>
          <w:sz w:val="22"/>
          <w:szCs w:val="22"/>
        </w:rPr>
        <w:t>Diretores de Escola</w:t>
      </w:r>
      <w:r w:rsidRPr="00982BBB">
        <w:rPr>
          <w:rFonts w:ascii="CG Omega" w:hAnsi="CG Omega"/>
          <w:sz w:val="22"/>
          <w:szCs w:val="22"/>
        </w:rPr>
        <w:t xml:space="preserve">, </w:t>
      </w:r>
    </w:p>
    <w:p w:rsidR="00E95440" w:rsidRPr="00982BBB" w:rsidRDefault="00E95440" w:rsidP="00076493">
      <w:pPr>
        <w:pStyle w:val="Default"/>
        <w:rPr>
          <w:rFonts w:ascii="CG Omega" w:hAnsi="CG Omega"/>
          <w:sz w:val="22"/>
          <w:szCs w:val="22"/>
        </w:rPr>
      </w:pPr>
    </w:p>
    <w:p w:rsidR="00076493" w:rsidRPr="00982BBB" w:rsidRDefault="00076493" w:rsidP="00076493">
      <w:pPr>
        <w:pStyle w:val="Default"/>
        <w:rPr>
          <w:rFonts w:ascii="CG Omega" w:hAnsi="CG Omega"/>
          <w:sz w:val="22"/>
          <w:szCs w:val="22"/>
        </w:rPr>
      </w:pPr>
    </w:p>
    <w:p w:rsidR="00FE2130" w:rsidRPr="00982BBB" w:rsidRDefault="00076493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  <w:r w:rsidRPr="00982BBB">
        <w:rPr>
          <w:rFonts w:ascii="CG Omega" w:hAnsi="CG Omega"/>
          <w:sz w:val="22"/>
          <w:szCs w:val="22"/>
        </w:rPr>
        <w:t xml:space="preserve">                     </w:t>
      </w:r>
      <w:r w:rsidR="00FE2130" w:rsidRPr="00982BBB">
        <w:rPr>
          <w:rFonts w:ascii="CG Omega" w:hAnsi="CG Omega"/>
          <w:sz w:val="22"/>
          <w:szCs w:val="22"/>
        </w:rPr>
        <w:t>A Coordenadoria de Gestão de Recursos Humanos – CGRH, visando uniformizar</w:t>
      </w:r>
      <w:r w:rsidRPr="00982BBB">
        <w:rPr>
          <w:rFonts w:ascii="CG Omega" w:hAnsi="CG Omega"/>
          <w:sz w:val="22"/>
          <w:szCs w:val="22"/>
        </w:rPr>
        <w:t xml:space="preserve"> os procedimentos a serem adotados com relação aos pedidos de licença para tratar de interesses particulares, nos termos do artigo 202 da Lei nº 10.261, de 28 de outubro de 1968, </w:t>
      </w:r>
      <w:r w:rsidR="00132A76" w:rsidRPr="00982BBB">
        <w:rPr>
          <w:rFonts w:ascii="CG Omega" w:hAnsi="CG Omega"/>
          <w:sz w:val="22"/>
          <w:szCs w:val="22"/>
        </w:rPr>
        <w:t>e a fim de priorizar o processo de ensino/aprendizagem</w:t>
      </w:r>
      <w:r w:rsidR="005F2AFC" w:rsidRPr="00982BBB">
        <w:rPr>
          <w:rFonts w:ascii="CG Omega" w:hAnsi="CG Omega"/>
          <w:sz w:val="22"/>
          <w:szCs w:val="22"/>
        </w:rPr>
        <w:t xml:space="preserve">, </w:t>
      </w:r>
      <w:r w:rsidR="0003780D" w:rsidRPr="00982BBB">
        <w:rPr>
          <w:rFonts w:ascii="CG Omega" w:hAnsi="CG Omega"/>
          <w:sz w:val="22"/>
          <w:szCs w:val="22"/>
        </w:rPr>
        <w:t xml:space="preserve">expede </w:t>
      </w:r>
      <w:r w:rsidRPr="00982BBB">
        <w:rPr>
          <w:rFonts w:ascii="CG Omega" w:hAnsi="CG Omega"/>
          <w:sz w:val="22"/>
          <w:szCs w:val="22"/>
        </w:rPr>
        <w:t xml:space="preserve">as orientações abaixo: </w:t>
      </w:r>
    </w:p>
    <w:p w:rsidR="00FE2130" w:rsidRPr="00982BBB" w:rsidRDefault="00FE2130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</w:p>
    <w:p w:rsidR="00EC5CD5" w:rsidRPr="00982BBB" w:rsidRDefault="0011689C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1</w:t>
      </w:r>
      <w:r w:rsidR="007667DA" w:rsidRPr="00982BBB">
        <w:rPr>
          <w:rFonts w:ascii="CG Omega" w:hAnsi="CG Omega"/>
          <w:b/>
          <w:sz w:val="22"/>
          <w:szCs w:val="22"/>
        </w:rPr>
        <w:t xml:space="preserve">. </w:t>
      </w:r>
      <w:r w:rsidR="00926A83" w:rsidRPr="00982BBB">
        <w:rPr>
          <w:rFonts w:ascii="CG Omega" w:hAnsi="CG Omega"/>
          <w:sz w:val="22"/>
          <w:szCs w:val="22"/>
        </w:rPr>
        <w:t>O</w:t>
      </w:r>
      <w:r w:rsidR="00EC5CD5" w:rsidRPr="00982BBB">
        <w:rPr>
          <w:rFonts w:ascii="CG Omega" w:hAnsi="CG Omega"/>
          <w:sz w:val="22"/>
          <w:szCs w:val="22"/>
        </w:rPr>
        <w:t xml:space="preserve"> requerimento do servidor deverá ser acompanhado de justificativa e anuência do superior imediato</w:t>
      </w:r>
      <w:r w:rsidR="006123EC" w:rsidRPr="00982BBB">
        <w:rPr>
          <w:rFonts w:ascii="CG Omega" w:hAnsi="CG Omega"/>
          <w:sz w:val="22"/>
          <w:szCs w:val="22"/>
        </w:rPr>
        <w:t xml:space="preserve"> e</w:t>
      </w:r>
      <w:r w:rsidR="00EC5CD5" w:rsidRPr="00982BBB">
        <w:rPr>
          <w:rFonts w:ascii="CG Omega" w:hAnsi="CG Omega"/>
          <w:sz w:val="22"/>
          <w:szCs w:val="22"/>
        </w:rPr>
        <w:t xml:space="preserve"> do superior mediato</w:t>
      </w:r>
      <w:r w:rsidR="00C2786C">
        <w:rPr>
          <w:rFonts w:ascii="CG Omega" w:hAnsi="CG Omega"/>
          <w:sz w:val="22"/>
          <w:szCs w:val="22"/>
        </w:rPr>
        <w:t xml:space="preserve"> e somente será avaliado após o encerramento do processo inicial de atribuição de classes e aulas/2019.</w:t>
      </w:r>
    </w:p>
    <w:p w:rsidR="00E81610" w:rsidRPr="00982BBB" w:rsidRDefault="00E81610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</w:p>
    <w:p w:rsidR="00A62949" w:rsidRPr="00982BBB" w:rsidRDefault="0011689C" w:rsidP="00EC5CD5">
      <w:pPr>
        <w:pStyle w:val="Default"/>
        <w:spacing w:line="360" w:lineRule="auto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2</w:t>
      </w:r>
      <w:r w:rsidR="00E81610" w:rsidRPr="00982BBB">
        <w:rPr>
          <w:rFonts w:ascii="CG Omega" w:hAnsi="CG Omega"/>
          <w:b/>
          <w:sz w:val="22"/>
          <w:szCs w:val="22"/>
        </w:rPr>
        <w:t>.</w:t>
      </w:r>
      <w:r w:rsidR="00E81610" w:rsidRPr="00982BBB">
        <w:rPr>
          <w:rFonts w:ascii="CG Omega" w:hAnsi="CG Omega"/>
          <w:sz w:val="22"/>
          <w:szCs w:val="22"/>
        </w:rPr>
        <w:t xml:space="preserve"> </w:t>
      </w:r>
      <w:r w:rsidR="00926A83" w:rsidRPr="00982BBB">
        <w:rPr>
          <w:rFonts w:ascii="CG Omega" w:hAnsi="CG Omega"/>
          <w:sz w:val="22"/>
          <w:szCs w:val="22"/>
        </w:rPr>
        <w:t xml:space="preserve">Os responsáveis pela anuência e, consequente, autorização </w:t>
      </w:r>
      <w:r w:rsidR="00E81610" w:rsidRPr="00982BBB">
        <w:rPr>
          <w:rFonts w:ascii="CG Omega" w:hAnsi="CG Omega" w:cs="Arial"/>
          <w:sz w:val="22"/>
          <w:szCs w:val="22"/>
        </w:rPr>
        <w:t>da licença sem vencimentos</w:t>
      </w:r>
      <w:r w:rsidR="00926A83" w:rsidRPr="00982BBB">
        <w:rPr>
          <w:rFonts w:ascii="CG Omega" w:hAnsi="CG Omega" w:cs="Arial"/>
          <w:sz w:val="22"/>
          <w:szCs w:val="22"/>
        </w:rPr>
        <w:t>, deverão declarar que a referida licença</w:t>
      </w:r>
      <w:r w:rsidR="00E81610" w:rsidRPr="00982BBB">
        <w:rPr>
          <w:rFonts w:ascii="CG Omega" w:hAnsi="CG Omega" w:cs="Arial"/>
          <w:sz w:val="22"/>
          <w:szCs w:val="22"/>
        </w:rPr>
        <w:t xml:space="preserve"> não prejudicar</w:t>
      </w:r>
      <w:r w:rsidR="00926A83" w:rsidRPr="00982BBB">
        <w:rPr>
          <w:rFonts w:ascii="CG Omega" w:hAnsi="CG Omega" w:cs="Arial"/>
          <w:sz w:val="22"/>
          <w:szCs w:val="22"/>
        </w:rPr>
        <w:t>á</w:t>
      </w:r>
      <w:r w:rsidR="00E81610" w:rsidRPr="00982BBB">
        <w:rPr>
          <w:rFonts w:ascii="CG Omega" w:hAnsi="CG Omega" w:cs="Arial"/>
          <w:sz w:val="22"/>
          <w:szCs w:val="22"/>
        </w:rPr>
        <w:t xml:space="preserve"> o bom andamento dos serviços;</w:t>
      </w:r>
    </w:p>
    <w:p w:rsidR="00E81610" w:rsidRPr="00982BBB" w:rsidRDefault="00E81610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</w:p>
    <w:p w:rsidR="00EC5CD5" w:rsidRPr="00982BBB" w:rsidRDefault="0011689C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3</w:t>
      </w:r>
      <w:r w:rsidR="00E81610" w:rsidRPr="00982BBB">
        <w:rPr>
          <w:rFonts w:ascii="CG Omega" w:hAnsi="CG Omega"/>
          <w:b/>
          <w:sz w:val="22"/>
          <w:szCs w:val="22"/>
        </w:rPr>
        <w:t>.</w:t>
      </w:r>
      <w:r w:rsidR="006123EC" w:rsidRPr="00982BBB">
        <w:rPr>
          <w:rFonts w:ascii="CG Omega" w:hAnsi="CG Omega"/>
          <w:b/>
          <w:sz w:val="22"/>
          <w:szCs w:val="22"/>
        </w:rPr>
        <w:t xml:space="preserve"> </w:t>
      </w:r>
      <w:r w:rsidR="006123EC" w:rsidRPr="00982BBB">
        <w:rPr>
          <w:rFonts w:ascii="CG Omega" w:hAnsi="CG Omega"/>
          <w:sz w:val="22"/>
          <w:szCs w:val="22"/>
        </w:rPr>
        <w:t>no caso de solicitação desse benefício por docente, o pedido deverá ser acompanhado</w:t>
      </w:r>
      <w:r w:rsidR="007667DA" w:rsidRPr="00982BBB">
        <w:rPr>
          <w:rFonts w:ascii="CG Omega" w:hAnsi="CG Omega"/>
          <w:sz w:val="22"/>
          <w:szCs w:val="22"/>
        </w:rPr>
        <w:t>, ainda,</w:t>
      </w:r>
      <w:r w:rsidR="006123EC" w:rsidRPr="00982BBB">
        <w:rPr>
          <w:rFonts w:ascii="CG Omega" w:hAnsi="CG Omega"/>
          <w:sz w:val="22"/>
          <w:szCs w:val="22"/>
        </w:rPr>
        <w:t xml:space="preserve"> de</w:t>
      </w:r>
      <w:r w:rsidR="006123EC" w:rsidRPr="00982BBB">
        <w:rPr>
          <w:rFonts w:ascii="CG Omega" w:hAnsi="CG Omega"/>
          <w:b/>
          <w:sz w:val="22"/>
          <w:szCs w:val="22"/>
        </w:rPr>
        <w:t xml:space="preserve"> </w:t>
      </w:r>
      <w:r w:rsidR="00EC5CD5" w:rsidRPr="00982BBB">
        <w:rPr>
          <w:rFonts w:ascii="CG Omega" w:hAnsi="CG Omega"/>
          <w:sz w:val="22"/>
          <w:szCs w:val="22"/>
        </w:rPr>
        <w:t>d</w:t>
      </w:r>
      <w:r w:rsidR="00235B60">
        <w:rPr>
          <w:rFonts w:ascii="CG Omega" w:hAnsi="CG Omega"/>
          <w:sz w:val="22"/>
          <w:szCs w:val="22"/>
        </w:rPr>
        <w:t>eclaração do superior imediato e</w:t>
      </w:r>
      <w:r w:rsidR="00EC5CD5" w:rsidRPr="00982BBB">
        <w:rPr>
          <w:rFonts w:ascii="CG Omega" w:hAnsi="CG Omega"/>
          <w:sz w:val="22"/>
          <w:szCs w:val="22"/>
        </w:rPr>
        <w:t xml:space="preserve"> </w:t>
      </w:r>
      <w:r w:rsidR="006123EC" w:rsidRPr="00982BBB">
        <w:rPr>
          <w:rFonts w:ascii="CG Omega" w:hAnsi="CG Omega"/>
          <w:sz w:val="22"/>
          <w:szCs w:val="22"/>
        </w:rPr>
        <w:t xml:space="preserve">homologada pelo Dirigente Regional de Ensino, </w:t>
      </w:r>
      <w:r w:rsidR="00EC5CD5" w:rsidRPr="00982BBB">
        <w:rPr>
          <w:rFonts w:ascii="CG Omega" w:hAnsi="CG Omega"/>
          <w:sz w:val="22"/>
          <w:szCs w:val="22"/>
        </w:rPr>
        <w:t xml:space="preserve">contendo o motivo da </w:t>
      </w:r>
      <w:r w:rsidR="00FE2130" w:rsidRPr="00982BBB">
        <w:rPr>
          <w:rFonts w:ascii="CG Omega" w:hAnsi="CG Omega"/>
          <w:sz w:val="22"/>
          <w:szCs w:val="22"/>
        </w:rPr>
        <w:t>autorização e</w:t>
      </w:r>
      <w:r w:rsidR="006123EC" w:rsidRPr="00982BBB">
        <w:rPr>
          <w:rFonts w:ascii="CG Omega" w:hAnsi="CG Omega"/>
          <w:sz w:val="22"/>
          <w:szCs w:val="22"/>
        </w:rPr>
        <w:t xml:space="preserve"> </w:t>
      </w:r>
      <w:r w:rsidR="00EC5CD5" w:rsidRPr="00982BBB">
        <w:rPr>
          <w:rFonts w:ascii="CG Omega" w:hAnsi="CG Omega"/>
          <w:sz w:val="22"/>
          <w:szCs w:val="22"/>
        </w:rPr>
        <w:t>informações acerca da existência de docentes para assumir a classe ou as aulas que serão declaradas livres, em observância ao artigo 4º</w:t>
      </w:r>
      <w:r w:rsidR="006123EC" w:rsidRPr="00982BBB">
        <w:rPr>
          <w:rFonts w:ascii="CG Omega" w:hAnsi="CG Omega"/>
          <w:sz w:val="22"/>
          <w:szCs w:val="22"/>
        </w:rPr>
        <w:t>, § 6º, da Resolução SE 7</w:t>
      </w:r>
      <w:r w:rsidR="00E81610" w:rsidRPr="00982BBB">
        <w:rPr>
          <w:rFonts w:ascii="CG Omega" w:hAnsi="CG Omega"/>
          <w:sz w:val="22"/>
          <w:szCs w:val="22"/>
        </w:rPr>
        <w:t>1</w:t>
      </w:r>
      <w:r w:rsidR="006123EC" w:rsidRPr="00982BBB">
        <w:rPr>
          <w:rFonts w:ascii="CG Omega" w:hAnsi="CG Omega"/>
          <w:sz w:val="22"/>
          <w:szCs w:val="22"/>
        </w:rPr>
        <w:t>/201</w:t>
      </w:r>
      <w:r w:rsidR="00E81610" w:rsidRPr="00982BBB">
        <w:rPr>
          <w:rFonts w:ascii="CG Omega" w:hAnsi="CG Omega"/>
          <w:sz w:val="22"/>
          <w:szCs w:val="22"/>
        </w:rPr>
        <w:t>8</w:t>
      </w:r>
      <w:r w:rsidR="006123EC" w:rsidRPr="00982BBB">
        <w:rPr>
          <w:rFonts w:ascii="CG Omega" w:hAnsi="CG Omega"/>
          <w:sz w:val="22"/>
          <w:szCs w:val="22"/>
        </w:rPr>
        <w:t>;</w:t>
      </w:r>
    </w:p>
    <w:p w:rsidR="00A62949" w:rsidRPr="00982BBB" w:rsidRDefault="00A62949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</w:p>
    <w:p w:rsidR="006123EC" w:rsidRPr="00982BBB" w:rsidRDefault="0011689C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4</w:t>
      </w:r>
      <w:r w:rsidR="006123EC" w:rsidRPr="00982BBB">
        <w:rPr>
          <w:rFonts w:ascii="CG Omega" w:hAnsi="CG Omega"/>
          <w:b/>
          <w:sz w:val="22"/>
          <w:szCs w:val="22"/>
        </w:rPr>
        <w:t xml:space="preserve">. </w:t>
      </w:r>
      <w:r w:rsidR="006123EC" w:rsidRPr="00982BBB">
        <w:rPr>
          <w:rFonts w:ascii="CG Omega" w:hAnsi="CG Omega"/>
          <w:sz w:val="22"/>
          <w:szCs w:val="22"/>
        </w:rPr>
        <w:t xml:space="preserve">caberá, </w:t>
      </w:r>
      <w:r w:rsidR="00A62949" w:rsidRPr="00982BBB">
        <w:rPr>
          <w:rFonts w:ascii="CG Omega" w:hAnsi="CG Omega"/>
          <w:sz w:val="22"/>
          <w:szCs w:val="22"/>
        </w:rPr>
        <w:t xml:space="preserve">na situação acima, </w:t>
      </w:r>
      <w:r w:rsidR="006123EC" w:rsidRPr="00982BBB">
        <w:rPr>
          <w:rFonts w:ascii="CG Omega" w:hAnsi="CG Omega"/>
          <w:sz w:val="22"/>
          <w:szCs w:val="22"/>
        </w:rPr>
        <w:t>o envio de declaração de próprio punho, devidamente datada e assinada, p</w:t>
      </w:r>
      <w:r w:rsidR="007667DA" w:rsidRPr="00982BBB">
        <w:rPr>
          <w:rFonts w:ascii="CG Omega" w:hAnsi="CG Omega"/>
          <w:sz w:val="22"/>
          <w:szCs w:val="22"/>
        </w:rPr>
        <w:t xml:space="preserve">or docente com carga horária disponível para atribuição ou adido, em hora de permanência, ou, ainda, em interrupção de exercício, </w:t>
      </w:r>
      <w:r w:rsidR="006123EC" w:rsidRPr="00982BBB">
        <w:rPr>
          <w:rFonts w:ascii="CG Omega" w:hAnsi="CG Omega"/>
          <w:sz w:val="22"/>
          <w:szCs w:val="22"/>
        </w:rPr>
        <w:t xml:space="preserve">com o compromisso </w:t>
      </w:r>
      <w:r w:rsidR="007667DA" w:rsidRPr="00982BBB">
        <w:rPr>
          <w:rFonts w:ascii="CG Omega" w:hAnsi="CG Omega"/>
          <w:sz w:val="22"/>
          <w:szCs w:val="22"/>
        </w:rPr>
        <w:t>em</w:t>
      </w:r>
      <w:r w:rsidR="006123EC" w:rsidRPr="00982BBB">
        <w:rPr>
          <w:rFonts w:ascii="CG Omega" w:hAnsi="CG Omega"/>
          <w:sz w:val="22"/>
          <w:szCs w:val="22"/>
        </w:rPr>
        <w:t xml:space="preserve"> assumir</w:t>
      </w:r>
      <w:r w:rsidR="006123EC" w:rsidRPr="00982BBB">
        <w:rPr>
          <w:rFonts w:ascii="CG Omega" w:hAnsi="CG Omega"/>
          <w:b/>
          <w:sz w:val="22"/>
          <w:szCs w:val="22"/>
        </w:rPr>
        <w:t xml:space="preserve"> </w:t>
      </w:r>
      <w:r w:rsidR="006123EC" w:rsidRPr="00982BBB">
        <w:rPr>
          <w:rFonts w:ascii="CG Omega" w:hAnsi="CG Omega"/>
          <w:sz w:val="22"/>
          <w:szCs w:val="22"/>
        </w:rPr>
        <w:t>a classe</w:t>
      </w:r>
      <w:r w:rsidR="0003780D" w:rsidRPr="00982BBB">
        <w:rPr>
          <w:rFonts w:ascii="CG Omega" w:hAnsi="CG Omega"/>
          <w:sz w:val="22"/>
          <w:szCs w:val="22"/>
        </w:rPr>
        <w:t>/</w:t>
      </w:r>
      <w:r w:rsidR="006123EC" w:rsidRPr="00982BBB">
        <w:rPr>
          <w:rFonts w:ascii="CG Omega" w:hAnsi="CG Omega"/>
          <w:sz w:val="22"/>
          <w:szCs w:val="22"/>
        </w:rPr>
        <w:t>aulas que serão declaradas livres</w:t>
      </w:r>
      <w:r w:rsidR="007667DA" w:rsidRPr="00982BBB">
        <w:rPr>
          <w:rFonts w:ascii="CG Omega" w:hAnsi="CG Omega"/>
          <w:sz w:val="22"/>
          <w:szCs w:val="22"/>
        </w:rPr>
        <w:t>, sendo que, independente da data de início do afastamento, a atribuição somente poderá ser concretizada em dia de atividade escolar.</w:t>
      </w:r>
    </w:p>
    <w:p w:rsidR="00E81610" w:rsidRPr="00982BBB" w:rsidRDefault="00E81610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</w:p>
    <w:p w:rsidR="00E81610" w:rsidRPr="00982BBB" w:rsidRDefault="0011689C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5</w:t>
      </w:r>
      <w:r w:rsidR="00E81610" w:rsidRPr="00982BBB">
        <w:rPr>
          <w:rFonts w:ascii="CG Omega" w:hAnsi="CG Omega"/>
          <w:b/>
          <w:sz w:val="22"/>
          <w:szCs w:val="22"/>
        </w:rPr>
        <w:t xml:space="preserve">. </w:t>
      </w:r>
      <w:r w:rsidR="00E81610" w:rsidRPr="00982BBB">
        <w:rPr>
          <w:rFonts w:ascii="CG Omega" w:hAnsi="CG Omega"/>
          <w:sz w:val="22"/>
          <w:szCs w:val="22"/>
        </w:rPr>
        <w:t xml:space="preserve">Os responsáveis pela anuência, deverão </w:t>
      </w:r>
      <w:r w:rsidR="00A176C2" w:rsidRPr="00982BBB">
        <w:rPr>
          <w:rFonts w:ascii="CG Omega" w:hAnsi="CG Omega"/>
          <w:sz w:val="22"/>
          <w:szCs w:val="22"/>
        </w:rPr>
        <w:t xml:space="preserve">verificar e atestar, </w:t>
      </w:r>
      <w:r w:rsidR="00E81610" w:rsidRPr="00982BBB">
        <w:rPr>
          <w:rFonts w:ascii="CG Omega" w:hAnsi="CG Omega"/>
          <w:sz w:val="22"/>
          <w:szCs w:val="22"/>
        </w:rPr>
        <w:t>de forma clara e objetiva</w:t>
      </w:r>
      <w:r w:rsidR="00A176C2" w:rsidRPr="00982BBB">
        <w:rPr>
          <w:rFonts w:ascii="CG Omega" w:hAnsi="CG Omega"/>
          <w:sz w:val="22"/>
          <w:szCs w:val="22"/>
        </w:rPr>
        <w:t>,</w:t>
      </w:r>
      <w:r w:rsidR="00E81610" w:rsidRPr="00982BBB">
        <w:rPr>
          <w:rFonts w:ascii="CG Omega" w:hAnsi="CG Omega"/>
          <w:sz w:val="22"/>
          <w:szCs w:val="22"/>
        </w:rPr>
        <w:t xml:space="preserve"> a inexistência de </w:t>
      </w:r>
      <w:r w:rsidR="00A176C2" w:rsidRPr="00982BBB">
        <w:rPr>
          <w:rFonts w:ascii="CG Omega" w:hAnsi="CG Omega"/>
          <w:sz w:val="22"/>
          <w:szCs w:val="22"/>
        </w:rPr>
        <w:t>classes/</w:t>
      </w:r>
      <w:r w:rsidR="00E81610" w:rsidRPr="00982BBB">
        <w:rPr>
          <w:rFonts w:ascii="CG Omega" w:hAnsi="CG Omega"/>
          <w:sz w:val="22"/>
          <w:szCs w:val="22"/>
        </w:rPr>
        <w:t xml:space="preserve">aulas livres ou em substituição, em nível de Diretoria de Ensino, para atribuição ao docente </w:t>
      </w:r>
      <w:r w:rsidR="00A176C2" w:rsidRPr="00982BBB">
        <w:rPr>
          <w:rFonts w:ascii="CG Omega" w:hAnsi="CG Omega"/>
          <w:sz w:val="22"/>
          <w:szCs w:val="22"/>
        </w:rPr>
        <w:t>que irá assumir as classes/aulas do professor que usufruirá a referida licença</w:t>
      </w:r>
      <w:r w:rsidR="00E81610" w:rsidRPr="00982BBB">
        <w:rPr>
          <w:rFonts w:ascii="CG Omega" w:hAnsi="CG Omega"/>
          <w:sz w:val="22"/>
          <w:szCs w:val="22"/>
        </w:rPr>
        <w:t>.</w:t>
      </w:r>
    </w:p>
    <w:p w:rsidR="00A176C2" w:rsidRPr="00982BBB" w:rsidRDefault="00A176C2" w:rsidP="00EC5CD5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</w:p>
    <w:p w:rsidR="003C487B" w:rsidRPr="00982BBB" w:rsidRDefault="0011689C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lastRenderedPageBreak/>
        <w:t>6</w:t>
      </w:r>
      <w:r w:rsidR="00A176C2" w:rsidRPr="00982BBB">
        <w:rPr>
          <w:rFonts w:ascii="CG Omega" w:hAnsi="CG Omega"/>
          <w:b/>
          <w:sz w:val="22"/>
          <w:szCs w:val="22"/>
        </w:rPr>
        <w:t>.</w:t>
      </w:r>
      <w:r w:rsidR="00A176C2" w:rsidRPr="00982BBB">
        <w:rPr>
          <w:rFonts w:ascii="CG Omega" w:hAnsi="CG Omega" w:cs="Tahoma"/>
          <w:sz w:val="22"/>
          <w:szCs w:val="22"/>
        </w:rPr>
        <w:t> </w:t>
      </w:r>
      <w:r w:rsidR="003C487B" w:rsidRPr="00982BBB">
        <w:rPr>
          <w:rFonts w:ascii="CG Omega" w:hAnsi="CG Omega" w:cs="Tahoma"/>
          <w:sz w:val="22"/>
          <w:szCs w:val="22"/>
        </w:rPr>
        <w:t xml:space="preserve">As classes/aulas que serão declaradas livres, em decorrência de concessão da licença sem vencimentos, </w:t>
      </w:r>
      <w:r w:rsidR="00235B60">
        <w:rPr>
          <w:rFonts w:ascii="CG Omega" w:hAnsi="CG Omega" w:cs="Tahoma"/>
          <w:sz w:val="22"/>
          <w:szCs w:val="22"/>
        </w:rPr>
        <w:t>somente poderão ser atribuídas a docentes com vínculo, após a conclusão do processo inicial de atribuição de 2019.</w:t>
      </w:r>
    </w:p>
    <w:p w:rsidR="003C487B" w:rsidRPr="00982BBB" w:rsidRDefault="003C487B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</w:p>
    <w:p w:rsidR="003C487B" w:rsidRPr="00982BBB" w:rsidRDefault="0011689C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7</w:t>
      </w:r>
      <w:r w:rsidR="003C487B" w:rsidRPr="00982BBB">
        <w:rPr>
          <w:rFonts w:ascii="CG Omega" w:hAnsi="CG Omega" w:cs="Tahoma"/>
          <w:b/>
          <w:sz w:val="22"/>
          <w:szCs w:val="22"/>
        </w:rPr>
        <w:t xml:space="preserve">. </w:t>
      </w:r>
      <w:r w:rsidR="0023298A" w:rsidRPr="00982BBB">
        <w:rPr>
          <w:rFonts w:ascii="CG Omega" w:hAnsi="CG Omega" w:cs="Tahoma"/>
          <w:sz w:val="22"/>
          <w:szCs w:val="22"/>
        </w:rPr>
        <w:t>Quanto a</w:t>
      </w:r>
      <w:r w:rsidR="003C487B" w:rsidRPr="00982BBB">
        <w:rPr>
          <w:rFonts w:ascii="CG Omega" w:hAnsi="CG Omega" w:cs="Tahoma"/>
          <w:sz w:val="22"/>
          <w:szCs w:val="22"/>
        </w:rPr>
        <w:t xml:space="preserve">os demais integrantes do Quadro do Magistério, </w:t>
      </w:r>
      <w:r w:rsidR="001D312A" w:rsidRPr="00982BBB">
        <w:rPr>
          <w:rFonts w:ascii="CG Omega" w:hAnsi="CG Omega" w:cs="Tahoma"/>
          <w:sz w:val="22"/>
          <w:szCs w:val="22"/>
        </w:rPr>
        <w:t>caberá aos</w:t>
      </w:r>
      <w:r w:rsidR="003C487B" w:rsidRPr="00982BBB">
        <w:rPr>
          <w:rFonts w:ascii="CG Omega" w:hAnsi="CG Omega" w:cs="Tahoma"/>
          <w:sz w:val="22"/>
          <w:szCs w:val="22"/>
        </w:rPr>
        <w:t xml:space="preserve"> responsáveis pela anuência </w:t>
      </w:r>
      <w:r w:rsidR="001D312A" w:rsidRPr="00982BBB">
        <w:rPr>
          <w:rFonts w:ascii="CG Omega" w:hAnsi="CG Omega" w:cs="Tahoma"/>
          <w:sz w:val="22"/>
          <w:szCs w:val="22"/>
        </w:rPr>
        <w:t>verificar se a</w:t>
      </w:r>
      <w:r w:rsidR="003C487B" w:rsidRPr="00982BBB">
        <w:rPr>
          <w:rFonts w:ascii="CG Omega" w:hAnsi="CG Omega" w:cs="Tahoma"/>
          <w:sz w:val="22"/>
          <w:szCs w:val="22"/>
        </w:rPr>
        <w:t xml:space="preserve"> substituição</w:t>
      </w:r>
      <w:r w:rsidR="001D312A" w:rsidRPr="00982BBB">
        <w:rPr>
          <w:rFonts w:ascii="CG Omega" w:hAnsi="CG Omega" w:cs="Tahoma"/>
          <w:sz w:val="22"/>
          <w:szCs w:val="22"/>
        </w:rPr>
        <w:t>, nos termos da Resolução SE 82/2013,</w:t>
      </w:r>
      <w:r w:rsidR="003C487B" w:rsidRPr="00982BBB">
        <w:rPr>
          <w:rFonts w:ascii="CG Omega" w:hAnsi="CG Omega" w:cs="Tahoma"/>
          <w:sz w:val="22"/>
          <w:szCs w:val="22"/>
        </w:rPr>
        <w:t xml:space="preserve"> não </w:t>
      </w:r>
      <w:r w:rsidR="001D312A" w:rsidRPr="00982BBB">
        <w:rPr>
          <w:rFonts w:ascii="CG Omega" w:hAnsi="CG Omega" w:cs="Tahoma"/>
          <w:sz w:val="22"/>
          <w:szCs w:val="22"/>
        </w:rPr>
        <w:t>ocasionará</w:t>
      </w:r>
      <w:r w:rsidR="003C487B" w:rsidRPr="00982BBB">
        <w:rPr>
          <w:rFonts w:ascii="CG Omega" w:hAnsi="CG Omega" w:cs="Tahoma"/>
          <w:sz w:val="22"/>
          <w:szCs w:val="22"/>
        </w:rPr>
        <w:t xml:space="preserve"> a retirada de docente da sala de aula e consequente contratação</w:t>
      </w:r>
      <w:r w:rsidR="001D312A" w:rsidRPr="00982BBB">
        <w:rPr>
          <w:rFonts w:ascii="CG Omega" w:hAnsi="CG Omega" w:cs="Tahoma"/>
          <w:sz w:val="22"/>
          <w:szCs w:val="22"/>
        </w:rPr>
        <w:t xml:space="preserve"> de professor</w:t>
      </w:r>
      <w:r w:rsidR="003C487B" w:rsidRPr="00982BBB">
        <w:rPr>
          <w:rFonts w:ascii="CG Omega" w:hAnsi="CG Omega" w:cs="Tahoma"/>
          <w:sz w:val="22"/>
          <w:szCs w:val="22"/>
        </w:rPr>
        <w:t>.</w:t>
      </w:r>
    </w:p>
    <w:p w:rsidR="001D312A" w:rsidRPr="00982BBB" w:rsidRDefault="001D312A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</w:p>
    <w:p w:rsidR="00A176C2" w:rsidRPr="00982BBB" w:rsidRDefault="0011689C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8</w:t>
      </w:r>
      <w:r w:rsidR="001D312A" w:rsidRPr="00982BBB">
        <w:rPr>
          <w:rFonts w:ascii="CG Omega" w:hAnsi="CG Omega" w:cs="Tahoma"/>
          <w:b/>
          <w:sz w:val="22"/>
          <w:szCs w:val="22"/>
        </w:rPr>
        <w:t xml:space="preserve">. </w:t>
      </w:r>
      <w:r w:rsidR="001D312A" w:rsidRPr="00982BBB">
        <w:rPr>
          <w:rFonts w:ascii="CG Omega" w:hAnsi="CG Omega" w:cs="Tahoma"/>
          <w:sz w:val="22"/>
          <w:szCs w:val="22"/>
        </w:rPr>
        <w:t>Aos titulares de cargos de Agentes de Organização Escolar – AOE do Quadro de Apoio Escolar, deverão ser obedecidos os itens 1, 2 e 3 deste comunicado</w:t>
      </w:r>
      <w:r w:rsidR="00926A83" w:rsidRPr="00982BBB">
        <w:rPr>
          <w:rFonts w:ascii="CG Omega" w:hAnsi="CG Omega" w:cs="Tahoma"/>
          <w:sz w:val="22"/>
          <w:szCs w:val="22"/>
        </w:rPr>
        <w:t>, valendo observar que</w:t>
      </w:r>
      <w:r w:rsidR="001D312A" w:rsidRPr="00982BBB">
        <w:rPr>
          <w:rFonts w:ascii="CG Omega" w:hAnsi="CG Omega" w:cs="Tahoma"/>
          <w:sz w:val="22"/>
          <w:szCs w:val="22"/>
        </w:rPr>
        <w:t xml:space="preserve"> </w:t>
      </w:r>
      <w:r w:rsidR="00926A83" w:rsidRPr="00982BBB">
        <w:rPr>
          <w:rFonts w:ascii="CG Omega" w:hAnsi="CG Omega" w:cs="Tahoma"/>
          <w:sz w:val="22"/>
          <w:szCs w:val="22"/>
        </w:rPr>
        <w:t xml:space="preserve">os referidos servidores não </w:t>
      </w:r>
      <w:r w:rsidR="001D312A" w:rsidRPr="00982BBB">
        <w:rPr>
          <w:rFonts w:ascii="CG Omega" w:hAnsi="CG Omega" w:cs="Tahoma"/>
          <w:sz w:val="22"/>
          <w:szCs w:val="22"/>
        </w:rPr>
        <w:t xml:space="preserve">poderão ser </w:t>
      </w:r>
      <w:r w:rsidR="00926A83" w:rsidRPr="00982BBB">
        <w:rPr>
          <w:rFonts w:ascii="CG Omega" w:hAnsi="CG Omega" w:cs="Tahoma"/>
          <w:sz w:val="22"/>
          <w:szCs w:val="22"/>
        </w:rPr>
        <w:t>substituídos por</w:t>
      </w:r>
      <w:r w:rsidR="001D312A" w:rsidRPr="00982BBB">
        <w:rPr>
          <w:rFonts w:ascii="CG Omega" w:hAnsi="CG Omega" w:cs="Tahoma"/>
          <w:sz w:val="22"/>
          <w:szCs w:val="22"/>
        </w:rPr>
        <w:t xml:space="preserve"> candidato</w:t>
      </w:r>
      <w:r w:rsidR="00926A83" w:rsidRPr="00982BBB">
        <w:rPr>
          <w:rFonts w:ascii="CG Omega" w:hAnsi="CG Omega" w:cs="Tahoma"/>
          <w:sz w:val="22"/>
          <w:szCs w:val="22"/>
        </w:rPr>
        <w:t>s</w:t>
      </w:r>
      <w:r w:rsidR="001D312A" w:rsidRPr="00982BBB">
        <w:rPr>
          <w:rFonts w:ascii="CG Omega" w:hAnsi="CG Omega" w:cs="Tahoma"/>
          <w:sz w:val="22"/>
          <w:szCs w:val="22"/>
        </w:rPr>
        <w:t xml:space="preserve"> à contratação.</w:t>
      </w:r>
    </w:p>
    <w:p w:rsidR="00926A83" w:rsidRPr="00982BBB" w:rsidRDefault="00926A83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</w:p>
    <w:p w:rsidR="00926A83" w:rsidRPr="00982BBB" w:rsidRDefault="0011689C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>9</w:t>
      </w:r>
      <w:r w:rsidR="00926A83" w:rsidRPr="00982BBB">
        <w:rPr>
          <w:rFonts w:ascii="CG Omega" w:hAnsi="CG Omega" w:cs="Tahoma"/>
          <w:b/>
          <w:sz w:val="22"/>
          <w:szCs w:val="22"/>
        </w:rPr>
        <w:t xml:space="preserve">. </w:t>
      </w:r>
      <w:r w:rsidR="00926A83" w:rsidRPr="00982BBB">
        <w:rPr>
          <w:rFonts w:ascii="CG Omega" w:hAnsi="CG Omega" w:cs="Tahoma"/>
          <w:sz w:val="22"/>
          <w:szCs w:val="22"/>
        </w:rPr>
        <w:t xml:space="preserve">Aos demais servidores da </w:t>
      </w:r>
      <w:r w:rsidR="0023298A" w:rsidRPr="00982BBB">
        <w:rPr>
          <w:rFonts w:ascii="CG Omega" w:hAnsi="CG Omega" w:cs="Tahoma"/>
          <w:sz w:val="22"/>
          <w:szCs w:val="22"/>
        </w:rPr>
        <w:t>P</w:t>
      </w:r>
      <w:r w:rsidR="00926A83" w:rsidRPr="00982BBB">
        <w:rPr>
          <w:rFonts w:ascii="CG Omega" w:hAnsi="CG Omega" w:cs="Tahoma"/>
          <w:sz w:val="22"/>
          <w:szCs w:val="22"/>
        </w:rPr>
        <w:t>asta deverá observado o parágrafo 1º do artigo 202 da Lei 10261/68</w:t>
      </w:r>
      <w:r w:rsidR="0023298A" w:rsidRPr="00982BBB">
        <w:rPr>
          <w:rFonts w:ascii="CG Omega" w:hAnsi="CG Omega" w:cs="Tahoma"/>
          <w:sz w:val="22"/>
          <w:szCs w:val="22"/>
        </w:rPr>
        <w:t>.</w:t>
      </w:r>
    </w:p>
    <w:p w:rsidR="0023298A" w:rsidRPr="00982BBB" w:rsidRDefault="0023298A" w:rsidP="00EC5CD5">
      <w:pPr>
        <w:pStyle w:val="Default"/>
        <w:spacing w:line="360" w:lineRule="auto"/>
        <w:jc w:val="both"/>
        <w:rPr>
          <w:rFonts w:ascii="CG Omega" w:hAnsi="CG Omega" w:cs="Tahoma"/>
          <w:sz w:val="22"/>
          <w:szCs w:val="22"/>
        </w:rPr>
      </w:pPr>
    </w:p>
    <w:p w:rsidR="00DE6329" w:rsidRPr="00982BBB" w:rsidRDefault="00076493" w:rsidP="008C76A8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  <w:r w:rsidRPr="00982BBB">
        <w:rPr>
          <w:rFonts w:ascii="CG Omega" w:hAnsi="CG Omega"/>
          <w:sz w:val="22"/>
          <w:szCs w:val="22"/>
        </w:rPr>
        <w:t xml:space="preserve">                      Informamos que as </w:t>
      </w:r>
      <w:r w:rsidR="00FD390F" w:rsidRPr="00982BBB">
        <w:rPr>
          <w:rFonts w:ascii="CG Omega" w:hAnsi="CG Omega"/>
          <w:sz w:val="22"/>
          <w:szCs w:val="22"/>
        </w:rPr>
        <w:t>solicitações</w:t>
      </w:r>
      <w:r w:rsidR="0011689C">
        <w:rPr>
          <w:rFonts w:ascii="CG Omega" w:hAnsi="CG Omega"/>
          <w:sz w:val="22"/>
          <w:szCs w:val="22"/>
        </w:rPr>
        <w:t xml:space="preserve"> serão</w:t>
      </w:r>
      <w:r w:rsidR="00FD390F" w:rsidRPr="00982BBB">
        <w:rPr>
          <w:rFonts w:ascii="CG Omega" w:hAnsi="CG Omega"/>
          <w:sz w:val="22"/>
          <w:szCs w:val="22"/>
        </w:rPr>
        <w:t xml:space="preserve"> enviadas ao CEVIF/DEAPE</w:t>
      </w:r>
      <w:r w:rsidR="007667DA" w:rsidRPr="00982BBB">
        <w:rPr>
          <w:rFonts w:ascii="CG Omega" w:hAnsi="CG Omega"/>
          <w:sz w:val="22"/>
          <w:szCs w:val="22"/>
        </w:rPr>
        <w:t>,</w:t>
      </w:r>
      <w:r w:rsidRPr="00982BBB">
        <w:rPr>
          <w:rFonts w:ascii="CG Omega" w:hAnsi="CG Omega"/>
          <w:sz w:val="22"/>
          <w:szCs w:val="22"/>
        </w:rPr>
        <w:t xml:space="preserve"> </w:t>
      </w:r>
      <w:r w:rsidR="0011689C">
        <w:rPr>
          <w:rFonts w:ascii="CG Omega" w:hAnsi="CG Omega"/>
          <w:sz w:val="22"/>
          <w:szCs w:val="22"/>
        </w:rPr>
        <w:t>e</w:t>
      </w:r>
      <w:r w:rsidRPr="00982BBB">
        <w:rPr>
          <w:rFonts w:ascii="CG Omega" w:hAnsi="CG Omega"/>
          <w:sz w:val="22"/>
          <w:szCs w:val="22"/>
        </w:rPr>
        <w:t xml:space="preserve"> publicadas </w:t>
      </w:r>
      <w:r w:rsidR="007667DA" w:rsidRPr="00982BBB">
        <w:rPr>
          <w:rFonts w:ascii="CG Omega" w:hAnsi="CG Omega"/>
          <w:sz w:val="22"/>
          <w:szCs w:val="22"/>
        </w:rPr>
        <w:t>em</w:t>
      </w:r>
      <w:r w:rsidRPr="00982BBB">
        <w:rPr>
          <w:rFonts w:ascii="CG Omega" w:hAnsi="CG Omega"/>
          <w:sz w:val="22"/>
          <w:szCs w:val="22"/>
        </w:rPr>
        <w:t xml:space="preserve"> Diário Ofi</w:t>
      </w:r>
      <w:r w:rsidR="00971F1F" w:rsidRPr="00982BBB">
        <w:rPr>
          <w:rFonts w:ascii="CG Omega" w:hAnsi="CG Omega"/>
          <w:sz w:val="22"/>
          <w:szCs w:val="22"/>
        </w:rPr>
        <w:t>cial do Estado - D.O.E</w:t>
      </w:r>
      <w:r w:rsidR="00FD390F" w:rsidRPr="00982BBB">
        <w:rPr>
          <w:rFonts w:ascii="CG Omega" w:hAnsi="CG Omega"/>
          <w:sz w:val="22"/>
          <w:szCs w:val="22"/>
        </w:rPr>
        <w:t>, conforme autorizadas, mediante ao atendimento dos requisitos acima elencados, cabendo ao Diretor de Escola e à Diretoria de Ensino garantir a atribuição da classe</w:t>
      </w:r>
      <w:r w:rsidR="0023298A" w:rsidRPr="00982BBB">
        <w:rPr>
          <w:rFonts w:ascii="CG Omega" w:hAnsi="CG Omega"/>
          <w:sz w:val="22"/>
          <w:szCs w:val="22"/>
        </w:rPr>
        <w:t>/</w:t>
      </w:r>
      <w:r w:rsidR="00FD390F" w:rsidRPr="00982BBB">
        <w:rPr>
          <w:rFonts w:ascii="CG Omega" w:hAnsi="CG Omega"/>
          <w:sz w:val="22"/>
          <w:szCs w:val="22"/>
        </w:rPr>
        <w:t>aulas liberadas, para o fiel cumprimento do calendário escolar</w:t>
      </w:r>
      <w:r w:rsidR="00A176C2" w:rsidRPr="00982BBB">
        <w:rPr>
          <w:rFonts w:ascii="CG Omega" w:hAnsi="CG Omega"/>
          <w:sz w:val="22"/>
          <w:szCs w:val="22"/>
        </w:rPr>
        <w:t>.</w:t>
      </w:r>
    </w:p>
    <w:p w:rsidR="007667DA" w:rsidRPr="00982BBB" w:rsidRDefault="007667DA" w:rsidP="008C76A8">
      <w:pPr>
        <w:pStyle w:val="Default"/>
        <w:spacing w:line="360" w:lineRule="auto"/>
        <w:jc w:val="both"/>
        <w:rPr>
          <w:rFonts w:ascii="CG Omega" w:hAnsi="CG Omega"/>
          <w:sz w:val="22"/>
          <w:szCs w:val="22"/>
        </w:rPr>
      </w:pPr>
    </w:p>
    <w:p w:rsidR="00076493" w:rsidRPr="00982BBB" w:rsidRDefault="00DE6329" w:rsidP="00DE6329">
      <w:pPr>
        <w:pStyle w:val="Default"/>
        <w:spacing w:line="360" w:lineRule="auto"/>
        <w:ind w:firstLine="708"/>
        <w:jc w:val="both"/>
        <w:rPr>
          <w:rFonts w:ascii="CG Omega" w:hAnsi="CG Omega"/>
          <w:sz w:val="22"/>
          <w:szCs w:val="22"/>
        </w:rPr>
      </w:pPr>
      <w:r w:rsidRPr="00982BBB">
        <w:rPr>
          <w:rFonts w:ascii="CG Omega" w:hAnsi="CG Omega"/>
          <w:color w:val="auto"/>
          <w:sz w:val="22"/>
          <w:szCs w:val="22"/>
        </w:rPr>
        <w:t xml:space="preserve">      Ressaltamos que, </w:t>
      </w:r>
      <w:r w:rsidRPr="00982BBB">
        <w:rPr>
          <w:rFonts w:ascii="CG Omega" w:hAnsi="CG Omega"/>
          <w:b/>
          <w:color w:val="auto"/>
          <w:sz w:val="22"/>
          <w:szCs w:val="22"/>
        </w:rPr>
        <w:t>o</w:t>
      </w:r>
      <w:r w:rsidR="00076493" w:rsidRPr="00982BBB">
        <w:rPr>
          <w:rFonts w:ascii="CG Omega" w:hAnsi="CG Omega"/>
          <w:b/>
          <w:color w:val="auto"/>
          <w:sz w:val="22"/>
          <w:szCs w:val="22"/>
        </w:rPr>
        <w:t xml:space="preserve"> início do gozo da licença deve ser lançado, somente no sistema GDAE</w:t>
      </w:r>
      <w:r w:rsidR="00076493" w:rsidRPr="00982BBB">
        <w:rPr>
          <w:rFonts w:ascii="CG Omega" w:hAnsi="CG Omega"/>
          <w:color w:val="auto"/>
          <w:sz w:val="22"/>
          <w:szCs w:val="22"/>
        </w:rPr>
        <w:t>, pois este, por</w:t>
      </w:r>
      <w:r w:rsidRPr="00982BBB">
        <w:rPr>
          <w:rFonts w:ascii="CG Omega" w:hAnsi="CG Omega"/>
          <w:color w:val="auto"/>
          <w:sz w:val="22"/>
          <w:szCs w:val="22"/>
        </w:rPr>
        <w:t xml:space="preserve"> sua vez, atualizará os dados na SED</w:t>
      </w:r>
      <w:r w:rsidR="00076493" w:rsidRPr="00982BBB">
        <w:rPr>
          <w:rFonts w:ascii="CG Omega" w:hAnsi="CG Omega"/>
          <w:color w:val="auto"/>
          <w:sz w:val="22"/>
          <w:szCs w:val="22"/>
        </w:rPr>
        <w:t>, e os enviará à Secretaria da Fa</w:t>
      </w:r>
      <w:r w:rsidR="007667DA" w:rsidRPr="00982BBB">
        <w:rPr>
          <w:rFonts w:ascii="CG Omega" w:hAnsi="CG Omega"/>
          <w:color w:val="auto"/>
          <w:sz w:val="22"/>
          <w:szCs w:val="22"/>
        </w:rPr>
        <w:t xml:space="preserve">zenda para o </w:t>
      </w:r>
      <w:r w:rsidR="0059720E" w:rsidRPr="00982BBB">
        <w:rPr>
          <w:rFonts w:ascii="CG Omega" w:hAnsi="CG Omega"/>
          <w:color w:val="auto"/>
          <w:sz w:val="22"/>
          <w:szCs w:val="22"/>
        </w:rPr>
        <w:t>bloqueio</w:t>
      </w:r>
      <w:r w:rsidR="007667DA" w:rsidRPr="00982BBB">
        <w:rPr>
          <w:rFonts w:ascii="CG Omega" w:hAnsi="CG Omega"/>
          <w:color w:val="auto"/>
          <w:sz w:val="22"/>
          <w:szCs w:val="22"/>
        </w:rPr>
        <w:t xml:space="preserve"> do pagamento</w:t>
      </w:r>
      <w:r w:rsidR="00076493" w:rsidRPr="00982BBB">
        <w:rPr>
          <w:rFonts w:ascii="CG Omega" w:hAnsi="CG Omega"/>
          <w:color w:val="auto"/>
          <w:sz w:val="22"/>
          <w:szCs w:val="22"/>
        </w:rPr>
        <w:t xml:space="preserve">. </w:t>
      </w:r>
    </w:p>
    <w:p w:rsidR="00076493" w:rsidRPr="00982BBB" w:rsidRDefault="00076493" w:rsidP="008C76A8">
      <w:pPr>
        <w:pStyle w:val="Default"/>
        <w:spacing w:line="360" w:lineRule="auto"/>
        <w:jc w:val="both"/>
        <w:rPr>
          <w:rFonts w:ascii="CG Omega" w:hAnsi="CG Omega"/>
          <w:color w:val="auto"/>
          <w:sz w:val="22"/>
          <w:szCs w:val="22"/>
        </w:rPr>
      </w:pPr>
    </w:p>
    <w:p w:rsidR="00076493" w:rsidRPr="00982BBB" w:rsidRDefault="00E95440" w:rsidP="008C76A8">
      <w:pPr>
        <w:pStyle w:val="Default"/>
        <w:spacing w:line="360" w:lineRule="auto"/>
        <w:jc w:val="both"/>
        <w:rPr>
          <w:rFonts w:ascii="CG Omega" w:hAnsi="CG Omega"/>
          <w:color w:val="auto"/>
          <w:sz w:val="22"/>
          <w:szCs w:val="22"/>
        </w:rPr>
      </w:pPr>
      <w:r w:rsidRPr="00982BBB">
        <w:rPr>
          <w:rFonts w:ascii="CG Omega" w:hAnsi="CG Omega"/>
          <w:color w:val="auto"/>
          <w:sz w:val="22"/>
          <w:szCs w:val="22"/>
        </w:rPr>
        <w:t xml:space="preserve">                     </w:t>
      </w:r>
      <w:r w:rsidR="00076493" w:rsidRPr="00982BBB">
        <w:rPr>
          <w:rFonts w:ascii="CG Omega" w:hAnsi="CG Omega"/>
          <w:color w:val="auto"/>
          <w:sz w:val="22"/>
          <w:szCs w:val="22"/>
        </w:rPr>
        <w:t xml:space="preserve">Por fim, contamos mais uma vez com a costumeira colaboração de </w:t>
      </w:r>
      <w:r w:rsidR="0011689C">
        <w:rPr>
          <w:rFonts w:ascii="CG Omega" w:hAnsi="CG Omega"/>
          <w:color w:val="auto"/>
          <w:sz w:val="22"/>
          <w:szCs w:val="22"/>
        </w:rPr>
        <w:t>todos.</w:t>
      </w:r>
    </w:p>
    <w:p w:rsidR="00076493" w:rsidRPr="00982BBB" w:rsidRDefault="00076493" w:rsidP="00E95440">
      <w:pPr>
        <w:pStyle w:val="Default"/>
        <w:jc w:val="both"/>
        <w:rPr>
          <w:rFonts w:ascii="CG Omega" w:hAnsi="CG Omega"/>
          <w:color w:val="auto"/>
          <w:sz w:val="22"/>
          <w:szCs w:val="22"/>
        </w:rPr>
      </w:pPr>
    </w:p>
    <w:p w:rsidR="00076493" w:rsidRPr="00982BBB" w:rsidRDefault="00076493" w:rsidP="00076493">
      <w:pPr>
        <w:pStyle w:val="Default"/>
        <w:rPr>
          <w:rFonts w:ascii="CG Omega" w:hAnsi="CG Omega"/>
          <w:color w:val="auto"/>
          <w:sz w:val="22"/>
          <w:szCs w:val="22"/>
        </w:rPr>
      </w:pPr>
    </w:p>
    <w:p w:rsidR="005F09FB" w:rsidRPr="00982BBB" w:rsidRDefault="0059720E" w:rsidP="0011689C">
      <w:pPr>
        <w:pStyle w:val="Default"/>
        <w:ind w:firstLine="3828"/>
        <w:rPr>
          <w:rFonts w:ascii="CG Omega" w:hAnsi="CG Omega"/>
        </w:rPr>
      </w:pPr>
      <w:r w:rsidRPr="00982BBB">
        <w:rPr>
          <w:rFonts w:ascii="CG Omega" w:hAnsi="CG Omega"/>
          <w:color w:val="auto"/>
          <w:sz w:val="22"/>
          <w:szCs w:val="22"/>
        </w:rPr>
        <w:t xml:space="preserve">   </w:t>
      </w:r>
    </w:p>
    <w:sectPr w:rsidR="005F09FB" w:rsidRPr="00982BBB" w:rsidSect="00E6694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543"/>
    <w:multiLevelType w:val="hybridMultilevel"/>
    <w:tmpl w:val="41F01330"/>
    <w:lvl w:ilvl="0" w:tplc="6EAAE9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7F0"/>
    <w:multiLevelType w:val="hybridMultilevel"/>
    <w:tmpl w:val="04D49526"/>
    <w:lvl w:ilvl="0" w:tplc="8020D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0470"/>
    <w:multiLevelType w:val="hybridMultilevel"/>
    <w:tmpl w:val="2FDC58C4"/>
    <w:lvl w:ilvl="0" w:tplc="D15E92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1C31"/>
    <w:multiLevelType w:val="hybridMultilevel"/>
    <w:tmpl w:val="58B6D8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70DD3"/>
    <w:multiLevelType w:val="multilevel"/>
    <w:tmpl w:val="2FDC58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70A5"/>
    <w:multiLevelType w:val="hybridMultilevel"/>
    <w:tmpl w:val="0EE4C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93"/>
    <w:rsid w:val="0003780D"/>
    <w:rsid w:val="00076493"/>
    <w:rsid w:val="00094935"/>
    <w:rsid w:val="0011689C"/>
    <w:rsid w:val="00132A76"/>
    <w:rsid w:val="001740C9"/>
    <w:rsid w:val="001D312A"/>
    <w:rsid w:val="0023298A"/>
    <w:rsid w:val="00235B60"/>
    <w:rsid w:val="0032586C"/>
    <w:rsid w:val="003C487B"/>
    <w:rsid w:val="004D2DAF"/>
    <w:rsid w:val="004F347A"/>
    <w:rsid w:val="00537C20"/>
    <w:rsid w:val="0059720E"/>
    <w:rsid w:val="005A205D"/>
    <w:rsid w:val="005A38B6"/>
    <w:rsid w:val="005B4DFA"/>
    <w:rsid w:val="005F09FB"/>
    <w:rsid w:val="005F2AFC"/>
    <w:rsid w:val="0061114D"/>
    <w:rsid w:val="006123EC"/>
    <w:rsid w:val="006932F9"/>
    <w:rsid w:val="006B3B5E"/>
    <w:rsid w:val="006F1A0A"/>
    <w:rsid w:val="00726258"/>
    <w:rsid w:val="007667DA"/>
    <w:rsid w:val="007709CF"/>
    <w:rsid w:val="00787111"/>
    <w:rsid w:val="007C2A63"/>
    <w:rsid w:val="00810845"/>
    <w:rsid w:val="00835934"/>
    <w:rsid w:val="008539C4"/>
    <w:rsid w:val="00885E29"/>
    <w:rsid w:val="008C76A8"/>
    <w:rsid w:val="00921C0E"/>
    <w:rsid w:val="00926A83"/>
    <w:rsid w:val="00971F1F"/>
    <w:rsid w:val="00982BBB"/>
    <w:rsid w:val="009A6663"/>
    <w:rsid w:val="009E1C9A"/>
    <w:rsid w:val="00A176C2"/>
    <w:rsid w:val="00A62949"/>
    <w:rsid w:val="00AC3F12"/>
    <w:rsid w:val="00AD2128"/>
    <w:rsid w:val="00B0279D"/>
    <w:rsid w:val="00C2786C"/>
    <w:rsid w:val="00C646F8"/>
    <w:rsid w:val="00D1035E"/>
    <w:rsid w:val="00D15D4F"/>
    <w:rsid w:val="00D7453C"/>
    <w:rsid w:val="00DC3697"/>
    <w:rsid w:val="00DE6329"/>
    <w:rsid w:val="00E55317"/>
    <w:rsid w:val="00E66943"/>
    <w:rsid w:val="00E81610"/>
    <w:rsid w:val="00E95440"/>
    <w:rsid w:val="00EC5CD5"/>
    <w:rsid w:val="00EF12AE"/>
    <w:rsid w:val="00F01811"/>
    <w:rsid w:val="00F16CF8"/>
    <w:rsid w:val="00FC27D7"/>
    <w:rsid w:val="00FD390F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7511-028A-4917-B92D-E88A3C64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2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11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31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5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Galina</dc:creator>
  <cp:lastModifiedBy>Ana Carolina Guimaraes</cp:lastModifiedBy>
  <cp:revision>2</cp:revision>
  <cp:lastPrinted>2016-11-29T12:16:00Z</cp:lastPrinted>
  <dcterms:created xsi:type="dcterms:W3CDTF">2019-09-03T17:21:00Z</dcterms:created>
  <dcterms:modified xsi:type="dcterms:W3CDTF">2019-09-03T17:21:00Z</dcterms:modified>
</cp:coreProperties>
</file>