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3F" w:rsidRDefault="000A1D48" w:rsidP="00FA0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Frutiger-BoldCn"/>
          <w:b/>
          <w:bCs/>
        </w:rPr>
      </w:pPr>
      <w:r w:rsidRPr="00F64D7F">
        <w:rPr>
          <w:rFonts w:asciiTheme="minorHAnsi" w:hAnsiTheme="minorHAnsi" w:cs="Frutiger-BoldCn"/>
          <w:b/>
          <w:bCs/>
        </w:rPr>
        <w:t xml:space="preserve">ORIENTAÇÕES QUANTO ÀS </w:t>
      </w:r>
      <w:r w:rsidR="00E1453F">
        <w:rPr>
          <w:rFonts w:asciiTheme="minorHAnsi" w:hAnsiTheme="minorHAnsi" w:cs="Frutiger-BoldCn"/>
          <w:b/>
          <w:bCs/>
        </w:rPr>
        <w:t>PROVIDÊNCIAS NO CASO DE CESSAÇÃO DE READAPTAÇÃO</w:t>
      </w:r>
    </w:p>
    <w:p w:rsidR="000A1D48" w:rsidRPr="00F64D7F" w:rsidRDefault="000A1D48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</w:p>
    <w:p w:rsidR="00D1718E" w:rsidRPr="00354700" w:rsidRDefault="00E1453F" w:rsidP="00D171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54700">
        <w:rPr>
          <w:rFonts w:ascii="Calibri" w:hAnsi="Calibri"/>
          <w:b/>
          <w:color w:val="000000"/>
        </w:rPr>
        <w:t xml:space="preserve">Diante da </w:t>
      </w:r>
      <w:r w:rsidR="00D1718E" w:rsidRPr="00354700">
        <w:rPr>
          <w:rFonts w:ascii="Calibri" w:hAnsi="Calibri"/>
          <w:b/>
          <w:color w:val="000000"/>
        </w:rPr>
        <w:t>publicação no Diário  Oficial d</w:t>
      </w:r>
      <w:r w:rsidRPr="00354700">
        <w:rPr>
          <w:rFonts w:ascii="Calibri" w:hAnsi="Calibri"/>
          <w:b/>
          <w:color w:val="000000"/>
        </w:rPr>
        <w:t>a cessação da readaptação</w:t>
      </w:r>
      <w:r w:rsidR="00D1718E" w:rsidRPr="00354700">
        <w:rPr>
          <w:rFonts w:ascii="Calibri" w:hAnsi="Calibri"/>
          <w:b/>
          <w:color w:val="000000"/>
        </w:rPr>
        <w:t>:</w:t>
      </w:r>
    </w:p>
    <w:p w:rsidR="00D1718E" w:rsidRPr="00E1453F" w:rsidRDefault="00D1718E" w:rsidP="00D171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93551" w:rsidRPr="009048B1" w:rsidRDefault="0083669B" w:rsidP="0009355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9048B1">
        <w:rPr>
          <w:rFonts w:ascii="Calibri" w:hAnsi="Calibri"/>
          <w:b/>
          <w:color w:val="000000"/>
        </w:rPr>
        <w:t>COMPETE A DIREÇÃO DA SEDE DE EXERCÍCIO</w:t>
      </w:r>
    </w:p>
    <w:p w:rsidR="00D1718E" w:rsidRDefault="0083669B" w:rsidP="000935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D1718E" w:rsidRPr="00E1453F">
        <w:rPr>
          <w:rFonts w:ascii="Calibri" w:hAnsi="Calibri"/>
          <w:color w:val="000000"/>
        </w:rPr>
        <w:t>ar ciência para a interessada da cessação</w:t>
      </w:r>
      <w:r w:rsidR="00E1453F" w:rsidRPr="00E1453F">
        <w:rPr>
          <w:rFonts w:ascii="Calibri" w:hAnsi="Calibri"/>
          <w:color w:val="000000"/>
        </w:rPr>
        <w:t>, da vigência</w:t>
      </w:r>
      <w:r w:rsidR="0079217D">
        <w:rPr>
          <w:rFonts w:ascii="Calibri" w:hAnsi="Calibri"/>
          <w:color w:val="000000"/>
        </w:rPr>
        <w:t xml:space="preserve"> </w:t>
      </w:r>
      <w:r w:rsidR="00093551">
        <w:rPr>
          <w:rFonts w:ascii="Calibri" w:hAnsi="Calibri"/>
          <w:color w:val="000000"/>
        </w:rPr>
        <w:t>(dia seguinte da publicação)</w:t>
      </w:r>
      <w:r w:rsidR="006B241E" w:rsidRPr="00E1453F">
        <w:rPr>
          <w:rFonts w:ascii="Calibri" w:hAnsi="Calibri"/>
          <w:color w:val="000000"/>
        </w:rPr>
        <w:t xml:space="preserve"> </w:t>
      </w:r>
      <w:r w:rsidR="00D1718E" w:rsidRPr="00E1453F">
        <w:rPr>
          <w:rFonts w:ascii="Calibri" w:hAnsi="Calibri"/>
          <w:color w:val="000000"/>
        </w:rPr>
        <w:t xml:space="preserve">e </w:t>
      </w:r>
      <w:r w:rsidR="00E1453F" w:rsidRPr="00E1453F">
        <w:rPr>
          <w:rFonts w:ascii="Calibri" w:hAnsi="Calibri"/>
          <w:color w:val="000000"/>
        </w:rPr>
        <w:t xml:space="preserve">de </w:t>
      </w:r>
      <w:r w:rsidR="00D1718E" w:rsidRPr="00E1453F">
        <w:rPr>
          <w:rFonts w:ascii="Calibri" w:hAnsi="Calibri"/>
          <w:color w:val="000000"/>
        </w:rPr>
        <w:t>que deve retornar para a sede de classificação;</w:t>
      </w:r>
    </w:p>
    <w:p w:rsidR="0052024F" w:rsidRDefault="0052024F" w:rsidP="0052024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52024F" w:rsidRPr="00953E34" w:rsidRDefault="0052024F" w:rsidP="0052024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953E34">
        <w:rPr>
          <w:rFonts w:asciiTheme="minorHAnsi" w:hAnsiTheme="minorHAnsi"/>
          <w:color w:val="000000"/>
          <w:sz w:val="22"/>
          <w:szCs w:val="22"/>
        </w:rPr>
        <w:t>Enviar CAF ELETRONICA para Faz</w:t>
      </w:r>
      <w:r>
        <w:rPr>
          <w:rFonts w:asciiTheme="minorHAnsi" w:hAnsiTheme="minorHAnsi"/>
          <w:color w:val="000000"/>
          <w:sz w:val="22"/>
          <w:szCs w:val="22"/>
        </w:rPr>
        <w:t>enda cessar EX de readaptado na vigência</w:t>
      </w:r>
      <w:r w:rsidRPr="00953E34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53E34">
        <w:rPr>
          <w:rFonts w:asciiTheme="minorHAnsi" w:hAnsiTheme="minorHAnsi" w:cs="Arial"/>
          <w:color w:val="000000"/>
          <w:sz w:val="22"/>
          <w:szCs w:val="22"/>
        </w:rPr>
        <w:t>discriminando no campo “Observações”: o DO da publicação, a súmula e a vigência da </w:t>
      </w:r>
      <w:r w:rsidRPr="00953E34">
        <w:rPr>
          <w:rFonts w:asciiTheme="minorHAnsi" w:hAnsiTheme="minorHAnsi" w:cs="Arial"/>
          <w:color w:val="000000"/>
          <w:sz w:val="22"/>
          <w:szCs w:val="22"/>
          <w:u w:val="single"/>
        </w:rPr>
        <w:t>cessação da readaptação</w:t>
      </w:r>
      <w:r w:rsidRPr="00953E34">
        <w:rPr>
          <w:rFonts w:asciiTheme="minorHAnsi" w:hAnsiTheme="minorHAnsi" w:cs="Arial"/>
          <w:color w:val="000000"/>
          <w:sz w:val="22"/>
          <w:szCs w:val="22"/>
        </w:rPr>
        <w:t>, assim como a frequência do mês da cessação;</w:t>
      </w:r>
    </w:p>
    <w:p w:rsidR="0083669B" w:rsidRPr="00E1453F" w:rsidRDefault="0083669B" w:rsidP="0083669B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</w:p>
    <w:p w:rsidR="00093551" w:rsidRDefault="00D1718E" w:rsidP="0009355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1453F">
        <w:rPr>
          <w:rFonts w:ascii="Calibri" w:hAnsi="Calibri"/>
          <w:color w:val="000000"/>
        </w:rPr>
        <w:t xml:space="preserve"> </w:t>
      </w:r>
      <w:r w:rsidR="0083669B" w:rsidRPr="009048B1">
        <w:rPr>
          <w:rFonts w:ascii="Calibri" w:hAnsi="Calibri"/>
          <w:b/>
          <w:color w:val="000000"/>
        </w:rPr>
        <w:t xml:space="preserve">COMPETE </w:t>
      </w:r>
      <w:r w:rsidR="006B241E" w:rsidRPr="009048B1">
        <w:rPr>
          <w:rFonts w:ascii="Calibri" w:hAnsi="Calibri"/>
          <w:b/>
          <w:color w:val="000000"/>
        </w:rPr>
        <w:t>A D</w:t>
      </w:r>
      <w:r w:rsidR="0083669B" w:rsidRPr="009048B1">
        <w:rPr>
          <w:rFonts w:ascii="Calibri" w:hAnsi="Calibri"/>
          <w:b/>
          <w:color w:val="000000"/>
        </w:rPr>
        <w:t>IREÇÃO DA SEDE DE CLASSIFICAÇÃO</w:t>
      </w:r>
    </w:p>
    <w:p w:rsidR="0052024F" w:rsidRPr="0052024F" w:rsidRDefault="00D1718E" w:rsidP="0052024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52024F">
        <w:rPr>
          <w:rFonts w:ascii="Calibri" w:hAnsi="Calibri"/>
          <w:color w:val="000000"/>
        </w:rPr>
        <w:t xml:space="preserve"> </w:t>
      </w:r>
      <w:r w:rsidR="0083669B" w:rsidRPr="0052024F">
        <w:rPr>
          <w:rFonts w:ascii="Calibri" w:hAnsi="Calibri"/>
          <w:color w:val="000000"/>
        </w:rPr>
        <w:t>P</w:t>
      </w:r>
      <w:r w:rsidRPr="0052024F">
        <w:rPr>
          <w:rFonts w:ascii="Calibri" w:hAnsi="Calibri"/>
          <w:color w:val="000000"/>
        </w:rPr>
        <w:t xml:space="preserve">rovidenciar atribuição de aulas </w:t>
      </w:r>
      <w:r w:rsidR="00AB55C7" w:rsidRPr="0052024F">
        <w:rPr>
          <w:rFonts w:ascii="Calibri" w:hAnsi="Calibri"/>
          <w:color w:val="000000"/>
        </w:rPr>
        <w:t xml:space="preserve">se efetivo </w:t>
      </w:r>
      <w:r w:rsidRPr="0052024F">
        <w:rPr>
          <w:rFonts w:ascii="Calibri" w:hAnsi="Calibri"/>
          <w:color w:val="000000"/>
        </w:rPr>
        <w:t>até completar a</w:t>
      </w:r>
      <w:r w:rsidR="00AB55C7" w:rsidRPr="0052024F">
        <w:rPr>
          <w:rFonts w:ascii="Calibri" w:hAnsi="Calibri"/>
          <w:color w:val="000000"/>
        </w:rPr>
        <w:t xml:space="preserve"> </w:t>
      </w:r>
      <w:r w:rsidR="00AB55C7" w:rsidRPr="0052024F">
        <w:rPr>
          <w:color w:val="000000"/>
        </w:rPr>
        <w:t>Jornada Inicial de Trabalho Docente</w:t>
      </w:r>
      <w:r w:rsidR="0052024F" w:rsidRPr="0052024F">
        <w:rPr>
          <w:color w:val="000000"/>
        </w:rPr>
        <w:t xml:space="preserve">, </w:t>
      </w:r>
      <w:r w:rsidR="00FB3470">
        <w:rPr>
          <w:color w:val="000000"/>
        </w:rPr>
        <w:t xml:space="preserve">se </w:t>
      </w:r>
      <w:r w:rsidR="0052024F" w:rsidRPr="0052024F">
        <w:rPr>
          <w:color w:val="000000"/>
        </w:rPr>
        <w:t>categoria F até completar 12 aulas</w:t>
      </w:r>
      <w:proofErr w:type="gramStart"/>
      <w:r w:rsidR="0052024F" w:rsidRPr="0052024F">
        <w:rPr>
          <w:color w:val="000000"/>
        </w:rPr>
        <w:t xml:space="preserve"> </w:t>
      </w:r>
      <w:r w:rsidRPr="0052024F">
        <w:rPr>
          <w:rFonts w:ascii="Calibri" w:hAnsi="Calibri"/>
          <w:color w:val="000000"/>
        </w:rPr>
        <w:t xml:space="preserve"> </w:t>
      </w:r>
      <w:proofErr w:type="gramEnd"/>
      <w:r w:rsidR="00AB55C7" w:rsidRPr="0052024F">
        <w:rPr>
          <w:rFonts w:ascii="Calibri" w:hAnsi="Calibri"/>
          <w:color w:val="000000"/>
        </w:rPr>
        <w:t xml:space="preserve">ou </w:t>
      </w:r>
      <w:r w:rsidR="00E1453F" w:rsidRPr="0052024F">
        <w:rPr>
          <w:rFonts w:ascii="Calibri" w:hAnsi="Calibri"/>
          <w:color w:val="000000"/>
        </w:rPr>
        <w:t xml:space="preserve">até esgotar o número de aulas disponíveis, encaminhando </w:t>
      </w:r>
      <w:r w:rsidR="006B241E" w:rsidRPr="0052024F">
        <w:rPr>
          <w:rFonts w:ascii="Calibri" w:hAnsi="Calibri"/>
          <w:color w:val="000000"/>
        </w:rPr>
        <w:t xml:space="preserve">caso seja necessário </w:t>
      </w:r>
      <w:r w:rsidR="00E1453F" w:rsidRPr="0052024F">
        <w:rPr>
          <w:rFonts w:ascii="Calibri" w:hAnsi="Calibri"/>
          <w:color w:val="000000"/>
        </w:rPr>
        <w:t xml:space="preserve">com o CGRH para a Diretoria de Ensino para </w:t>
      </w:r>
      <w:r w:rsidR="006B241E" w:rsidRPr="0052024F">
        <w:rPr>
          <w:rFonts w:ascii="Calibri" w:hAnsi="Calibri"/>
          <w:color w:val="000000"/>
        </w:rPr>
        <w:t>completar</w:t>
      </w:r>
      <w:r w:rsidR="0052024F" w:rsidRPr="0052024F">
        <w:rPr>
          <w:rFonts w:ascii="Calibri" w:hAnsi="Calibri"/>
          <w:color w:val="000000"/>
        </w:rPr>
        <w:t xml:space="preserve"> ou ampliar</w:t>
      </w:r>
      <w:r w:rsidR="006B241E" w:rsidRPr="0052024F">
        <w:rPr>
          <w:rFonts w:ascii="Calibri" w:hAnsi="Calibri"/>
          <w:color w:val="000000"/>
        </w:rPr>
        <w:t>;</w:t>
      </w:r>
      <w:r w:rsidR="0052024F" w:rsidRPr="0052024F">
        <w:rPr>
          <w:rFonts w:ascii="Calibri" w:hAnsi="Calibri"/>
          <w:color w:val="000000"/>
        </w:rPr>
        <w:t xml:space="preserve"> </w:t>
      </w:r>
    </w:p>
    <w:p w:rsidR="00FB3470" w:rsidRPr="00FB3470" w:rsidRDefault="0052024F" w:rsidP="0052024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</w:pPr>
      <w:r w:rsidRPr="0052024F">
        <w:rPr>
          <w:rFonts w:asciiTheme="minorHAnsi" w:hAnsiTheme="minorHAnsi"/>
          <w:color w:val="000000"/>
          <w:sz w:val="22"/>
          <w:szCs w:val="22"/>
        </w:rPr>
        <w:t>Entrar em contato com a Comissão de Atribuição por telefone ou pessoalmente caso tenha dúvidas sobre a atribuição ou caso não tenha aulas suficientes para atribuir na sua Unidade Escolar, portando em mãos o CGRH</w:t>
      </w:r>
      <w:r w:rsidR="00FB3470">
        <w:rPr>
          <w:rFonts w:asciiTheme="minorHAnsi" w:hAnsiTheme="minorHAnsi"/>
          <w:color w:val="000000"/>
          <w:sz w:val="22"/>
          <w:szCs w:val="22"/>
        </w:rPr>
        <w:t xml:space="preserve"> bem como sobre as providências relacionadas </w:t>
      </w:r>
      <w:proofErr w:type="gramStart"/>
      <w:r w:rsidR="00FB3470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="00FB3470">
        <w:rPr>
          <w:rFonts w:asciiTheme="minorHAnsi" w:hAnsiTheme="minorHAnsi"/>
          <w:color w:val="000000"/>
          <w:sz w:val="22"/>
          <w:szCs w:val="22"/>
        </w:rPr>
        <w:t xml:space="preserve"> Resolução SE 85 de 21-12-2018, publicada no DO 22/12/2018, que instituiu o Projeto de Reambientação dos Docentes do Quadro do Magistério - QM;</w:t>
      </w:r>
    </w:p>
    <w:p w:rsidR="00FB3470" w:rsidRDefault="00FB3470" w:rsidP="00FB347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Digitar a carga horária;</w:t>
      </w:r>
    </w:p>
    <w:p w:rsidR="00FB3470" w:rsidRPr="00E1453F" w:rsidRDefault="00FB3470" w:rsidP="00FB347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53E34">
        <w:rPr>
          <w:rFonts w:asciiTheme="minorHAnsi" w:hAnsiTheme="minorHAnsi" w:cs="Arial"/>
          <w:color w:val="000000"/>
          <w:sz w:val="22"/>
          <w:szCs w:val="22"/>
        </w:rPr>
        <w:t xml:space="preserve">Providenciar o </w:t>
      </w:r>
      <w:r>
        <w:rPr>
          <w:rFonts w:asciiTheme="minorHAnsi" w:hAnsiTheme="minorHAnsi" w:cs="Arial"/>
          <w:color w:val="000000"/>
          <w:sz w:val="22"/>
          <w:szCs w:val="22"/>
        </w:rPr>
        <w:t>arquivo</w:t>
      </w:r>
      <w:r w:rsidRPr="00953E34">
        <w:rPr>
          <w:rFonts w:asciiTheme="minorHAnsi" w:hAnsiTheme="minorHAnsi" w:cs="Arial"/>
          <w:color w:val="000000"/>
          <w:sz w:val="22"/>
          <w:szCs w:val="22"/>
        </w:rPr>
        <w:t xml:space="preserve"> no prontuário da interessada da publicação e da informação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recebida pela DER;</w:t>
      </w:r>
    </w:p>
    <w:p w:rsidR="00FB3470" w:rsidRPr="0052024F" w:rsidRDefault="00FB3470" w:rsidP="00FB347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000000"/>
        </w:rPr>
        <w:t xml:space="preserve">Dar suporte pedagógico para o professor retornar a sala de aula de acordo com a Resolução </w:t>
      </w:r>
      <w:r w:rsidRPr="0052024F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SE 85, de 21-12-2018 - </w:t>
      </w:r>
      <w:r w:rsidRPr="0052024F">
        <w:rPr>
          <w:rFonts w:asciiTheme="minorHAnsi" w:hAnsiTheme="minorHAnsi" w:cs="Arial"/>
          <w:sz w:val="22"/>
          <w:szCs w:val="22"/>
        </w:rPr>
        <w:t xml:space="preserve">DOE – Seção I – 22/12/2018 – Pág. 61 que </w:t>
      </w:r>
      <w:r w:rsidRPr="0052024F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instituiu o Projeto de Reambientação dos Docentes do Quadro do Magistério – QM</w:t>
      </w:r>
      <w:r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, procurando orientação se necessário com o Supervisor de Ensino e a Oficina Pedagógica.</w:t>
      </w:r>
    </w:p>
    <w:p w:rsidR="00093551" w:rsidRDefault="0083669B" w:rsidP="000935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Orientar sobre a possibilidade de entrar novamente com pedido de Readaptação no DPME e Licença saúde enquanto aguarda decisão, caso ainda exista o problema d</w:t>
      </w:r>
      <w:r w:rsidR="0079217D">
        <w:rPr>
          <w:rFonts w:ascii="Calibri" w:hAnsi="Calibri"/>
          <w:color w:val="000000"/>
        </w:rPr>
        <w:t>e saúde que gerou a readaptação.</w:t>
      </w:r>
    </w:p>
    <w:p w:rsidR="009048B1" w:rsidRDefault="009048B1" w:rsidP="009048B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</w:p>
    <w:p w:rsidR="00CA6A66" w:rsidRPr="00D14B6A" w:rsidRDefault="00CA6A66" w:rsidP="00CA6A66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A6A66" w:rsidRPr="00DD46DC" w:rsidRDefault="00CA6A66" w:rsidP="0010410F">
      <w:pPr>
        <w:shd w:val="clear" w:color="auto" w:fill="FFFFFF"/>
        <w:ind w:left="426"/>
        <w:rPr>
          <w:b/>
        </w:rPr>
      </w:pPr>
      <w:r w:rsidRPr="00DD46DC">
        <w:rPr>
          <w:b/>
        </w:rPr>
        <w:t>Segue</w:t>
      </w:r>
      <w:proofErr w:type="gramStart"/>
      <w:r w:rsidRPr="00DD46DC">
        <w:rPr>
          <w:b/>
        </w:rPr>
        <w:t xml:space="preserve">  </w:t>
      </w:r>
      <w:proofErr w:type="gramEnd"/>
      <w:r w:rsidRPr="00DD46DC">
        <w:rPr>
          <w:b/>
        </w:rPr>
        <w:t xml:space="preserve">legislação (Resolução 09/2018 e </w:t>
      </w:r>
      <w:r w:rsidRPr="00DD46DC">
        <w:rPr>
          <w:rStyle w:val="Forte"/>
          <w:rFonts w:cs="Arial"/>
          <w:bdr w:val="none" w:sz="0" w:space="0" w:color="auto" w:frame="1"/>
        </w:rPr>
        <w:t xml:space="preserve">Resolução SE 85, de 21-12-2018) </w:t>
      </w:r>
      <w:r w:rsidRPr="00DD46DC">
        <w:rPr>
          <w:b/>
        </w:rPr>
        <w:t>para ajudar em todas as decisões neste momento:</w:t>
      </w:r>
    </w:p>
    <w:p w:rsidR="00483990" w:rsidRDefault="00483990" w:rsidP="0010410F">
      <w:pPr>
        <w:autoSpaceDE w:val="0"/>
        <w:autoSpaceDN w:val="0"/>
        <w:adjustRightInd w:val="0"/>
        <w:ind w:left="426"/>
        <w:rPr>
          <w:rFonts w:cs="Frutiger-BoldCn"/>
          <w:b/>
          <w:bCs/>
          <w:u w:val="single"/>
        </w:rPr>
      </w:pPr>
    </w:p>
    <w:p w:rsidR="00CA6A66" w:rsidRPr="00DD46DC" w:rsidRDefault="00CA6A66" w:rsidP="0010410F">
      <w:pPr>
        <w:autoSpaceDE w:val="0"/>
        <w:autoSpaceDN w:val="0"/>
        <w:adjustRightInd w:val="0"/>
        <w:ind w:left="426"/>
        <w:rPr>
          <w:rFonts w:cs="Frutiger-BoldCn"/>
          <w:b/>
          <w:bCs/>
          <w:u w:val="single"/>
        </w:rPr>
      </w:pPr>
      <w:r w:rsidRPr="00DD46DC">
        <w:rPr>
          <w:rFonts w:cs="Frutiger-BoldCn"/>
          <w:b/>
          <w:bCs/>
          <w:u w:val="single"/>
        </w:rPr>
        <w:t>ARTIGO 12 DA RESOLUÇÃO SE Nº 09/2018 - DOE 02/02/2018</w:t>
      </w:r>
    </w:p>
    <w:p w:rsidR="00CA6A66" w:rsidRPr="00DD46DC" w:rsidRDefault="00CA6A66" w:rsidP="0010410F">
      <w:pPr>
        <w:pStyle w:val="xxmsonormal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A6A66" w:rsidRPr="00DD46DC" w:rsidRDefault="00CA6A66" w:rsidP="0010410F">
      <w:pPr>
        <w:pStyle w:val="xxmsonormal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D46DC">
        <w:rPr>
          <w:rFonts w:asciiTheme="minorHAnsi" w:hAnsiTheme="minorHAnsi"/>
          <w:b/>
          <w:bCs/>
          <w:color w:val="000000"/>
          <w:sz w:val="22"/>
          <w:szCs w:val="22"/>
        </w:rPr>
        <w:t>Artigo 12 - Publicada a Súmula de Cessação o servidor assumirá o exercício de suas atribuições, na unidade de classificação do seu cargo/função, no primeiro dia útil imediatamente subsequente ao da publicação.</w:t>
      </w:r>
    </w:p>
    <w:p w:rsidR="00CA6A66" w:rsidRPr="00DD46DC" w:rsidRDefault="00CA6A66" w:rsidP="0010410F">
      <w:pPr>
        <w:pStyle w:val="xxmsonormal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D46DC">
        <w:rPr>
          <w:rFonts w:asciiTheme="minorHAnsi" w:hAnsiTheme="minorHAnsi"/>
          <w:color w:val="000000"/>
          <w:sz w:val="22"/>
          <w:szCs w:val="22"/>
        </w:rPr>
        <w:t>§ 1º - Cessada a readaptação do docente, no decorrer do ano letivo, e na impossibilidade de seu aproveitamento imediato, deverão ser adotadas as seguintes providências:</w:t>
      </w:r>
    </w:p>
    <w:p w:rsidR="00CA6A66" w:rsidRPr="00DD46DC" w:rsidRDefault="00CA6A66" w:rsidP="0010410F">
      <w:pPr>
        <w:pStyle w:val="xxmsonormal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DD46DC">
        <w:rPr>
          <w:rFonts w:asciiTheme="minorHAnsi" w:hAnsiTheme="minorHAnsi"/>
          <w:color w:val="000000"/>
          <w:sz w:val="22"/>
          <w:szCs w:val="22"/>
        </w:rPr>
        <w:t>I - se titular de cargo, será declarado adido, passando a ser remunerado pela carga horária correspondente à da Jornada Inicial de Trabalho Docente, até seu aproveitamento;</w:t>
      </w:r>
    </w:p>
    <w:p w:rsidR="00CA6A66" w:rsidRPr="00DD46DC" w:rsidRDefault="00CA6A66" w:rsidP="0010410F">
      <w:pPr>
        <w:ind w:left="426"/>
        <w:jc w:val="both"/>
        <w:rPr>
          <w:color w:val="000000" w:themeColor="text1"/>
        </w:rPr>
      </w:pPr>
      <w:r w:rsidRPr="00DD46DC">
        <w:rPr>
          <w:color w:val="000000" w:themeColor="text1"/>
        </w:rPr>
        <w:t xml:space="preserve">II - se docente ocupante de função-atividade, será remunerado pela carga horária de 12 (doze) horas semanais, até seu aproveitamento. </w:t>
      </w:r>
    </w:p>
    <w:p w:rsidR="00CA6A66" w:rsidRPr="00DD46DC" w:rsidRDefault="00CA6A66" w:rsidP="0010410F">
      <w:pPr>
        <w:ind w:left="426"/>
        <w:jc w:val="both"/>
        <w:rPr>
          <w:color w:val="000000" w:themeColor="text1"/>
        </w:rPr>
      </w:pPr>
      <w:r w:rsidRPr="00DD46DC">
        <w:rPr>
          <w:color w:val="000000" w:themeColor="text1"/>
        </w:rPr>
        <w:t xml:space="preserve">§ 2º - A critério da administração, o docente readaptado, quer seja titular de cargo efetivo ou docente ocupante de função-atividade, com sede de exercício na Diretoria de Ensino, ao ter cessada sua readaptação, poderá ser afastado para o desempenho de atividades administrativas, nos termos do inciso II do artigo 64 da Lei Complementar 444, de 24-12.1985, observado o módulo estabelecido na Resolução SE 35, de 30.5.2007. </w:t>
      </w:r>
    </w:p>
    <w:p w:rsidR="00CA6A66" w:rsidRPr="00DD46DC" w:rsidRDefault="00CA6A66" w:rsidP="0010410F">
      <w:pPr>
        <w:ind w:left="426"/>
        <w:jc w:val="both"/>
        <w:rPr>
          <w:b/>
          <w:color w:val="000000" w:themeColor="text1"/>
        </w:rPr>
      </w:pPr>
      <w:r w:rsidRPr="00DD46DC">
        <w:rPr>
          <w:b/>
          <w:color w:val="000000" w:themeColor="text1"/>
        </w:rPr>
        <w:t>--------------------------------------------------------------------------------------------------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DD46DC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lastRenderedPageBreak/>
        <w:t>Educação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DD46DC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GABINETE DO SECRETÁRIO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Resolução SE 85, de 21-12-2018 - </w:t>
      </w:r>
      <w:r w:rsidRPr="00DD46DC">
        <w:rPr>
          <w:rFonts w:asciiTheme="minorHAnsi" w:hAnsiTheme="minorHAnsi" w:cs="Arial"/>
          <w:sz w:val="22"/>
          <w:szCs w:val="22"/>
        </w:rPr>
        <w:t xml:space="preserve">DOE – Seção I – 22/12/2018 – Pág. </w:t>
      </w:r>
      <w:proofErr w:type="gramStart"/>
      <w:r w:rsidRPr="00DD46DC">
        <w:rPr>
          <w:rFonts w:asciiTheme="minorHAnsi" w:hAnsiTheme="minorHAnsi" w:cs="Arial"/>
          <w:sz w:val="22"/>
          <w:szCs w:val="22"/>
        </w:rPr>
        <w:t>61</w:t>
      </w:r>
      <w:proofErr w:type="gramEnd"/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DD46DC">
        <w:rPr>
          <w:rStyle w:val="Forte"/>
          <w:rFonts w:asciiTheme="minorHAnsi" w:hAnsiTheme="minorHAnsi" w:cs="Arial"/>
          <w:sz w:val="22"/>
          <w:szCs w:val="22"/>
          <w:bdr w:val="none" w:sz="0" w:space="0" w:color="auto" w:frame="1"/>
        </w:rPr>
        <w:t>Institui o Projeto de Reambientação dos Docentes do Quadro do Magistério – QM e dá providências correlatas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O Secretário da Educação, considerando: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 xml:space="preserve">– a Resolução SE </w:t>
      </w:r>
      <w:proofErr w:type="gramStart"/>
      <w:r w:rsidRPr="00DD46DC">
        <w:rPr>
          <w:rFonts w:asciiTheme="minorHAnsi" w:hAnsiTheme="minorHAnsi" w:cs="Arial"/>
          <w:sz w:val="22"/>
          <w:szCs w:val="22"/>
        </w:rPr>
        <w:t>9</w:t>
      </w:r>
      <w:proofErr w:type="gramEnd"/>
      <w:r w:rsidRPr="00DD46DC">
        <w:rPr>
          <w:rFonts w:asciiTheme="minorHAnsi" w:hAnsiTheme="minorHAnsi" w:cs="Arial"/>
          <w:sz w:val="22"/>
          <w:szCs w:val="22"/>
        </w:rPr>
        <w:t>, de 31-01-2018, que estabelece normas e critérios relativos à readaptação de servidores da Secretaria da Educação e dá providências correlatas;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– a Resolução SPG 15, de 11-04-2017, alterada pela Resolução SPG 14, de 2-4-2018, que discorre sobre a readaptação;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 xml:space="preserve">– a Resolução SE 74, de 27-12-2017, que institui o Programa </w:t>
      </w:r>
      <w:proofErr w:type="spellStart"/>
      <w:proofErr w:type="gramStart"/>
      <w:r w:rsidRPr="00DD46DC">
        <w:rPr>
          <w:rFonts w:asciiTheme="minorHAnsi" w:hAnsiTheme="minorHAnsi" w:cs="Arial"/>
          <w:sz w:val="22"/>
          <w:szCs w:val="22"/>
        </w:rPr>
        <w:t>InterAção</w:t>
      </w:r>
      <w:proofErr w:type="spellEnd"/>
      <w:proofErr w:type="gramEnd"/>
      <w:r w:rsidRPr="00DD46DC">
        <w:rPr>
          <w:rFonts w:asciiTheme="minorHAnsi" w:hAnsiTheme="minorHAnsi" w:cs="Arial"/>
          <w:sz w:val="22"/>
          <w:szCs w:val="22"/>
        </w:rPr>
        <w:t>,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Resolve: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 xml:space="preserve">I – Da Caracterização do Projeto Artigo 1º – Fica instituído o Projeto de Reambientação dos docentes integrantes do Quadro do Magistério, que se </w:t>
      </w:r>
      <w:proofErr w:type="gramStart"/>
      <w:r w:rsidRPr="00DD46DC">
        <w:rPr>
          <w:rFonts w:asciiTheme="minorHAnsi" w:hAnsiTheme="minorHAnsi" w:cs="Arial"/>
          <w:sz w:val="22"/>
          <w:szCs w:val="22"/>
        </w:rPr>
        <w:t>encontrem</w:t>
      </w:r>
      <w:proofErr w:type="gramEnd"/>
      <w:r w:rsidRPr="00DD46DC">
        <w:rPr>
          <w:rFonts w:asciiTheme="minorHAnsi" w:hAnsiTheme="minorHAnsi" w:cs="Arial"/>
          <w:sz w:val="22"/>
          <w:szCs w:val="22"/>
        </w:rPr>
        <w:t xml:space="preserve"> em situação de readaptação cessada.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1º – O Projeto de Reambientação de que trata o caput deste artigo contempla o período de transição obrigatório entre a cessação da readaptação e o retorno do docente às atribuições inerentes ao seu cargo/função, com vistas à gradativa reintegração às respectivas atividades.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2º – O período de transição, a que se refere o § 1º deste artigo, é de 60 dias corridos, contados da data da cessação da readaptação do docente e deverá ser acompanhado pela Equipe Gestora da escola.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3º – O período de transição deverá ser realizado, igualmente, em situações de acúmulo de cargo/funções ou quando o docente tiver aulas atribuídas em mais de uma unidade escolar.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II – Da Orientação do Professor Coordenador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 xml:space="preserve">Artigo 2º – Durante o prazo de 60 dias, a que se refere o § 2º do artigo 1º desta resolução, o Professor Coordenador deverá apoiar e subsidiar o docente quanto à Proposta Pedagógica da Escola, à Proposta Curricular, às metodologias de ensino, aos instrumentos de avaliação de aprendizagem e às estratégias de recuperação contínua dos alunos, assim como, </w:t>
      </w:r>
      <w:proofErr w:type="gramStart"/>
      <w:r w:rsidRPr="00DD46DC">
        <w:rPr>
          <w:rFonts w:asciiTheme="minorHAnsi" w:hAnsiTheme="minorHAnsi" w:cs="Arial"/>
          <w:sz w:val="22"/>
          <w:szCs w:val="22"/>
        </w:rPr>
        <w:t>acompanhar</w:t>
      </w:r>
      <w:proofErr w:type="gramEnd"/>
      <w:r w:rsidRPr="00DD46DC">
        <w:rPr>
          <w:rFonts w:asciiTheme="minorHAnsi" w:hAnsiTheme="minorHAnsi" w:cs="Arial"/>
          <w:sz w:val="22"/>
          <w:szCs w:val="22"/>
        </w:rPr>
        <w:t xml:space="preserve"> a elaboração dos planos de ensino e de aulas.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III – Do Curso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Artigo 3º – O docente, durante o período de transição ou em período subsequente a este, deverá realizar curso de atualização, em caráter de complementação às atividades inerentes a seu cargo/função, visando a contribuir com suas competências socioemocionais e outras atreladas às suas atribuições, de acordo com as diretrizes da SEESP.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1º – O curso, a que se refere o caput deste artigo, será ofertado pela Escola de Formação e Aperfeiçoamento dos Professores do Estado de São Paulo “Paulo Renato Costa Souza” – EFAP na modalidade de Educação à Distância – EAD.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2º – Caberá à EFAP divulgar os cursos que serão ofertados, o calendário de realização entre outras informações que considerar relevante para consecução dos objetivos.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IV – Da Reassunção do Exercício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Artigo 4º – Com a publicação da Súmula de Cessação, o docente deverá assumir o exercício de suas atribuições, na unidade de classificação do seu cargo/função, no primeiro dia útil imediatamente subsequente ao da publicação, ou, quando for o caso, ao do término do período de impedimento legal, como férias ou licenças a qualquer título, em que porventura se encontre.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V – Da Atribuição de Aulas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Artigo 5º – Cessada a readaptação do docente, deverá ser processada, no decorrer do ano letivo, a constituição obrigatória de jornada do titular de cargo ou da composição da carga horária de opção do docente não efetivo.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1º – Na impossibilidade de aproveitamento imediato dos docentes, deverão ser adotadas as seguintes providências: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I – se titular de cargo: será declarado adido, passando a ser remunerado pela carga horária correspondente àquela da Jornada Inicial de Trabalho Docente, até seu efetivo aproveitamento;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II – se docente ocupante de função-atividade: será remunerado pela carga horária de 12 (doze) horas semanais, até seu efetivo aproveitamento.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§ 2º – A carga horária a ser cumprida no Projeto Reambientação será aquela efetivamente atribuída, de acordo com caput ou com o § 1º deste artigo.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 xml:space="preserve">§ 3º – A classe e as aulas atribuídas ao docente, que se encontrar no período de reambientação, </w:t>
      </w:r>
      <w:proofErr w:type="gramStart"/>
      <w:r w:rsidRPr="00DD46DC">
        <w:rPr>
          <w:rFonts w:asciiTheme="minorHAnsi" w:hAnsiTheme="minorHAnsi" w:cs="Arial"/>
          <w:sz w:val="22"/>
          <w:szCs w:val="22"/>
        </w:rPr>
        <w:t>serão,</w:t>
      </w:r>
      <w:proofErr w:type="gramEnd"/>
      <w:r w:rsidRPr="00DD46DC">
        <w:rPr>
          <w:rFonts w:asciiTheme="minorHAnsi" w:hAnsiTheme="minorHAnsi" w:cs="Arial"/>
          <w:sz w:val="22"/>
          <w:szCs w:val="22"/>
        </w:rPr>
        <w:t xml:space="preserve"> de imediato, liberadas em substituição, para fins de atribuição a outro docente.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VI – Das Disposições Finais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lastRenderedPageBreak/>
        <w:t>Artigo 6º – Após o decurso de 40 (quarenta) dias, contados da data da cessação da readaptação e, independentemente de ter realizado o curso, o docente deverá reassumir o exercício da docência, regendo classe e/ou ministrando aulas, acompanhado em sala de aula pelo respectivo Professor Coordenador, que o assistirá promovendo, se necessário, intervenções na prática docente.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Artigo 7º – A Coordenadoria de Gestão de Recursos Humanos poderá expedir normas complementares para o cumprimento desta resolução, bem como decidir sobre possíveis casos omissos.</w:t>
      </w:r>
    </w:p>
    <w:p w:rsidR="00CA6A66" w:rsidRPr="00DD46DC" w:rsidRDefault="00CA6A66" w:rsidP="0010410F">
      <w:pPr>
        <w:pStyle w:val="NormalWeb"/>
        <w:spacing w:before="0" w:beforeAutospacing="0" w:after="0" w:afterAutospacing="0"/>
        <w:ind w:left="426"/>
        <w:textAlignment w:val="baseline"/>
        <w:rPr>
          <w:rFonts w:asciiTheme="minorHAnsi" w:hAnsiTheme="minorHAnsi" w:cs="Arial"/>
          <w:sz w:val="22"/>
          <w:szCs w:val="22"/>
        </w:rPr>
      </w:pPr>
      <w:r w:rsidRPr="00DD46DC">
        <w:rPr>
          <w:rFonts w:asciiTheme="minorHAnsi" w:hAnsiTheme="minorHAnsi" w:cs="Arial"/>
          <w:sz w:val="22"/>
          <w:szCs w:val="22"/>
        </w:rPr>
        <w:t>Artigo 8º – Esta Resolução entra em vigor na data de sua publicação, ficando revogadas as disposições em contrário.</w:t>
      </w:r>
    </w:p>
    <w:p w:rsidR="00CA6A66" w:rsidRPr="00DD46DC" w:rsidRDefault="00CA6A66" w:rsidP="00CA6A66"/>
    <w:p w:rsidR="00CA6A66" w:rsidRPr="00DD46DC" w:rsidRDefault="00CA6A66" w:rsidP="00CA6A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:rsidR="00D1718E" w:rsidRDefault="00D1718E" w:rsidP="00E859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Frutiger-BoldCn"/>
          <w:bCs/>
        </w:rPr>
      </w:pPr>
    </w:p>
    <w:sectPr w:rsidR="00D1718E" w:rsidSect="0010410F">
      <w:footerReference w:type="default" r:id="rId8"/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C7" w:rsidRDefault="00AB55C7" w:rsidP="004C31C2">
      <w:r>
        <w:separator/>
      </w:r>
    </w:p>
  </w:endnote>
  <w:endnote w:type="continuationSeparator" w:id="0">
    <w:p w:rsidR="00AB55C7" w:rsidRDefault="00AB55C7" w:rsidP="004C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394638"/>
      <w:docPartObj>
        <w:docPartGallery w:val="Page Numbers (Bottom of Page)"/>
        <w:docPartUnique/>
      </w:docPartObj>
    </w:sdtPr>
    <w:sdtContent>
      <w:p w:rsidR="00AB55C7" w:rsidRDefault="00A67601">
        <w:pPr>
          <w:pStyle w:val="Rodap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nto dobrado 1" o:spid="_x0000_s409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" o:allowincell="f" adj="14135" strokecolor="gray" strokeweight=".25pt">
              <v:textbox>
                <w:txbxContent>
                  <w:p w:rsidR="00AB55C7" w:rsidRDefault="00A67601">
                    <w:pPr>
                      <w:jc w:val="center"/>
                    </w:pPr>
                    <w:r w:rsidRPr="00A67601">
                      <w:rPr>
                        <w:sz w:val="22"/>
                        <w:szCs w:val="22"/>
                      </w:rPr>
                      <w:fldChar w:fldCharType="begin"/>
                    </w:r>
                    <w:r w:rsidR="00AB55C7">
                      <w:instrText>PAGE    \* MERGEFORMAT</w:instrText>
                    </w:r>
                    <w:r w:rsidRPr="00A67601">
                      <w:rPr>
                        <w:sz w:val="22"/>
                        <w:szCs w:val="22"/>
                      </w:rPr>
                      <w:fldChar w:fldCharType="separate"/>
                    </w:r>
                    <w:r w:rsidR="00483990" w:rsidRPr="00483990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C7" w:rsidRDefault="00AB55C7" w:rsidP="004C31C2">
      <w:r>
        <w:separator/>
      </w:r>
    </w:p>
  </w:footnote>
  <w:footnote w:type="continuationSeparator" w:id="0">
    <w:p w:rsidR="00AB55C7" w:rsidRDefault="00AB55C7" w:rsidP="004C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5BD"/>
    <w:multiLevelType w:val="hybridMultilevel"/>
    <w:tmpl w:val="8AB0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106C"/>
    <w:multiLevelType w:val="hybridMultilevel"/>
    <w:tmpl w:val="7B921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2F63"/>
    <w:multiLevelType w:val="hybridMultilevel"/>
    <w:tmpl w:val="64D842B0"/>
    <w:lvl w:ilvl="0" w:tplc="E264CB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6E33"/>
    <w:multiLevelType w:val="hybridMultilevel"/>
    <w:tmpl w:val="BDC22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DB44A4"/>
    <w:multiLevelType w:val="hybridMultilevel"/>
    <w:tmpl w:val="64D842B0"/>
    <w:lvl w:ilvl="0" w:tplc="E264CB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2FA6"/>
    <w:multiLevelType w:val="hybridMultilevel"/>
    <w:tmpl w:val="689A411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F1A67"/>
    <w:multiLevelType w:val="hybridMultilevel"/>
    <w:tmpl w:val="4A82F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5FF1"/>
    <w:multiLevelType w:val="hybridMultilevel"/>
    <w:tmpl w:val="B7B412F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3F1DFD"/>
    <w:multiLevelType w:val="hybridMultilevel"/>
    <w:tmpl w:val="3BA22CB4"/>
    <w:lvl w:ilvl="0" w:tplc="B6CC2A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02B2E"/>
    <w:multiLevelType w:val="hybridMultilevel"/>
    <w:tmpl w:val="1D162880"/>
    <w:lvl w:ilvl="0" w:tplc="FE44FE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B0651"/>
    <w:multiLevelType w:val="hybridMultilevel"/>
    <w:tmpl w:val="1EA4F99C"/>
    <w:lvl w:ilvl="0" w:tplc="A0E4E3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D1DA6"/>
    <w:multiLevelType w:val="hybridMultilevel"/>
    <w:tmpl w:val="416409B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BE4797"/>
    <w:multiLevelType w:val="hybridMultilevel"/>
    <w:tmpl w:val="7674E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B4B7A"/>
    <w:multiLevelType w:val="hybridMultilevel"/>
    <w:tmpl w:val="A20C42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B53B62"/>
    <w:multiLevelType w:val="hybridMultilevel"/>
    <w:tmpl w:val="FC84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531C"/>
    <w:multiLevelType w:val="hybridMultilevel"/>
    <w:tmpl w:val="6608C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321A"/>
    <w:multiLevelType w:val="hybridMultilevel"/>
    <w:tmpl w:val="88AEE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5A19"/>
    <w:rsid w:val="000008D1"/>
    <w:rsid w:val="000466EB"/>
    <w:rsid w:val="00093551"/>
    <w:rsid w:val="000A1D48"/>
    <w:rsid w:val="000D35A2"/>
    <w:rsid w:val="0010410F"/>
    <w:rsid w:val="0018364B"/>
    <w:rsid w:val="00183936"/>
    <w:rsid w:val="002115F3"/>
    <w:rsid w:val="00217CFA"/>
    <w:rsid w:val="00237BB8"/>
    <w:rsid w:val="00290833"/>
    <w:rsid w:val="002B362F"/>
    <w:rsid w:val="002D4D8B"/>
    <w:rsid w:val="002E51DE"/>
    <w:rsid w:val="003148A2"/>
    <w:rsid w:val="0031761E"/>
    <w:rsid w:val="00354700"/>
    <w:rsid w:val="003621B7"/>
    <w:rsid w:val="00365A19"/>
    <w:rsid w:val="003D27D1"/>
    <w:rsid w:val="003F1941"/>
    <w:rsid w:val="0048011B"/>
    <w:rsid w:val="00483990"/>
    <w:rsid w:val="00486B3B"/>
    <w:rsid w:val="004A3E37"/>
    <w:rsid w:val="004A617D"/>
    <w:rsid w:val="004C31C2"/>
    <w:rsid w:val="0052024F"/>
    <w:rsid w:val="005435C2"/>
    <w:rsid w:val="00544E90"/>
    <w:rsid w:val="00575BFC"/>
    <w:rsid w:val="00577FA9"/>
    <w:rsid w:val="0061362C"/>
    <w:rsid w:val="00637929"/>
    <w:rsid w:val="00652740"/>
    <w:rsid w:val="006B241E"/>
    <w:rsid w:val="007129AE"/>
    <w:rsid w:val="007208D0"/>
    <w:rsid w:val="0079217D"/>
    <w:rsid w:val="007B5091"/>
    <w:rsid w:val="007C60E9"/>
    <w:rsid w:val="00824516"/>
    <w:rsid w:val="00833290"/>
    <w:rsid w:val="0083669B"/>
    <w:rsid w:val="008741FD"/>
    <w:rsid w:val="008B0B7C"/>
    <w:rsid w:val="008B3648"/>
    <w:rsid w:val="008E1572"/>
    <w:rsid w:val="009048B1"/>
    <w:rsid w:val="0092442D"/>
    <w:rsid w:val="009430A3"/>
    <w:rsid w:val="00962A35"/>
    <w:rsid w:val="00976F1A"/>
    <w:rsid w:val="009B6232"/>
    <w:rsid w:val="00A202D2"/>
    <w:rsid w:val="00A67601"/>
    <w:rsid w:val="00A73A6E"/>
    <w:rsid w:val="00A75B19"/>
    <w:rsid w:val="00A926CD"/>
    <w:rsid w:val="00AB55C7"/>
    <w:rsid w:val="00AC341C"/>
    <w:rsid w:val="00AC69F7"/>
    <w:rsid w:val="00BB5465"/>
    <w:rsid w:val="00BD0F63"/>
    <w:rsid w:val="00C04A3B"/>
    <w:rsid w:val="00C4311C"/>
    <w:rsid w:val="00C4582C"/>
    <w:rsid w:val="00C50468"/>
    <w:rsid w:val="00C975CA"/>
    <w:rsid w:val="00CA6A66"/>
    <w:rsid w:val="00CB070C"/>
    <w:rsid w:val="00CD6F9F"/>
    <w:rsid w:val="00CF0FBA"/>
    <w:rsid w:val="00D10266"/>
    <w:rsid w:val="00D1718E"/>
    <w:rsid w:val="00D51DC4"/>
    <w:rsid w:val="00D668EB"/>
    <w:rsid w:val="00D7580D"/>
    <w:rsid w:val="00DD4362"/>
    <w:rsid w:val="00E1453F"/>
    <w:rsid w:val="00E22639"/>
    <w:rsid w:val="00E55E83"/>
    <w:rsid w:val="00E67658"/>
    <w:rsid w:val="00E84890"/>
    <w:rsid w:val="00E85969"/>
    <w:rsid w:val="00EC2563"/>
    <w:rsid w:val="00F010BD"/>
    <w:rsid w:val="00F64D7F"/>
    <w:rsid w:val="00F65742"/>
    <w:rsid w:val="00F80ECC"/>
    <w:rsid w:val="00FA0A5A"/>
    <w:rsid w:val="00FA3902"/>
    <w:rsid w:val="00FB3470"/>
    <w:rsid w:val="00FC213C"/>
    <w:rsid w:val="00FD0340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3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4311C"/>
    <w:pPr>
      <w:keepNext/>
      <w:jc w:val="both"/>
      <w:outlineLvl w:val="1"/>
    </w:pPr>
    <w:rPr>
      <w:rFonts w:ascii="Arial" w:hAnsi="Arial"/>
      <w:i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4311C"/>
    <w:pPr>
      <w:keepNext/>
      <w:ind w:left="-851" w:right="-567" w:firstLine="709"/>
      <w:jc w:val="both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C4311C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4311C"/>
    <w:pPr>
      <w:keepNext/>
      <w:spacing w:before="120"/>
      <w:ind w:left="709"/>
      <w:jc w:val="both"/>
      <w:outlineLvl w:val="8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3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1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C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A1D48"/>
    <w:pPr>
      <w:ind w:left="720"/>
      <w:contextualSpacing/>
    </w:pPr>
  </w:style>
  <w:style w:type="table" w:styleId="Tabelacomgrade">
    <w:name w:val="Table Grid"/>
    <w:basedOn w:val="Tabelanormal"/>
    <w:uiPriority w:val="39"/>
    <w:rsid w:val="0061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4311C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4311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4311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4311C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31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1718E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E1453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A6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BC53-095F-46D4-86FE-F67FB0D0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Usuario</cp:lastModifiedBy>
  <cp:revision>22</cp:revision>
  <cp:lastPrinted>2018-02-07T17:23:00Z</cp:lastPrinted>
  <dcterms:created xsi:type="dcterms:W3CDTF">2018-05-08T13:50:00Z</dcterms:created>
  <dcterms:modified xsi:type="dcterms:W3CDTF">2019-06-03T19:17:00Z</dcterms:modified>
</cp:coreProperties>
</file>