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D4" w:rsidRDefault="009470F5" w:rsidP="004C3A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  <w:proofErr w:type="gramStart"/>
      <w:r>
        <w:t>sexta-feira</w:t>
      </w:r>
      <w:proofErr w:type="gramEnd"/>
      <w:r>
        <w:t>, 6 de abril de 2018 Diário Oficial Poder Executivo - Seção I São Paulo, 128 (63) – 31</w:t>
      </w:r>
    </w:p>
    <w:p w:rsidR="009470F5" w:rsidRDefault="009470F5" w:rsidP="004C3A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</w:p>
    <w:p w:rsidR="009470F5" w:rsidRDefault="009470F5" w:rsidP="004C3A6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</w:p>
    <w:p w:rsidR="009470F5" w:rsidRDefault="009470F5" w:rsidP="004C3A6F">
      <w:pPr>
        <w:autoSpaceDE w:val="0"/>
        <w:autoSpaceDN w:val="0"/>
        <w:adjustRightInd w:val="0"/>
        <w:spacing w:after="0" w:line="240" w:lineRule="auto"/>
      </w:pPr>
      <w:r>
        <w:t>Educação GABINETE DO SECRETÁRIO</w:t>
      </w:r>
    </w:p>
    <w:p w:rsidR="000049B8" w:rsidRDefault="009470F5" w:rsidP="004C3A6F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9470F5" w:rsidRPr="007A1F17" w:rsidRDefault="009470F5" w:rsidP="004C3A6F">
      <w:pPr>
        <w:autoSpaceDE w:val="0"/>
        <w:autoSpaceDN w:val="0"/>
        <w:adjustRightInd w:val="0"/>
        <w:spacing w:after="0" w:line="240" w:lineRule="auto"/>
        <w:rPr>
          <w:b/>
        </w:rPr>
      </w:pPr>
      <w:r w:rsidRPr="007A1F17">
        <w:rPr>
          <w:b/>
        </w:rPr>
        <w:t>Resolução SE 28, de 5-4-</w:t>
      </w:r>
      <w:proofErr w:type="gramStart"/>
      <w:r w:rsidRPr="007A1F17">
        <w:rPr>
          <w:b/>
        </w:rPr>
        <w:t>2018</w:t>
      </w:r>
      <w:proofErr w:type="gramEnd"/>
    </w:p>
    <w:p w:rsidR="000049B8" w:rsidRDefault="000049B8" w:rsidP="004C3A6F">
      <w:pPr>
        <w:autoSpaceDE w:val="0"/>
        <w:autoSpaceDN w:val="0"/>
        <w:adjustRightInd w:val="0"/>
        <w:spacing w:after="0" w:line="240" w:lineRule="auto"/>
      </w:pPr>
    </w:p>
    <w:p w:rsidR="009470F5" w:rsidRDefault="009470F5" w:rsidP="00A913C4">
      <w:pPr>
        <w:autoSpaceDE w:val="0"/>
        <w:autoSpaceDN w:val="0"/>
        <w:adjustRightInd w:val="0"/>
        <w:spacing w:after="0" w:line="240" w:lineRule="auto"/>
        <w:ind w:left="2832" w:firstLine="3"/>
      </w:pPr>
      <w:r>
        <w:t xml:space="preserve">Altera a Resolução SE 75, de 30-11-2011, que dispõe sobre a ocupação dos cargos de comando das Diretorias de Ensino, e dá providências </w:t>
      </w:r>
      <w:proofErr w:type="gramStart"/>
      <w:r>
        <w:t>correlatas</w:t>
      </w:r>
      <w:proofErr w:type="gramEnd"/>
    </w:p>
    <w:p w:rsidR="00A913C4" w:rsidRDefault="009470F5" w:rsidP="004C3A6F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3D4AB3" w:rsidRDefault="009470F5" w:rsidP="00B22109">
      <w:pPr>
        <w:autoSpaceDE w:val="0"/>
        <w:autoSpaceDN w:val="0"/>
        <w:adjustRightInd w:val="0"/>
        <w:spacing w:after="0" w:line="240" w:lineRule="auto"/>
        <w:jc w:val="both"/>
      </w:pPr>
      <w:r>
        <w:t>O Secretário da Educação, à vista do que lhe representou a Coordenadoria de Gestão de Recursos Humanos - CGRH</w:t>
      </w:r>
      <w:proofErr w:type="gramStart"/>
      <w:r>
        <w:t>, Resolve</w:t>
      </w:r>
      <w:proofErr w:type="gramEnd"/>
      <w:r>
        <w:t xml:space="preserve">: </w:t>
      </w:r>
    </w:p>
    <w:p w:rsidR="000049B8" w:rsidRDefault="000049B8" w:rsidP="00B22109">
      <w:pPr>
        <w:autoSpaceDE w:val="0"/>
        <w:autoSpaceDN w:val="0"/>
        <w:adjustRightInd w:val="0"/>
        <w:spacing w:after="0" w:line="240" w:lineRule="auto"/>
        <w:jc w:val="both"/>
      </w:pPr>
    </w:p>
    <w:p w:rsidR="00A913C4" w:rsidRDefault="009470F5" w:rsidP="00B221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Artigo 1º - O artigo 3º da Resolução SE 75, de 30-11-2011, passa a vigorar com a seguinte redação: </w:t>
      </w:r>
    </w:p>
    <w:p w:rsidR="000049B8" w:rsidRDefault="009470F5" w:rsidP="00B22109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“Artigo</w:t>
      </w:r>
      <w:proofErr w:type="gramEnd"/>
      <w:r>
        <w:t xml:space="preserve"> 3º - Poderão permanecer em exercício nas Diretorias de Ensino, observado o módulo estabelecido pela Resolução SE 35, de 30-5-2007, os integrantes do Quadro de Apoio Escolar e do Quadro do Magistério que assim se encontrem na data da publicação desta resolução. </w:t>
      </w:r>
    </w:p>
    <w:p w:rsidR="009470F5" w:rsidRDefault="009470F5" w:rsidP="00B22109">
      <w:pPr>
        <w:autoSpaceDE w:val="0"/>
        <w:autoSpaceDN w:val="0"/>
        <w:adjustRightInd w:val="0"/>
        <w:spacing w:after="0" w:line="240" w:lineRule="auto"/>
        <w:jc w:val="both"/>
      </w:pPr>
      <w:r>
        <w:t>§ 1º - Excepcionalmente, poderão ser afastados para o exercício de atividades administrativas nas Diretorias de Ensino, os seguintes servidores:</w:t>
      </w:r>
    </w:p>
    <w:p w:rsidR="000049B8" w:rsidRDefault="009470F5" w:rsidP="00B221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1 - Professores Educação Básica I, que se encontrem na condição de adido, desde que a Diretoria de Ensino não ofereça o segmento de ensino referente aos anos iniciais do Ensino Fundamental; </w:t>
      </w:r>
    </w:p>
    <w:p w:rsidR="000049B8" w:rsidRDefault="009470F5" w:rsidP="00B221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2 - Professores Educação Básica II de disciplinas que não constam da Matriz Curricular da Educação Básica do Sistema Estadual de Ensino; </w:t>
      </w:r>
    </w:p>
    <w:p w:rsidR="000049B8" w:rsidRDefault="009470F5" w:rsidP="00B221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3 - Professores readaptados; </w:t>
      </w:r>
    </w:p>
    <w:p w:rsidR="000049B8" w:rsidRDefault="009470F5" w:rsidP="00B221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4 - Os docentes ocupantes de função-atividade, cumprindo horas de permanência, abrangidos pelo artigo 2º da Lei Complementar 1.010, de 1º-6-2007. </w:t>
      </w:r>
    </w:p>
    <w:p w:rsidR="000049B8" w:rsidRDefault="009470F5" w:rsidP="00B221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§ 2º - Os docentes, a que se refere o parágrafo anterior, poderão solicitar afastamento, para o exercício de atividades administrativas, com carga horária semanal de 40 horas. </w:t>
      </w:r>
    </w:p>
    <w:p w:rsidR="000049B8" w:rsidRDefault="009470F5" w:rsidP="00B221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§ 3º - A solicitação, de que trata o § 2º deste artigo, deverá ser instruída com os seguintes documentos: </w:t>
      </w:r>
    </w:p>
    <w:p w:rsidR="000049B8" w:rsidRDefault="009470F5" w:rsidP="00B221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</w:t>
      </w:r>
      <w:proofErr w:type="gramStart"/>
      <w:r>
        <w:t>requerimento</w:t>
      </w:r>
      <w:proofErr w:type="gramEnd"/>
      <w:r>
        <w:t xml:space="preserve"> do interessado; </w:t>
      </w:r>
    </w:p>
    <w:p w:rsidR="000049B8" w:rsidRDefault="009470F5" w:rsidP="00B221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</w:t>
      </w:r>
      <w:proofErr w:type="gramStart"/>
      <w:r>
        <w:t>declaração</w:t>
      </w:r>
      <w:proofErr w:type="gramEnd"/>
      <w:r>
        <w:t xml:space="preserve"> de anuência da origem; </w:t>
      </w:r>
    </w:p>
    <w:p w:rsidR="000049B8" w:rsidRDefault="009470F5" w:rsidP="00B221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</w:t>
      </w:r>
      <w:proofErr w:type="gramStart"/>
      <w:r>
        <w:t>declaração</w:t>
      </w:r>
      <w:proofErr w:type="gramEnd"/>
      <w:r>
        <w:t xml:space="preserve"> de anuência da unidade de destino, constando a existência de vaga no módulo; </w:t>
      </w:r>
    </w:p>
    <w:p w:rsidR="000049B8" w:rsidRDefault="009470F5" w:rsidP="00B221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</w:t>
      </w:r>
      <w:proofErr w:type="gramStart"/>
      <w:r>
        <w:t>inexistência</w:t>
      </w:r>
      <w:proofErr w:type="gramEnd"/>
      <w:r>
        <w:t xml:space="preserve"> de grau de parentesco com o superior imediato, nos termos da legislação pertinente; </w:t>
      </w:r>
    </w:p>
    <w:p w:rsidR="000049B8" w:rsidRDefault="009470F5" w:rsidP="00B221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§ 4º - Fica vedado o afastamento de docentes que não se encontrem nas condições de que tratam os itens 1, 2, 3 e 4 do § 1º deste artigo. </w:t>
      </w:r>
    </w:p>
    <w:p w:rsidR="000049B8" w:rsidRDefault="009470F5" w:rsidP="00B221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§ 5º - Os docentes, a que se referem os itens 1, 2 e 3 do § 1º deste artigo, poderão ser afastados para o exercício de atividades administrativas junto às Diretorias de Ensino, quer sejam titulares de cargo efetivo ou docentes ocupantes de função-atividade. </w:t>
      </w:r>
    </w:p>
    <w:p w:rsidR="000049B8" w:rsidRDefault="009470F5" w:rsidP="00B221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§ 6º - Os docentes readaptados, a que se refere o item </w:t>
      </w:r>
      <w:proofErr w:type="gramStart"/>
      <w:r>
        <w:t>3</w:t>
      </w:r>
      <w:proofErr w:type="gramEnd"/>
      <w:r>
        <w:t xml:space="preserve"> do § 1º deste artigo, ao terem cessada a readaptação, poderão permanecer afastados para o exercício de atividades administrativas na Diretoria de Ensino.” (NR) </w:t>
      </w:r>
    </w:p>
    <w:p w:rsidR="009470F5" w:rsidRDefault="009470F5" w:rsidP="00B22109">
      <w:pPr>
        <w:autoSpaceDE w:val="0"/>
        <w:autoSpaceDN w:val="0"/>
        <w:adjustRightInd w:val="0"/>
        <w:spacing w:after="0" w:line="240" w:lineRule="auto"/>
        <w:jc w:val="both"/>
      </w:pPr>
      <w:r>
        <w:t>Artigo 2º - Esta Resolução entra em vigor na data de sua publicação, ficando revogadas as disposições em contrário, em especial as Resoluções SE 58, de 8-11-2016, 19, de 10-4-2017, e 66, de 11-12-2017.</w:t>
      </w:r>
    </w:p>
    <w:p w:rsidR="009470F5" w:rsidRDefault="009470F5" w:rsidP="00B22109">
      <w:pPr>
        <w:autoSpaceDE w:val="0"/>
        <w:autoSpaceDN w:val="0"/>
        <w:adjustRightInd w:val="0"/>
        <w:spacing w:after="0" w:line="240" w:lineRule="auto"/>
        <w:jc w:val="both"/>
      </w:pPr>
    </w:p>
    <w:sectPr w:rsidR="009470F5" w:rsidSect="00B22109">
      <w:pgSz w:w="11906" w:h="16838" w:code="9"/>
      <w:pgMar w:top="851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1AC0"/>
    <w:multiLevelType w:val="hybridMultilevel"/>
    <w:tmpl w:val="2EE8DE90"/>
    <w:lvl w:ilvl="0" w:tplc="79A4185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7309"/>
    <w:rsid w:val="000049B8"/>
    <w:rsid w:val="00047C1A"/>
    <w:rsid w:val="000924F9"/>
    <w:rsid w:val="001138E9"/>
    <w:rsid w:val="00292F89"/>
    <w:rsid w:val="003D4AB3"/>
    <w:rsid w:val="003F3141"/>
    <w:rsid w:val="00465458"/>
    <w:rsid w:val="004724D3"/>
    <w:rsid w:val="00472B5C"/>
    <w:rsid w:val="004C3A6F"/>
    <w:rsid w:val="004D3248"/>
    <w:rsid w:val="004E2081"/>
    <w:rsid w:val="00504454"/>
    <w:rsid w:val="00517C8B"/>
    <w:rsid w:val="006518A4"/>
    <w:rsid w:val="00675759"/>
    <w:rsid w:val="00697D02"/>
    <w:rsid w:val="007440C6"/>
    <w:rsid w:val="0079574B"/>
    <w:rsid w:val="007A1F17"/>
    <w:rsid w:val="007C437F"/>
    <w:rsid w:val="00824246"/>
    <w:rsid w:val="00827309"/>
    <w:rsid w:val="008549EF"/>
    <w:rsid w:val="008674E1"/>
    <w:rsid w:val="009470F5"/>
    <w:rsid w:val="00A913C4"/>
    <w:rsid w:val="00A94A47"/>
    <w:rsid w:val="00B20D10"/>
    <w:rsid w:val="00B22109"/>
    <w:rsid w:val="00B84E7E"/>
    <w:rsid w:val="00C6667A"/>
    <w:rsid w:val="00CE4729"/>
    <w:rsid w:val="00CF1CD4"/>
    <w:rsid w:val="00DA7FC2"/>
    <w:rsid w:val="00DB4407"/>
    <w:rsid w:val="00E13110"/>
    <w:rsid w:val="00E53857"/>
    <w:rsid w:val="00EB6CF2"/>
    <w:rsid w:val="00F27878"/>
    <w:rsid w:val="00F8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7E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3A6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4C3A6F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comgrade">
    <w:name w:val="Table Grid"/>
    <w:basedOn w:val="Tabelanormal"/>
    <w:uiPriority w:val="59"/>
    <w:rsid w:val="004C3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Fontepargpadro"/>
    <w:rsid w:val="004C3A6F"/>
  </w:style>
  <w:style w:type="paragraph" w:styleId="PargrafodaLista">
    <w:name w:val="List Paragraph"/>
    <w:basedOn w:val="Normal"/>
    <w:uiPriority w:val="34"/>
    <w:qFormat/>
    <w:rsid w:val="00EB6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Idiméia Rodrigues dos Santos</dc:creator>
  <cp:lastModifiedBy>Usuario</cp:lastModifiedBy>
  <cp:revision>14</cp:revision>
  <cp:lastPrinted>2018-02-09T12:50:00Z</cp:lastPrinted>
  <dcterms:created xsi:type="dcterms:W3CDTF">2018-04-17T18:03:00Z</dcterms:created>
  <dcterms:modified xsi:type="dcterms:W3CDTF">2018-08-28T16:54:00Z</dcterms:modified>
</cp:coreProperties>
</file>