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91AD" w14:textId="77777777" w:rsidR="009651BA" w:rsidRPr="009651BA" w:rsidRDefault="009651BA" w:rsidP="009651BA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9651BA">
        <w:rPr>
          <w:rFonts w:ascii="Candara" w:hAnsi="Candar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FE78E" wp14:editId="2682DF9F">
                <wp:simplePos x="0" y="0"/>
                <wp:positionH relativeFrom="column">
                  <wp:posOffset>72390</wp:posOffset>
                </wp:positionH>
                <wp:positionV relativeFrom="paragraph">
                  <wp:posOffset>0</wp:posOffset>
                </wp:positionV>
                <wp:extent cx="848360" cy="939165"/>
                <wp:effectExtent l="0" t="0" r="27940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D250" w14:textId="77777777" w:rsidR="009651BA" w:rsidRDefault="009651BA" w:rsidP="009651BA">
                            <w:r w:rsidRPr="00B213C2">
                              <w:rPr>
                                <w:noProof/>
                              </w:rPr>
                              <w:drawing>
                                <wp:inline distT="0" distB="0" distL="0" distR="0" wp14:anchorId="42625514" wp14:editId="5166B8D5">
                                  <wp:extent cx="656590" cy="690101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 descr="Brasão Estado e SEES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309" t="28970" r="18449" b="280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590" cy="690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FE78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.7pt;margin-top:0;width:66.8pt;height:73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ARNAIAAFsEAAAOAAAAZHJzL2Uyb0RvYy54bWysVM1u2zAMvg/YOwi6L07SJE2MOEWXLsOA&#10;7gdo9wCMJMfCZNGTlNjZ05eS0zTdgB2G+SCQIvWR/Eh6edPVhh2U8xptwUeDIWfKCpTa7gr+/XHz&#10;bs6ZD2AlGLSq4Efl+c3q7Ztl2+RqjBUaqRwjEOvztil4FUKTZ5kXlarBD7BRlowluhoCqW6XSQct&#10;odcmGw+Hs6xFJxuHQnlPt3e9ka8SflkqEb6WpVeBmYJTbiGdLp3beGarJeQ7B02lxSkN+IcsatCW&#10;gp6h7iAA2zv9B1SthUOPZRgIrDMsSy1UqoGqGQ1/q+ahgkalWogc35xp8v8PVnw5fHNMy4KPR9ec&#10;WaipSWvQHTCp2KPqArJxZKltfE7ODw25h+49dtTtVLFv7lH88MziugK7U7fOYVspkJTlKL7MLp72&#10;OD6CbNvPKCkY7AMmoK50daSQSGGETt06njtEeTBBl/PJ/GpGFkGmxdViNJumCJA/P26cDx8V1iwK&#10;BXc0AAkcDvc+xGQgf3aJsTwaLTfamKS43XZtHDsADcsmfSf0V27GspaiT8fTvv5XEEd/RqApldhy&#10;ZsAHuvwbZK0DbYHRNVU4jF+MC3lk8YOVSQ6gTS9TCcaeaI1M9pyGbtuRY+R6i/JIBDvsp522k4QK&#10;3S/OWpr0gvufe3CKMvtkqUmL0WQSVyMpk+n1mBR3adleWsAKgip44KwX1yGtU8zX4i01s9SJ6JdM&#10;TrnSBCf+T9sWV+RST14v/4TVEwAAAP//AwBQSwMEFAAGAAgAAAAhAFNUKuPZAAAABwEAAA8AAABk&#10;cnMvZG93bnJldi54bWxMj8FOwzAQRO9I/IO1SNyoU9pCCXGqKqLHIDVw6c2JlyQiXlux24a/Z3OC&#10;24xmNPs22012EBccQ+9IwXKRgEBqnOmpVfD5cXjYgghRk9GDI1TwgwF2+e1NplPjrnTESxVbwSMU&#10;Uq2gi9GnUoamQ6vDwnkkzr7caHVkO7bSjPrK43aQj0nyJK3uiS902mPRYfNdna2CQ114r9+rt1O5&#10;WoV6Q+Uei1Kp+7tp/woi4hT/yjDjMzrkzFS7M5kgBvbLNTcV8ENzut6wqGfx/AIyz+R//vwXAAD/&#10;/wMAUEsBAi0AFAAGAAgAAAAhALaDOJL+AAAA4QEAABMAAAAAAAAAAAAAAAAAAAAAAFtDb250ZW50&#10;X1R5cGVzXS54bWxQSwECLQAUAAYACAAAACEAOP0h/9YAAACUAQAACwAAAAAAAAAAAAAAAAAvAQAA&#10;X3JlbHMvLnJlbHNQSwECLQAUAAYACAAAACEAemYgETQCAABbBAAADgAAAAAAAAAAAAAAAAAuAgAA&#10;ZHJzL2Uyb0RvYy54bWxQSwECLQAUAAYACAAAACEAU1Qq49kAAAAHAQAADwAAAAAAAAAAAAAAAACO&#10;BAAAZHJzL2Rvd25yZXYueG1sUEsFBgAAAAAEAAQA8wAAAJQFAAAAAA==&#10;" strokecolor="window">
                <v:textbox>
                  <w:txbxContent>
                    <w:p w14:paraId="6A85D250" w14:textId="77777777" w:rsidR="009651BA" w:rsidRDefault="009651BA" w:rsidP="009651BA">
                      <w:r w:rsidRPr="00B213C2">
                        <w:rPr>
                          <w:noProof/>
                        </w:rPr>
                        <w:drawing>
                          <wp:inline distT="0" distB="0" distL="0" distR="0" wp14:anchorId="42625514" wp14:editId="5166B8D5">
                            <wp:extent cx="656590" cy="690101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" descr="Brasão Estado e SEES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52309" t="28970" r="18449" b="280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590" cy="690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651BA">
        <w:rPr>
          <w:rFonts w:ascii="Candara" w:hAnsi="Candara"/>
          <w:b/>
          <w:sz w:val="24"/>
          <w:szCs w:val="24"/>
        </w:rPr>
        <w:t>Governo do Estado de São Paulo</w:t>
      </w:r>
    </w:p>
    <w:p w14:paraId="255A92EF" w14:textId="77777777" w:rsidR="009651BA" w:rsidRPr="009651BA" w:rsidRDefault="009651BA" w:rsidP="009651BA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9651BA">
        <w:rPr>
          <w:rFonts w:ascii="Candara" w:hAnsi="Candara"/>
          <w:b/>
          <w:sz w:val="24"/>
          <w:szCs w:val="24"/>
        </w:rPr>
        <w:t>Secretaria de Estado da Educação</w:t>
      </w:r>
    </w:p>
    <w:p w14:paraId="1EC3A2AF" w14:textId="77777777" w:rsidR="009651BA" w:rsidRPr="009651BA" w:rsidRDefault="009651BA" w:rsidP="009651BA">
      <w:pPr>
        <w:spacing w:after="0" w:line="240" w:lineRule="auto"/>
        <w:jc w:val="center"/>
        <w:rPr>
          <w:rFonts w:ascii="Candara" w:hAnsi="Candara"/>
          <w:b/>
          <w:i/>
          <w:sz w:val="24"/>
          <w:szCs w:val="24"/>
        </w:rPr>
      </w:pPr>
      <w:r w:rsidRPr="009651BA">
        <w:rPr>
          <w:rFonts w:ascii="Candara" w:hAnsi="Candara"/>
          <w:b/>
          <w:i/>
          <w:sz w:val="24"/>
          <w:szCs w:val="24"/>
        </w:rPr>
        <w:t>Diretoria de Ensino – Região de Piracicaba</w:t>
      </w:r>
    </w:p>
    <w:p w14:paraId="5244CE78" w14:textId="77777777" w:rsidR="009651BA" w:rsidRPr="009651BA" w:rsidRDefault="009651BA" w:rsidP="009651BA">
      <w:pPr>
        <w:spacing w:after="0" w:line="240" w:lineRule="auto"/>
        <w:jc w:val="center"/>
        <w:rPr>
          <w:rFonts w:ascii="Candara" w:hAnsi="Candara"/>
          <w:b/>
          <w:i/>
          <w:sz w:val="24"/>
          <w:szCs w:val="24"/>
        </w:rPr>
      </w:pPr>
      <w:r w:rsidRPr="009651BA">
        <w:rPr>
          <w:rFonts w:ascii="Candara" w:hAnsi="Candara"/>
          <w:b/>
          <w:i/>
          <w:sz w:val="24"/>
          <w:szCs w:val="24"/>
        </w:rPr>
        <w:t xml:space="preserve">Núcleo Pedagógico </w:t>
      </w:r>
    </w:p>
    <w:p w14:paraId="1C132212" w14:textId="77777777" w:rsidR="00573F30" w:rsidRDefault="00573F30" w:rsidP="00573F30">
      <w:pPr>
        <w:spacing w:after="0" w:line="240" w:lineRule="auto"/>
        <w:rPr>
          <w:rFonts w:ascii="Candara" w:hAnsi="Candara" w:cs="Times New Roman"/>
          <w:b/>
          <w:sz w:val="24"/>
          <w:szCs w:val="24"/>
        </w:rPr>
      </w:pPr>
    </w:p>
    <w:p w14:paraId="420309F6" w14:textId="1DD7E089" w:rsidR="00573F30" w:rsidRDefault="009651BA" w:rsidP="00573F30">
      <w:pPr>
        <w:spacing w:after="0" w:line="240" w:lineRule="auto"/>
        <w:jc w:val="center"/>
        <w:rPr>
          <w:rFonts w:ascii="Candara" w:hAnsi="Candara" w:cs="Times New Roman"/>
          <w:b/>
          <w:sz w:val="24"/>
          <w:szCs w:val="24"/>
        </w:rPr>
      </w:pPr>
      <w:r w:rsidRPr="009651BA">
        <w:rPr>
          <w:rFonts w:ascii="Candara" w:hAnsi="Candara" w:cs="Times New Roman"/>
          <w:b/>
          <w:sz w:val="24"/>
          <w:szCs w:val="24"/>
        </w:rPr>
        <w:t>Orientação Técnica –</w:t>
      </w:r>
      <w:r w:rsidR="00573F30">
        <w:rPr>
          <w:rFonts w:ascii="Candara" w:hAnsi="Candara" w:cs="Times New Roman"/>
          <w:b/>
          <w:sz w:val="24"/>
          <w:szCs w:val="24"/>
        </w:rPr>
        <w:t xml:space="preserve"> 08.05.2019</w:t>
      </w:r>
    </w:p>
    <w:p w14:paraId="00AF7B11" w14:textId="77777777" w:rsidR="00573F30" w:rsidRDefault="00573F30" w:rsidP="00573F30">
      <w:pPr>
        <w:spacing w:after="0" w:line="240" w:lineRule="auto"/>
        <w:jc w:val="center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 xml:space="preserve">                               </w:t>
      </w:r>
      <w:r w:rsidRPr="00573F30">
        <w:rPr>
          <w:rFonts w:ascii="Candara" w:hAnsi="Candara" w:cs="Times New Roman"/>
          <w:b/>
          <w:sz w:val="24"/>
          <w:szCs w:val="24"/>
        </w:rPr>
        <w:t>Encontro Formativo</w:t>
      </w:r>
      <w:r>
        <w:rPr>
          <w:rFonts w:ascii="Candara" w:hAnsi="Candara" w:cs="Times New Roman"/>
          <w:b/>
          <w:sz w:val="24"/>
          <w:szCs w:val="24"/>
        </w:rPr>
        <w:t xml:space="preserve"> </w:t>
      </w:r>
      <w:r w:rsidRPr="00573F30">
        <w:rPr>
          <w:rFonts w:ascii="Candara" w:hAnsi="Candara" w:cs="Times New Roman"/>
          <w:b/>
          <w:sz w:val="24"/>
          <w:szCs w:val="24"/>
        </w:rPr>
        <w:t>de Professores Coordenadores:</w:t>
      </w:r>
      <w:r>
        <w:rPr>
          <w:rFonts w:ascii="Candara" w:hAnsi="Candara" w:cs="Times New Roman"/>
          <w:b/>
          <w:sz w:val="24"/>
          <w:szCs w:val="24"/>
        </w:rPr>
        <w:t xml:space="preserve"> Acompanhamento Pedagógico                            </w:t>
      </w:r>
    </w:p>
    <w:p w14:paraId="1F414AEE" w14:textId="54EF702E" w:rsidR="009651BA" w:rsidRPr="009651BA" w:rsidRDefault="00573F30" w:rsidP="00573F30">
      <w:pPr>
        <w:spacing w:after="0" w:line="240" w:lineRule="auto"/>
        <w:jc w:val="center"/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 xml:space="preserve"> </w:t>
      </w:r>
    </w:p>
    <w:p w14:paraId="7CCA175B" w14:textId="0CB17399" w:rsidR="00D43454" w:rsidRDefault="00D43454" w:rsidP="009651BA">
      <w:pPr>
        <w:spacing w:after="0" w:line="240" w:lineRule="auto"/>
        <w:jc w:val="both"/>
        <w:rPr>
          <w:rFonts w:ascii="Candara" w:hAnsi="Candara" w:cs="Arial"/>
          <w:noProof/>
          <w:sz w:val="24"/>
          <w:szCs w:val="24"/>
        </w:rPr>
      </w:pPr>
      <w:r>
        <w:rPr>
          <w:rFonts w:ascii="Candara" w:hAnsi="Candara" w:cs="Arial"/>
          <w:b/>
          <w:noProof/>
          <w:sz w:val="24"/>
          <w:szCs w:val="24"/>
          <w:u w:val="single"/>
        </w:rPr>
        <w:t xml:space="preserve">Objetivo Geral: </w:t>
      </w:r>
      <w:r>
        <w:rPr>
          <w:rFonts w:ascii="Candara" w:hAnsi="Candara" w:cs="Arial"/>
          <w:noProof/>
          <w:sz w:val="24"/>
          <w:szCs w:val="24"/>
        </w:rPr>
        <w:t>Retomar as formações para o aprimoramento da prática do professor coordenador no acompanhamento do processo de ensino-aprendizagem (ação do MMR).</w:t>
      </w:r>
    </w:p>
    <w:p w14:paraId="0EAC715A" w14:textId="77777777" w:rsidR="00D43454" w:rsidRPr="00D43454" w:rsidRDefault="00D43454" w:rsidP="009651BA">
      <w:pPr>
        <w:spacing w:after="0" w:line="240" w:lineRule="auto"/>
        <w:jc w:val="both"/>
        <w:rPr>
          <w:rFonts w:ascii="Candara" w:hAnsi="Candara" w:cs="Arial"/>
          <w:noProof/>
          <w:sz w:val="24"/>
          <w:szCs w:val="24"/>
        </w:rPr>
      </w:pPr>
    </w:p>
    <w:p w14:paraId="2097A7C8" w14:textId="191CB14A" w:rsidR="009651BA" w:rsidRPr="009651BA" w:rsidRDefault="009651BA" w:rsidP="009651BA">
      <w:pPr>
        <w:spacing w:after="0" w:line="240" w:lineRule="auto"/>
        <w:jc w:val="both"/>
        <w:rPr>
          <w:rFonts w:ascii="Candara" w:hAnsi="Candara" w:cs="Arial"/>
          <w:b/>
          <w:noProof/>
          <w:sz w:val="24"/>
          <w:szCs w:val="24"/>
          <w:u w:val="single"/>
        </w:rPr>
      </w:pPr>
      <w:r w:rsidRPr="009651BA">
        <w:rPr>
          <w:rFonts w:ascii="Candara" w:hAnsi="Candara" w:cs="Arial"/>
          <w:b/>
          <w:noProof/>
          <w:sz w:val="24"/>
          <w:szCs w:val="24"/>
          <w:u w:val="single"/>
        </w:rPr>
        <w:t>Objetivos</w:t>
      </w:r>
      <w:r w:rsidR="00D43454">
        <w:rPr>
          <w:rFonts w:ascii="Candara" w:hAnsi="Candara" w:cs="Arial"/>
          <w:b/>
          <w:noProof/>
          <w:sz w:val="24"/>
          <w:szCs w:val="24"/>
          <w:u w:val="single"/>
        </w:rPr>
        <w:t xml:space="preserve"> Específicos</w:t>
      </w:r>
      <w:r w:rsidRPr="009651BA">
        <w:rPr>
          <w:rFonts w:ascii="Candara" w:hAnsi="Candara" w:cs="Arial"/>
          <w:b/>
          <w:noProof/>
          <w:sz w:val="24"/>
          <w:szCs w:val="24"/>
          <w:u w:val="single"/>
        </w:rPr>
        <w:t>:</w:t>
      </w:r>
    </w:p>
    <w:p w14:paraId="6F129559" w14:textId="30D7EEBE" w:rsidR="0024204A" w:rsidRPr="00573F30" w:rsidRDefault="00D43454" w:rsidP="00573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Estudar</w:t>
      </w:r>
      <w:r w:rsidR="00D76ADA" w:rsidRPr="00573F30">
        <w:rPr>
          <w:rFonts w:ascii="Candara" w:hAnsi="Candara" w:cs="Arial"/>
          <w:sz w:val="24"/>
          <w:szCs w:val="24"/>
        </w:rPr>
        <w:t xml:space="preserve"> práticas de acompanhamento que acontecem nas escolas;</w:t>
      </w:r>
    </w:p>
    <w:p w14:paraId="36F8785C" w14:textId="77777777" w:rsidR="0024204A" w:rsidRPr="00573F30" w:rsidRDefault="00D76ADA" w:rsidP="00573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573F30">
        <w:rPr>
          <w:rFonts w:ascii="Candara" w:hAnsi="Candara" w:cs="Arial"/>
          <w:sz w:val="24"/>
          <w:szCs w:val="24"/>
        </w:rPr>
        <w:t>Estudar sobre o acompanhamento pedagógico e entender os objetivos sob a perspectiva do professor coordenador pedagógico;</w:t>
      </w:r>
    </w:p>
    <w:p w14:paraId="086DD8FC" w14:textId="66EEC963" w:rsidR="0024204A" w:rsidRDefault="00D76ADA" w:rsidP="00573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573F30">
        <w:rPr>
          <w:rFonts w:ascii="Candara" w:hAnsi="Candara" w:cs="Arial"/>
          <w:sz w:val="24"/>
          <w:szCs w:val="24"/>
        </w:rPr>
        <w:t>Embasar teoricamente a observação de sala de aula para fortalecer a atividade;</w:t>
      </w:r>
    </w:p>
    <w:p w14:paraId="71B0B70D" w14:textId="70A526B5" w:rsidR="00D43454" w:rsidRPr="00573F30" w:rsidRDefault="00D43454" w:rsidP="00573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Apresentar práticas que podem ser adotadas no Conselho de Classe e Série/Termo;</w:t>
      </w:r>
    </w:p>
    <w:p w14:paraId="4C1CF935" w14:textId="5A73E785" w:rsidR="00D43454" w:rsidRDefault="00D76ADA" w:rsidP="00573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573F30">
        <w:rPr>
          <w:rFonts w:ascii="Candara" w:hAnsi="Candara" w:cs="Arial"/>
          <w:sz w:val="24"/>
          <w:szCs w:val="24"/>
        </w:rPr>
        <w:t>Entender os usos do acompanhamento de resultados de avaliações externas</w:t>
      </w:r>
      <w:r w:rsidR="00D43454">
        <w:rPr>
          <w:rFonts w:ascii="Candara" w:hAnsi="Candara" w:cs="Arial"/>
          <w:sz w:val="24"/>
          <w:szCs w:val="24"/>
        </w:rPr>
        <w:t xml:space="preserve"> e internas;</w:t>
      </w:r>
    </w:p>
    <w:p w14:paraId="7929DF6F" w14:textId="12BC3CC4" w:rsidR="0024204A" w:rsidRPr="00573F30" w:rsidRDefault="00D43454" w:rsidP="00573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Embasar teoricamente o trabalho com contextualização</w:t>
      </w:r>
      <w:r w:rsidR="00D76ADA" w:rsidRPr="00573F30">
        <w:rPr>
          <w:rFonts w:ascii="Candara" w:hAnsi="Candara" w:cs="Arial"/>
          <w:sz w:val="24"/>
          <w:szCs w:val="24"/>
        </w:rPr>
        <w:t>;</w:t>
      </w:r>
    </w:p>
    <w:p w14:paraId="566DA5C0" w14:textId="069C5869" w:rsidR="0024204A" w:rsidRPr="00272185" w:rsidRDefault="00D76ADA" w:rsidP="00573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272185">
        <w:rPr>
          <w:rFonts w:ascii="Candara" w:hAnsi="Candara" w:cs="Arial"/>
          <w:sz w:val="24"/>
          <w:szCs w:val="24"/>
        </w:rPr>
        <w:t xml:space="preserve">Subsidiar o trabalho das escolas (constantes no plano do MMR) sobre </w:t>
      </w:r>
      <w:r w:rsidR="009A5E2E" w:rsidRPr="00272185">
        <w:rPr>
          <w:rFonts w:ascii="Candara" w:hAnsi="Candara" w:cs="Arial"/>
          <w:sz w:val="24"/>
          <w:szCs w:val="24"/>
        </w:rPr>
        <w:t>contextualizaçã</w:t>
      </w:r>
      <w:r w:rsidR="00D43454" w:rsidRPr="00272185">
        <w:rPr>
          <w:rFonts w:ascii="Candara" w:hAnsi="Candara" w:cs="Arial"/>
          <w:sz w:val="24"/>
          <w:szCs w:val="24"/>
        </w:rPr>
        <w:t>o</w:t>
      </w:r>
      <w:r w:rsidR="009A5E2E" w:rsidRPr="00272185">
        <w:rPr>
          <w:rFonts w:ascii="Candara" w:hAnsi="Candara" w:cs="Arial"/>
          <w:sz w:val="24"/>
          <w:szCs w:val="24"/>
        </w:rPr>
        <w:t>: perspectivas e possibilidades de trabalho</w:t>
      </w:r>
      <w:r w:rsidRPr="00272185">
        <w:rPr>
          <w:rFonts w:ascii="Candara" w:hAnsi="Candara" w:cs="Arial"/>
          <w:sz w:val="24"/>
          <w:szCs w:val="24"/>
        </w:rPr>
        <w:t xml:space="preserve"> com enunciados </w:t>
      </w:r>
      <w:r w:rsidR="009A5E2E" w:rsidRPr="00272185">
        <w:rPr>
          <w:rFonts w:ascii="Candara" w:hAnsi="Candara" w:cs="Arial"/>
          <w:sz w:val="24"/>
          <w:szCs w:val="24"/>
        </w:rPr>
        <w:t>(</w:t>
      </w:r>
      <w:r w:rsidRPr="00272185">
        <w:rPr>
          <w:rFonts w:ascii="Candara" w:hAnsi="Candara" w:cs="Arial"/>
          <w:sz w:val="24"/>
          <w:szCs w:val="24"/>
        </w:rPr>
        <w:t xml:space="preserve">leitura </w:t>
      </w:r>
      <w:r w:rsidR="009A5E2E" w:rsidRPr="00272185">
        <w:rPr>
          <w:rFonts w:ascii="Candara" w:hAnsi="Candara" w:cs="Arial"/>
          <w:sz w:val="24"/>
          <w:szCs w:val="24"/>
        </w:rPr>
        <w:t>e produção)</w:t>
      </w:r>
      <w:r w:rsidRPr="00272185">
        <w:rPr>
          <w:rFonts w:ascii="Candara" w:hAnsi="Candara" w:cs="Arial"/>
          <w:sz w:val="24"/>
          <w:szCs w:val="24"/>
        </w:rPr>
        <w:t>.</w:t>
      </w:r>
    </w:p>
    <w:p w14:paraId="75A6FB89" w14:textId="77777777" w:rsidR="009651BA" w:rsidRPr="009651BA" w:rsidRDefault="009651BA" w:rsidP="009651BA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ndara" w:hAnsi="Candara" w:cs="Arial"/>
          <w:sz w:val="24"/>
          <w:szCs w:val="24"/>
        </w:rPr>
      </w:pPr>
    </w:p>
    <w:p w14:paraId="386DDFA6" w14:textId="77777777" w:rsidR="009651BA" w:rsidRPr="009651BA" w:rsidRDefault="009651BA" w:rsidP="009651BA">
      <w:pPr>
        <w:spacing w:after="0" w:line="240" w:lineRule="auto"/>
        <w:jc w:val="both"/>
        <w:rPr>
          <w:rFonts w:ascii="Candara" w:hAnsi="Candara" w:cs="Arial"/>
          <w:b/>
          <w:sz w:val="24"/>
          <w:szCs w:val="24"/>
          <w:u w:val="single"/>
        </w:rPr>
      </w:pPr>
      <w:r w:rsidRPr="009651BA">
        <w:rPr>
          <w:rFonts w:ascii="Candara" w:hAnsi="Candara" w:cs="Arial"/>
          <w:b/>
          <w:sz w:val="24"/>
          <w:szCs w:val="24"/>
          <w:u w:val="single"/>
        </w:rPr>
        <w:t xml:space="preserve">Conteúdos: </w:t>
      </w:r>
    </w:p>
    <w:p w14:paraId="37F7CA15" w14:textId="77777777" w:rsidR="0024204A" w:rsidRPr="00573F30" w:rsidRDefault="00D76ADA" w:rsidP="00573F30">
      <w:pPr>
        <w:numPr>
          <w:ilvl w:val="0"/>
          <w:numId w:val="9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573F30">
        <w:rPr>
          <w:rFonts w:ascii="Candara" w:hAnsi="Candara" w:cs="Arial"/>
          <w:sz w:val="24"/>
          <w:szCs w:val="24"/>
        </w:rPr>
        <w:t>Acompanhamento em sala de aula:</w:t>
      </w:r>
    </w:p>
    <w:p w14:paraId="38105568" w14:textId="44C50775" w:rsidR="0024204A" w:rsidRPr="00573F30" w:rsidRDefault="00D76ADA" w:rsidP="00573F30">
      <w:pPr>
        <w:numPr>
          <w:ilvl w:val="0"/>
          <w:numId w:val="10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573F30">
        <w:rPr>
          <w:rFonts w:ascii="Candara" w:hAnsi="Candara" w:cs="Arial"/>
          <w:sz w:val="24"/>
          <w:szCs w:val="24"/>
        </w:rPr>
        <w:t>Observação de sala de aula</w:t>
      </w:r>
      <w:r w:rsidR="009A5E2E">
        <w:rPr>
          <w:rFonts w:ascii="Candara" w:hAnsi="Candara" w:cs="Arial"/>
          <w:sz w:val="24"/>
          <w:szCs w:val="24"/>
        </w:rPr>
        <w:t xml:space="preserve"> </w:t>
      </w:r>
      <w:r w:rsidRPr="00573F30">
        <w:rPr>
          <w:rFonts w:ascii="Candara" w:hAnsi="Candara" w:cs="Arial"/>
          <w:sz w:val="24"/>
          <w:szCs w:val="24"/>
        </w:rPr>
        <w:t>(Protocolo de Observação – Plataforma Foco Aprendizagem)</w:t>
      </w:r>
      <w:r w:rsidR="009A5E2E">
        <w:rPr>
          <w:rFonts w:ascii="Candara" w:hAnsi="Candara" w:cs="Arial"/>
          <w:sz w:val="24"/>
          <w:szCs w:val="24"/>
        </w:rPr>
        <w:t>;</w:t>
      </w:r>
    </w:p>
    <w:p w14:paraId="1D8E724D" w14:textId="77777777" w:rsidR="0024204A" w:rsidRPr="00573F30" w:rsidRDefault="00D76ADA" w:rsidP="00573F30">
      <w:pPr>
        <w:numPr>
          <w:ilvl w:val="0"/>
          <w:numId w:val="11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573F30">
        <w:rPr>
          <w:rFonts w:ascii="Candara" w:hAnsi="Candara" w:cs="Arial"/>
          <w:sz w:val="24"/>
          <w:szCs w:val="24"/>
        </w:rPr>
        <w:t>Intervenções Pedagógicas / Orientações ao professor durante o ano letivo;</w:t>
      </w:r>
    </w:p>
    <w:p w14:paraId="7CC3B741" w14:textId="77777777" w:rsidR="0024204A" w:rsidRPr="00573F30" w:rsidRDefault="00D76ADA" w:rsidP="00573F30">
      <w:pPr>
        <w:numPr>
          <w:ilvl w:val="0"/>
          <w:numId w:val="11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573F30">
        <w:rPr>
          <w:rFonts w:ascii="Candara" w:hAnsi="Candara" w:cs="Arial"/>
          <w:sz w:val="24"/>
          <w:szCs w:val="24"/>
        </w:rPr>
        <w:t>Acompanhamento dos resultados das avaliações externas (</w:t>
      </w:r>
      <w:proofErr w:type="spellStart"/>
      <w:r w:rsidRPr="00573F30">
        <w:rPr>
          <w:rFonts w:ascii="Candara" w:hAnsi="Candara" w:cs="Arial"/>
          <w:sz w:val="24"/>
          <w:szCs w:val="24"/>
        </w:rPr>
        <w:t>AAPs</w:t>
      </w:r>
      <w:proofErr w:type="spellEnd"/>
      <w:r w:rsidRPr="00573F30">
        <w:rPr>
          <w:rFonts w:ascii="Candara" w:hAnsi="Candara" w:cs="Arial"/>
          <w:sz w:val="24"/>
          <w:szCs w:val="24"/>
        </w:rPr>
        <w:t>);</w:t>
      </w:r>
    </w:p>
    <w:p w14:paraId="7B5A3D28" w14:textId="77777777" w:rsidR="0024204A" w:rsidRPr="00573F30" w:rsidRDefault="00D76ADA" w:rsidP="00573F30">
      <w:pPr>
        <w:numPr>
          <w:ilvl w:val="0"/>
          <w:numId w:val="11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573F30">
        <w:rPr>
          <w:rFonts w:ascii="Candara" w:hAnsi="Candara" w:cs="Arial"/>
          <w:sz w:val="24"/>
          <w:szCs w:val="24"/>
        </w:rPr>
        <w:t>Acompanhamento das avaliações internas;</w:t>
      </w:r>
    </w:p>
    <w:p w14:paraId="4B871BB5" w14:textId="77777777" w:rsidR="007359D7" w:rsidRDefault="00D76ADA" w:rsidP="007D69C7">
      <w:pPr>
        <w:numPr>
          <w:ilvl w:val="0"/>
          <w:numId w:val="11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7359D7">
        <w:rPr>
          <w:rFonts w:ascii="Candara" w:hAnsi="Candara" w:cs="Arial"/>
          <w:sz w:val="24"/>
          <w:szCs w:val="24"/>
        </w:rPr>
        <w:t>Acompanhamento do Conselho de Classe/ Série (rendimento geral).</w:t>
      </w:r>
    </w:p>
    <w:p w14:paraId="1682F956" w14:textId="3822910B" w:rsidR="007359D7" w:rsidRDefault="007359D7" w:rsidP="007D69C7">
      <w:pPr>
        <w:numPr>
          <w:ilvl w:val="0"/>
          <w:numId w:val="11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7359D7">
        <w:rPr>
          <w:rFonts w:ascii="Candara" w:hAnsi="Candara" w:cs="Arial"/>
          <w:sz w:val="24"/>
          <w:szCs w:val="24"/>
        </w:rPr>
        <w:t>Contextualização – embasamento teórico e aplicação.</w:t>
      </w:r>
    </w:p>
    <w:p w14:paraId="40835393" w14:textId="2638780C" w:rsidR="0024204A" w:rsidRPr="007359D7" w:rsidRDefault="00D76ADA" w:rsidP="007D69C7">
      <w:pPr>
        <w:numPr>
          <w:ilvl w:val="0"/>
          <w:numId w:val="11"/>
        </w:num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7359D7">
        <w:rPr>
          <w:rFonts w:ascii="Candara" w:hAnsi="Candara" w:cs="Arial"/>
          <w:sz w:val="24"/>
          <w:szCs w:val="24"/>
        </w:rPr>
        <w:t>Estratégias de trabalho com enunciado</w:t>
      </w:r>
      <w:r w:rsidR="00DD7DCA">
        <w:rPr>
          <w:rFonts w:ascii="Candara" w:hAnsi="Candara" w:cs="Arial"/>
          <w:sz w:val="24"/>
          <w:szCs w:val="24"/>
        </w:rPr>
        <w:t>s</w:t>
      </w:r>
      <w:r w:rsidR="00645FE7">
        <w:rPr>
          <w:rFonts w:ascii="Candara" w:hAnsi="Candara" w:cs="Arial"/>
          <w:sz w:val="24"/>
          <w:szCs w:val="24"/>
        </w:rPr>
        <w:t xml:space="preserve"> de avaliações (internas e externas)</w:t>
      </w:r>
      <w:r w:rsidRPr="007359D7">
        <w:rPr>
          <w:rFonts w:ascii="Candara" w:hAnsi="Candara" w:cs="Arial"/>
          <w:sz w:val="24"/>
          <w:szCs w:val="24"/>
        </w:rPr>
        <w:t>.</w:t>
      </w:r>
    </w:p>
    <w:p w14:paraId="226FA148" w14:textId="77777777" w:rsidR="009651BA" w:rsidRPr="009651BA" w:rsidRDefault="009651BA" w:rsidP="009651BA">
      <w:pPr>
        <w:spacing w:after="0" w:line="240" w:lineRule="auto"/>
        <w:ind w:left="360"/>
        <w:jc w:val="both"/>
        <w:rPr>
          <w:rFonts w:ascii="Candara" w:hAnsi="Candara" w:cs="Arial"/>
          <w:sz w:val="24"/>
          <w:szCs w:val="24"/>
        </w:rPr>
      </w:pPr>
    </w:p>
    <w:p w14:paraId="070AAD7C" w14:textId="77777777" w:rsidR="009651BA" w:rsidRPr="009651BA" w:rsidRDefault="009651BA" w:rsidP="009651BA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  <w:r w:rsidRPr="009651BA">
        <w:rPr>
          <w:rFonts w:ascii="Candara" w:hAnsi="Candara" w:cs="Arial"/>
          <w:b/>
          <w:sz w:val="24"/>
          <w:szCs w:val="24"/>
          <w:u w:val="single"/>
        </w:rPr>
        <w:t>Desenvolvimento:</w:t>
      </w:r>
      <w:r w:rsidRPr="009651BA">
        <w:rPr>
          <w:rFonts w:ascii="Candara" w:hAnsi="Candara" w:cs="Arial"/>
          <w:b/>
          <w:sz w:val="24"/>
          <w:szCs w:val="24"/>
        </w:rPr>
        <w:t xml:space="preserve"> </w:t>
      </w:r>
    </w:p>
    <w:p w14:paraId="3FAE2C76" w14:textId="2FA22692" w:rsidR="009651BA" w:rsidRPr="009651BA" w:rsidRDefault="00024995" w:rsidP="009651BA">
      <w:pPr>
        <w:spacing w:after="0" w:line="240" w:lineRule="auto"/>
        <w:jc w:val="both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(MANHÃ)</w:t>
      </w:r>
    </w:p>
    <w:p w14:paraId="17EC9079" w14:textId="4640EA69" w:rsidR="009651BA" w:rsidRPr="00B30F9D" w:rsidRDefault="009651BA" w:rsidP="009651BA">
      <w:pPr>
        <w:spacing w:after="0" w:line="240" w:lineRule="auto"/>
        <w:jc w:val="both"/>
        <w:rPr>
          <w:rFonts w:ascii="Candara" w:hAnsi="Candara" w:cs="Arial"/>
          <w:i/>
          <w:sz w:val="24"/>
          <w:szCs w:val="24"/>
        </w:rPr>
      </w:pPr>
      <w:r w:rsidRPr="00B30F9D">
        <w:rPr>
          <w:rFonts w:ascii="Candara" w:hAnsi="Candara" w:cs="Arial"/>
          <w:i/>
          <w:sz w:val="24"/>
          <w:szCs w:val="24"/>
        </w:rPr>
        <w:t>Boas vindas</w:t>
      </w:r>
      <w:r w:rsidR="00580109">
        <w:rPr>
          <w:rFonts w:ascii="Candara" w:hAnsi="Candara" w:cs="Arial"/>
          <w:i/>
          <w:sz w:val="24"/>
          <w:szCs w:val="24"/>
        </w:rPr>
        <w:t xml:space="preserve"> e apresentação dos participantes.</w:t>
      </w:r>
    </w:p>
    <w:p w14:paraId="696F311F" w14:textId="77777777" w:rsidR="009651BA" w:rsidRPr="009651BA" w:rsidRDefault="009651BA" w:rsidP="009651BA">
      <w:pPr>
        <w:spacing w:after="0" w:line="240" w:lineRule="auto"/>
        <w:jc w:val="both"/>
        <w:rPr>
          <w:rFonts w:ascii="Candara" w:hAnsi="Candara" w:cs="Arial"/>
          <w:sz w:val="24"/>
          <w:szCs w:val="24"/>
        </w:rPr>
      </w:pPr>
    </w:p>
    <w:p w14:paraId="1F95BFC2" w14:textId="5899C830" w:rsidR="007A0FA8" w:rsidRDefault="009512B7" w:rsidP="003E5A3A">
      <w:pPr>
        <w:spacing w:after="0" w:line="240" w:lineRule="auto"/>
        <w:jc w:val="both"/>
        <w:rPr>
          <w:rFonts w:ascii="Candara" w:eastAsiaTheme="majorEastAsia" w:hAnsi="Candara" w:cstheme="majorBidi"/>
          <w:sz w:val="24"/>
          <w:szCs w:val="24"/>
        </w:rPr>
      </w:pPr>
      <w:r>
        <w:rPr>
          <w:rFonts w:ascii="Candara" w:eastAsiaTheme="majorEastAsia" w:hAnsi="Candara" w:cstheme="majorBidi"/>
          <w:b/>
          <w:sz w:val="24"/>
          <w:szCs w:val="24"/>
        </w:rPr>
        <w:t>MOMENTO</w:t>
      </w:r>
      <w:r w:rsidR="009651BA" w:rsidRPr="009651BA">
        <w:rPr>
          <w:rFonts w:ascii="Candara" w:eastAsiaTheme="majorEastAsia" w:hAnsi="Candara" w:cstheme="majorBidi"/>
          <w:b/>
          <w:sz w:val="24"/>
          <w:szCs w:val="24"/>
        </w:rPr>
        <w:t xml:space="preserve"> </w:t>
      </w:r>
      <w:r w:rsidR="00A075EF">
        <w:rPr>
          <w:rFonts w:ascii="Candara" w:eastAsiaTheme="majorEastAsia" w:hAnsi="Candara" w:cstheme="majorBidi"/>
          <w:b/>
          <w:sz w:val="24"/>
          <w:szCs w:val="24"/>
        </w:rPr>
        <w:t>1</w:t>
      </w:r>
      <w:r w:rsidR="009651BA" w:rsidRPr="009651BA">
        <w:rPr>
          <w:rFonts w:ascii="Candara" w:eastAsiaTheme="majorEastAsia" w:hAnsi="Candara" w:cstheme="majorBidi"/>
          <w:sz w:val="24"/>
          <w:szCs w:val="24"/>
        </w:rPr>
        <w:t xml:space="preserve">: </w:t>
      </w:r>
      <w:r w:rsidR="0008435D">
        <w:rPr>
          <w:rFonts w:ascii="Candara" w:eastAsiaTheme="majorEastAsia" w:hAnsi="Candara" w:cstheme="majorBidi"/>
          <w:sz w:val="24"/>
          <w:szCs w:val="24"/>
        </w:rPr>
        <w:t>Observação de Sala de Aula</w:t>
      </w:r>
      <w:r w:rsidR="009B2967">
        <w:rPr>
          <w:rFonts w:ascii="Candara" w:eastAsiaTheme="majorEastAsia" w:hAnsi="Candara" w:cstheme="majorBidi"/>
          <w:sz w:val="24"/>
          <w:szCs w:val="24"/>
        </w:rPr>
        <w:t xml:space="preserve"> (</w:t>
      </w:r>
      <w:proofErr w:type="spellStart"/>
      <w:r w:rsidR="009B2967">
        <w:rPr>
          <w:rFonts w:ascii="Candara" w:eastAsiaTheme="majorEastAsia" w:hAnsi="Candara" w:cstheme="majorBidi"/>
          <w:sz w:val="24"/>
          <w:szCs w:val="24"/>
        </w:rPr>
        <w:t>ppt</w:t>
      </w:r>
      <w:proofErr w:type="spellEnd"/>
      <w:r w:rsidR="009B2967">
        <w:rPr>
          <w:rFonts w:ascii="Candara" w:eastAsiaTheme="majorEastAsia" w:hAnsi="Candara" w:cstheme="majorBidi"/>
          <w:sz w:val="24"/>
          <w:szCs w:val="24"/>
        </w:rPr>
        <w:t>)</w:t>
      </w:r>
    </w:p>
    <w:p w14:paraId="4EEA25A8" w14:textId="6F9A5BA3" w:rsidR="007A0FA8" w:rsidRDefault="007A0FA8" w:rsidP="007A0FA8">
      <w:pPr>
        <w:spacing w:after="0" w:line="240" w:lineRule="auto"/>
        <w:jc w:val="both"/>
        <w:rPr>
          <w:rFonts w:ascii="Candara" w:hAnsi="Candara" w:cs="Arial"/>
          <w:bCs/>
        </w:rPr>
      </w:pPr>
      <w:r w:rsidRPr="00597A8D">
        <w:rPr>
          <w:rFonts w:ascii="Candara" w:hAnsi="Candara" w:cs="Arial"/>
          <w:b/>
          <w:bCs/>
        </w:rPr>
        <w:t>ATIVIDADE</w:t>
      </w:r>
      <w:r w:rsidR="009B2967">
        <w:rPr>
          <w:rFonts w:ascii="Candara" w:hAnsi="Candara" w:cs="Arial"/>
          <w:b/>
          <w:bCs/>
        </w:rPr>
        <w:t xml:space="preserve"> a</w:t>
      </w:r>
      <w:r w:rsidRPr="00597A8D">
        <w:rPr>
          <w:rFonts w:ascii="Candara" w:hAnsi="Candara" w:cs="Arial"/>
          <w:b/>
          <w:bCs/>
        </w:rPr>
        <w:t xml:space="preserve">: </w:t>
      </w:r>
      <w:r w:rsidR="009B2967" w:rsidRPr="009B2967">
        <w:rPr>
          <w:rFonts w:ascii="Candara" w:hAnsi="Candara" w:cs="Arial"/>
          <w:bCs/>
        </w:rPr>
        <w:t>Retomada da Leitura prévia sugerida “Documento Orientador CGEB Observação de Sala de Aula”</w:t>
      </w:r>
      <w:r w:rsidR="00DB2158">
        <w:rPr>
          <w:rFonts w:ascii="Candara" w:hAnsi="Candara" w:cs="Arial"/>
          <w:bCs/>
        </w:rPr>
        <w:t>.</w:t>
      </w:r>
    </w:p>
    <w:p w14:paraId="0FBA632B" w14:textId="77777777" w:rsidR="00DB2158" w:rsidRDefault="00DB2158" w:rsidP="007A0FA8">
      <w:pPr>
        <w:spacing w:after="0" w:line="240" w:lineRule="auto"/>
        <w:jc w:val="both"/>
        <w:rPr>
          <w:rFonts w:ascii="Candara" w:hAnsi="Candara" w:cs="Arial"/>
          <w:bCs/>
        </w:rPr>
      </w:pPr>
    </w:p>
    <w:p w14:paraId="2E0FDA7C" w14:textId="5FF15C5D" w:rsidR="00DB2158" w:rsidRDefault="00DB2158" w:rsidP="007A0FA8">
      <w:pPr>
        <w:spacing w:after="0" w:line="240" w:lineRule="auto"/>
        <w:jc w:val="both"/>
        <w:rPr>
          <w:rFonts w:ascii="Candara" w:hAnsi="Candara" w:cs="Arial"/>
          <w:bCs/>
        </w:rPr>
      </w:pPr>
      <w:r w:rsidRPr="00DB2158">
        <w:rPr>
          <w:rFonts w:ascii="Candara" w:hAnsi="Candara" w:cs="Arial"/>
          <w:b/>
          <w:bCs/>
        </w:rPr>
        <w:t>ATIVIDADE b:</w:t>
      </w:r>
      <w:r>
        <w:rPr>
          <w:rFonts w:ascii="Candara" w:hAnsi="Candara" w:cs="Arial"/>
          <w:bCs/>
        </w:rPr>
        <w:t xml:space="preserve"> Embasamento teórico focado no quesito “feedback”</w:t>
      </w:r>
      <w:r w:rsidR="007359D7">
        <w:rPr>
          <w:rFonts w:ascii="Candara" w:hAnsi="Candara" w:cs="Arial"/>
          <w:bCs/>
        </w:rPr>
        <w:t xml:space="preserve"> (capítulo 4) de Pedro Reis, 2011.</w:t>
      </w:r>
    </w:p>
    <w:p w14:paraId="1D44967A" w14:textId="77777777" w:rsidR="00DB2158" w:rsidRDefault="00DB2158" w:rsidP="007A0FA8">
      <w:pPr>
        <w:spacing w:after="0" w:line="240" w:lineRule="auto"/>
        <w:jc w:val="both"/>
        <w:rPr>
          <w:rFonts w:ascii="Candara" w:hAnsi="Candara" w:cs="Arial"/>
          <w:bCs/>
        </w:rPr>
      </w:pPr>
    </w:p>
    <w:p w14:paraId="57806103" w14:textId="16D434F5" w:rsidR="007359D7" w:rsidRPr="003743EC" w:rsidRDefault="009B2967" w:rsidP="003743EC">
      <w:pPr>
        <w:tabs>
          <w:tab w:val="left" w:pos="1770"/>
        </w:tabs>
        <w:spacing w:after="0" w:line="240" w:lineRule="auto"/>
        <w:jc w:val="both"/>
        <w:rPr>
          <w:rFonts w:ascii="Candara" w:hAnsi="Candara" w:cs="Arial"/>
          <w:bCs/>
        </w:rPr>
      </w:pPr>
      <w:r w:rsidRPr="00DB2158">
        <w:rPr>
          <w:rFonts w:ascii="Candara" w:hAnsi="Candara" w:cs="Arial"/>
          <w:b/>
          <w:bCs/>
        </w:rPr>
        <w:t xml:space="preserve">ATIVIDADE </w:t>
      </w:r>
      <w:r w:rsidR="00DB2158" w:rsidRPr="00DB2158">
        <w:rPr>
          <w:rFonts w:ascii="Candara" w:hAnsi="Candara" w:cs="Arial"/>
          <w:b/>
          <w:bCs/>
        </w:rPr>
        <w:t>c</w:t>
      </w:r>
      <w:r w:rsidRPr="00DB2158">
        <w:rPr>
          <w:rFonts w:ascii="Candara" w:hAnsi="Candara" w:cs="Arial"/>
          <w:b/>
          <w:bCs/>
        </w:rPr>
        <w:t>:</w:t>
      </w:r>
      <w:r>
        <w:rPr>
          <w:rFonts w:ascii="Candara" w:hAnsi="Candara" w:cs="Arial"/>
          <w:bCs/>
        </w:rPr>
        <w:t xml:space="preserve"> </w:t>
      </w:r>
      <w:r w:rsidR="003743EC">
        <w:rPr>
          <w:rFonts w:ascii="Candara" w:hAnsi="Candara" w:cs="Arial"/>
          <w:bCs/>
        </w:rPr>
        <w:t>R</w:t>
      </w:r>
      <w:r w:rsidR="003743EC" w:rsidRPr="003743EC">
        <w:rPr>
          <w:rFonts w:ascii="Candara" w:hAnsi="Candara" w:cs="Arial"/>
          <w:bCs/>
        </w:rPr>
        <w:t>eúnam-se em grupos de até 6 pessoas e analisem os procedimentos adotados pela professora coordenadora</w:t>
      </w:r>
      <w:r w:rsidR="005372BB">
        <w:rPr>
          <w:rFonts w:ascii="Candara" w:hAnsi="Candara" w:cs="Arial"/>
          <w:bCs/>
        </w:rPr>
        <w:t xml:space="preserve"> da História em Quadrinhos,</w:t>
      </w:r>
      <w:r w:rsidR="003743EC" w:rsidRPr="003743EC">
        <w:rPr>
          <w:rFonts w:ascii="Candara" w:hAnsi="Candara" w:cs="Arial"/>
          <w:bCs/>
        </w:rPr>
        <w:t xml:space="preserve"> sob os </w:t>
      </w:r>
      <w:r w:rsidR="00D43454">
        <w:rPr>
          <w:rFonts w:ascii="Candara" w:hAnsi="Candara" w:cs="Arial"/>
          <w:bCs/>
        </w:rPr>
        <w:t xml:space="preserve">aspectos </w:t>
      </w:r>
      <w:r w:rsidR="003743EC" w:rsidRPr="003743EC">
        <w:rPr>
          <w:rFonts w:ascii="Candara" w:hAnsi="Candara" w:cs="Arial"/>
          <w:bCs/>
        </w:rPr>
        <w:t>seguintes aspectos:</w:t>
      </w:r>
      <w:r w:rsidR="003743EC" w:rsidRPr="003743EC">
        <w:rPr>
          <w:rFonts w:ascii="Candara" w:hAnsi="Candara" w:cs="Arial"/>
          <w:bCs/>
        </w:rPr>
        <w:tab/>
      </w:r>
    </w:p>
    <w:p w14:paraId="6EB8ED94" w14:textId="2C3C46A6" w:rsidR="007359D7" w:rsidRPr="003743EC" w:rsidRDefault="003743EC" w:rsidP="007359D7">
      <w:pPr>
        <w:spacing w:after="0" w:line="240" w:lineRule="auto"/>
        <w:jc w:val="both"/>
        <w:rPr>
          <w:rFonts w:ascii="Candara" w:hAnsi="Candara" w:cs="Arial"/>
          <w:bCs/>
        </w:rPr>
      </w:pPr>
      <w:r w:rsidRPr="003743EC">
        <w:rPr>
          <w:rFonts w:ascii="Candara" w:hAnsi="Candara" w:cs="Arial"/>
          <w:bCs/>
        </w:rPr>
        <w:t xml:space="preserve">1) </w:t>
      </w:r>
      <w:r>
        <w:rPr>
          <w:rFonts w:ascii="Candara" w:hAnsi="Candara" w:cs="Arial"/>
          <w:bCs/>
        </w:rPr>
        <w:t>O</w:t>
      </w:r>
      <w:r w:rsidRPr="003743EC">
        <w:rPr>
          <w:rFonts w:ascii="Candara" w:hAnsi="Candara" w:cs="Arial"/>
          <w:bCs/>
        </w:rPr>
        <w:t xml:space="preserve"> </w:t>
      </w:r>
      <w:r w:rsidRPr="00B26137">
        <w:rPr>
          <w:rFonts w:ascii="Candara" w:hAnsi="Candara" w:cs="Arial"/>
          <w:bCs/>
          <w:i/>
        </w:rPr>
        <w:t>feedback</w:t>
      </w:r>
      <w:r w:rsidRPr="003743EC">
        <w:rPr>
          <w:rFonts w:ascii="Candara" w:hAnsi="Candara" w:cs="Arial"/>
          <w:bCs/>
        </w:rPr>
        <w:t xml:space="preserve"> foi eficaz? </w:t>
      </w:r>
    </w:p>
    <w:p w14:paraId="477F4445" w14:textId="2F20B5C6" w:rsidR="007359D7" w:rsidRPr="003743EC" w:rsidRDefault="003743EC" w:rsidP="007359D7">
      <w:pPr>
        <w:spacing w:after="0" w:line="240" w:lineRule="auto"/>
        <w:jc w:val="both"/>
        <w:rPr>
          <w:rFonts w:ascii="Candara" w:hAnsi="Candara" w:cs="Arial"/>
          <w:bCs/>
        </w:rPr>
      </w:pPr>
      <w:r w:rsidRPr="003743EC">
        <w:rPr>
          <w:rFonts w:ascii="Candara" w:hAnsi="Candara" w:cs="Arial"/>
          <w:bCs/>
        </w:rPr>
        <w:t xml:space="preserve">2) </w:t>
      </w:r>
      <w:r>
        <w:rPr>
          <w:rFonts w:ascii="Candara" w:hAnsi="Candara" w:cs="Arial"/>
          <w:bCs/>
        </w:rPr>
        <w:t>H</w:t>
      </w:r>
      <w:r w:rsidRPr="003743EC">
        <w:rPr>
          <w:rFonts w:ascii="Candara" w:hAnsi="Candara" w:cs="Arial"/>
          <w:bCs/>
        </w:rPr>
        <w:t xml:space="preserve">ouve </w:t>
      </w:r>
      <w:r w:rsidRPr="00B26137">
        <w:rPr>
          <w:rFonts w:ascii="Candara" w:hAnsi="Candara" w:cs="Arial"/>
          <w:bCs/>
          <w:i/>
        </w:rPr>
        <w:t>feedback</w:t>
      </w:r>
      <w:r w:rsidRPr="003743EC">
        <w:rPr>
          <w:rFonts w:ascii="Candara" w:hAnsi="Candara" w:cs="Arial"/>
          <w:bCs/>
        </w:rPr>
        <w:t xml:space="preserve"> confirmativo? </w:t>
      </w:r>
      <w:r>
        <w:rPr>
          <w:rFonts w:ascii="Candara" w:hAnsi="Candara" w:cs="Arial"/>
          <w:bCs/>
        </w:rPr>
        <w:t>E</w:t>
      </w:r>
      <w:r w:rsidRPr="003743EC">
        <w:rPr>
          <w:rFonts w:ascii="Candara" w:hAnsi="Candara" w:cs="Arial"/>
          <w:bCs/>
        </w:rPr>
        <w:t xml:space="preserve">xemplifique com trechos da </w:t>
      </w:r>
      <w:r>
        <w:rPr>
          <w:rFonts w:ascii="Candara" w:hAnsi="Candara" w:cs="Arial"/>
          <w:bCs/>
        </w:rPr>
        <w:t>HQ.</w:t>
      </w:r>
    </w:p>
    <w:p w14:paraId="786AEE7E" w14:textId="3861F62F" w:rsidR="007359D7" w:rsidRPr="003743EC" w:rsidRDefault="003743EC" w:rsidP="007359D7">
      <w:pPr>
        <w:spacing w:after="0" w:line="240" w:lineRule="auto"/>
        <w:jc w:val="both"/>
        <w:rPr>
          <w:rFonts w:ascii="Candara" w:hAnsi="Candara" w:cs="Arial"/>
          <w:bCs/>
        </w:rPr>
      </w:pPr>
      <w:r w:rsidRPr="003743EC">
        <w:rPr>
          <w:rFonts w:ascii="Candara" w:hAnsi="Candara" w:cs="Arial"/>
          <w:bCs/>
        </w:rPr>
        <w:t xml:space="preserve">3) </w:t>
      </w:r>
      <w:r>
        <w:rPr>
          <w:rFonts w:ascii="Candara" w:hAnsi="Candara" w:cs="Arial"/>
          <w:bCs/>
        </w:rPr>
        <w:t>H</w:t>
      </w:r>
      <w:r w:rsidRPr="003743EC">
        <w:rPr>
          <w:rFonts w:ascii="Candara" w:hAnsi="Candara" w:cs="Arial"/>
          <w:bCs/>
        </w:rPr>
        <w:t xml:space="preserve">ouve </w:t>
      </w:r>
      <w:r w:rsidRPr="00B26137">
        <w:rPr>
          <w:rFonts w:ascii="Candara" w:hAnsi="Candara" w:cs="Arial"/>
          <w:bCs/>
          <w:i/>
        </w:rPr>
        <w:t>feedback</w:t>
      </w:r>
      <w:r w:rsidRPr="003743EC">
        <w:rPr>
          <w:rFonts w:ascii="Candara" w:hAnsi="Candara" w:cs="Arial"/>
          <w:bCs/>
        </w:rPr>
        <w:t xml:space="preserve"> corretivo? </w:t>
      </w:r>
      <w:r>
        <w:rPr>
          <w:rFonts w:ascii="Candara" w:hAnsi="Candara" w:cs="Arial"/>
          <w:bCs/>
        </w:rPr>
        <w:t>E</w:t>
      </w:r>
      <w:r w:rsidRPr="003743EC">
        <w:rPr>
          <w:rFonts w:ascii="Candara" w:hAnsi="Candara" w:cs="Arial"/>
          <w:bCs/>
        </w:rPr>
        <w:t xml:space="preserve">xemplifique com trechos da </w:t>
      </w:r>
      <w:r>
        <w:rPr>
          <w:rFonts w:ascii="Candara" w:hAnsi="Candara" w:cs="Arial"/>
          <w:bCs/>
        </w:rPr>
        <w:t>HQ.</w:t>
      </w:r>
    </w:p>
    <w:p w14:paraId="394C5966" w14:textId="13537AF3" w:rsidR="007359D7" w:rsidRPr="003743EC" w:rsidRDefault="003743EC" w:rsidP="007359D7">
      <w:pPr>
        <w:spacing w:after="0" w:line="240" w:lineRule="auto"/>
        <w:jc w:val="both"/>
        <w:rPr>
          <w:rFonts w:ascii="Candara" w:hAnsi="Candara" w:cs="Arial"/>
          <w:bCs/>
        </w:rPr>
      </w:pPr>
      <w:r w:rsidRPr="003743EC">
        <w:rPr>
          <w:rFonts w:ascii="Candara" w:hAnsi="Candara" w:cs="Arial"/>
          <w:bCs/>
        </w:rPr>
        <w:t xml:space="preserve">4) </w:t>
      </w:r>
      <w:r>
        <w:rPr>
          <w:rFonts w:ascii="Candara" w:hAnsi="Candara" w:cs="Arial"/>
          <w:bCs/>
        </w:rPr>
        <w:t>H</w:t>
      </w:r>
      <w:r w:rsidRPr="003743EC">
        <w:rPr>
          <w:rFonts w:ascii="Candara" w:hAnsi="Candara" w:cs="Arial"/>
          <w:bCs/>
        </w:rPr>
        <w:t xml:space="preserve">ouve </w:t>
      </w:r>
      <w:r w:rsidRPr="00B26137">
        <w:rPr>
          <w:rFonts w:ascii="Candara" w:hAnsi="Candara" w:cs="Arial"/>
          <w:bCs/>
          <w:i/>
        </w:rPr>
        <w:t>feedback</w:t>
      </w:r>
      <w:r w:rsidRPr="003743EC">
        <w:rPr>
          <w:rFonts w:ascii="Candara" w:hAnsi="Candara" w:cs="Arial"/>
          <w:bCs/>
        </w:rPr>
        <w:t xml:space="preserve"> construtivo? </w:t>
      </w:r>
      <w:r>
        <w:rPr>
          <w:rFonts w:ascii="Candara" w:hAnsi="Candara" w:cs="Arial"/>
          <w:bCs/>
        </w:rPr>
        <w:t>E</w:t>
      </w:r>
      <w:r w:rsidRPr="003743EC">
        <w:rPr>
          <w:rFonts w:ascii="Candara" w:hAnsi="Candara" w:cs="Arial"/>
          <w:bCs/>
        </w:rPr>
        <w:t xml:space="preserve">xemplifique com trechos da </w:t>
      </w:r>
      <w:r>
        <w:rPr>
          <w:rFonts w:ascii="Candara" w:hAnsi="Candara" w:cs="Arial"/>
          <w:bCs/>
        </w:rPr>
        <w:t>HQ.</w:t>
      </w:r>
    </w:p>
    <w:p w14:paraId="437C9836" w14:textId="77777777" w:rsidR="007359D7" w:rsidRDefault="007359D7" w:rsidP="007A0FA8">
      <w:pPr>
        <w:spacing w:after="0" w:line="240" w:lineRule="auto"/>
        <w:jc w:val="both"/>
        <w:rPr>
          <w:rFonts w:ascii="Candara" w:hAnsi="Candara" w:cs="Arial"/>
          <w:bCs/>
        </w:rPr>
      </w:pPr>
    </w:p>
    <w:p w14:paraId="4800A98D" w14:textId="2CCEF275" w:rsidR="007A0FA8" w:rsidRDefault="007A0FA8" w:rsidP="00A075EF">
      <w:pPr>
        <w:spacing w:after="0" w:line="240" w:lineRule="auto"/>
        <w:jc w:val="center"/>
        <w:rPr>
          <w:rFonts w:ascii="Candara" w:hAnsi="Candara" w:cs="Arial"/>
          <w:b/>
          <w:sz w:val="24"/>
          <w:szCs w:val="24"/>
        </w:rPr>
      </w:pPr>
      <w:r w:rsidRPr="009651BA">
        <w:rPr>
          <w:rFonts w:ascii="Candara" w:hAnsi="Candara" w:cs="Arial"/>
          <w:b/>
          <w:sz w:val="24"/>
          <w:szCs w:val="24"/>
        </w:rPr>
        <w:t>Socialização</w:t>
      </w:r>
    </w:p>
    <w:p w14:paraId="69BC50D2" w14:textId="41B1D4DD" w:rsidR="009651BA" w:rsidRPr="009651BA" w:rsidRDefault="007A0FA8" w:rsidP="004E7BE2">
      <w:pPr>
        <w:keepNext/>
        <w:keepLines/>
        <w:spacing w:after="0" w:line="240" w:lineRule="auto"/>
        <w:jc w:val="both"/>
        <w:outlineLvl w:val="0"/>
        <w:rPr>
          <w:rFonts w:ascii="Candara" w:eastAsiaTheme="majorEastAsia" w:hAnsi="Candara" w:cstheme="majorBidi"/>
          <w:sz w:val="24"/>
          <w:szCs w:val="24"/>
        </w:rPr>
      </w:pPr>
      <w:r w:rsidRPr="007A0FA8">
        <w:rPr>
          <w:rFonts w:ascii="Candara" w:eastAsiaTheme="majorEastAsia" w:hAnsi="Candara" w:cstheme="majorBidi"/>
          <w:b/>
          <w:sz w:val="24"/>
          <w:szCs w:val="24"/>
        </w:rPr>
        <w:t xml:space="preserve">MOMENTO </w:t>
      </w:r>
      <w:r w:rsidR="005372BB">
        <w:rPr>
          <w:rFonts w:ascii="Candara" w:eastAsiaTheme="majorEastAsia" w:hAnsi="Candara" w:cstheme="majorBidi"/>
          <w:b/>
          <w:sz w:val="24"/>
          <w:szCs w:val="24"/>
        </w:rPr>
        <w:t>2</w:t>
      </w:r>
      <w:r>
        <w:rPr>
          <w:rFonts w:ascii="Candara" w:eastAsiaTheme="majorEastAsia" w:hAnsi="Candara" w:cstheme="majorBidi"/>
          <w:sz w:val="24"/>
          <w:szCs w:val="24"/>
        </w:rPr>
        <w:t xml:space="preserve">: </w:t>
      </w:r>
      <w:r w:rsidR="00AF4677">
        <w:rPr>
          <w:rFonts w:ascii="Candara" w:eastAsiaTheme="majorEastAsia" w:hAnsi="Candara" w:cstheme="majorBidi"/>
          <w:sz w:val="24"/>
          <w:szCs w:val="24"/>
        </w:rPr>
        <w:t>Orientação Pedagógica realizada ao longo do ano letivo. (</w:t>
      </w:r>
      <w:proofErr w:type="spellStart"/>
      <w:r w:rsidR="00AF4677">
        <w:rPr>
          <w:rFonts w:ascii="Candara" w:eastAsiaTheme="majorEastAsia" w:hAnsi="Candara" w:cstheme="majorBidi"/>
          <w:sz w:val="24"/>
          <w:szCs w:val="24"/>
        </w:rPr>
        <w:t>ppt</w:t>
      </w:r>
      <w:proofErr w:type="spellEnd"/>
      <w:r w:rsidR="00AF4677">
        <w:rPr>
          <w:rFonts w:ascii="Candara" w:eastAsiaTheme="majorEastAsia" w:hAnsi="Candara" w:cstheme="majorBidi"/>
          <w:sz w:val="24"/>
          <w:szCs w:val="24"/>
        </w:rPr>
        <w:t>)</w:t>
      </w:r>
    </w:p>
    <w:p w14:paraId="4B958E66" w14:textId="2DEB830D" w:rsidR="009651BA" w:rsidRDefault="009651BA" w:rsidP="004E7BE2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  <w:sz w:val="24"/>
          <w:szCs w:val="24"/>
        </w:rPr>
      </w:pPr>
    </w:p>
    <w:p w14:paraId="53AB19EA" w14:textId="56D51383" w:rsidR="00B44362" w:rsidRDefault="009512B7" w:rsidP="009651B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MOMENTO</w:t>
      </w:r>
      <w:r w:rsidR="009651BA" w:rsidRPr="009651BA">
        <w:rPr>
          <w:rFonts w:ascii="Candara" w:hAnsi="Candara"/>
          <w:b/>
          <w:sz w:val="24"/>
          <w:szCs w:val="24"/>
        </w:rPr>
        <w:t xml:space="preserve"> </w:t>
      </w:r>
      <w:r w:rsidR="005372BB">
        <w:rPr>
          <w:rFonts w:ascii="Candara" w:hAnsi="Candara"/>
          <w:b/>
          <w:sz w:val="24"/>
          <w:szCs w:val="24"/>
        </w:rPr>
        <w:t>3</w:t>
      </w:r>
      <w:r w:rsidR="009651BA" w:rsidRPr="009651BA">
        <w:rPr>
          <w:rFonts w:ascii="Candara" w:hAnsi="Candara"/>
          <w:b/>
          <w:i/>
          <w:sz w:val="24"/>
          <w:szCs w:val="24"/>
        </w:rPr>
        <w:t xml:space="preserve">: </w:t>
      </w:r>
      <w:r w:rsidR="00AF4677">
        <w:rPr>
          <w:rFonts w:ascii="Candara" w:hAnsi="Candara"/>
          <w:sz w:val="24"/>
          <w:szCs w:val="24"/>
        </w:rPr>
        <w:t>Conselho de Classe Série e Termo (</w:t>
      </w:r>
      <w:proofErr w:type="spellStart"/>
      <w:r w:rsidR="00AF4677">
        <w:rPr>
          <w:rFonts w:ascii="Candara" w:hAnsi="Candara"/>
          <w:sz w:val="24"/>
          <w:szCs w:val="24"/>
        </w:rPr>
        <w:t>ppt</w:t>
      </w:r>
      <w:proofErr w:type="spellEnd"/>
      <w:r w:rsidR="00AF4677">
        <w:rPr>
          <w:rFonts w:ascii="Candara" w:hAnsi="Candara"/>
          <w:sz w:val="24"/>
          <w:szCs w:val="24"/>
        </w:rPr>
        <w:t>)</w:t>
      </w:r>
    </w:p>
    <w:p w14:paraId="7506F995" w14:textId="668B2D04" w:rsidR="005372BB" w:rsidRPr="00ED6498" w:rsidRDefault="005372BB" w:rsidP="005372BB">
      <w:pPr>
        <w:spacing w:after="0" w:line="240" w:lineRule="auto"/>
        <w:jc w:val="both"/>
        <w:rPr>
          <w:rFonts w:ascii="Candara" w:eastAsia="Times New Roman" w:hAnsi="Candara" w:cs="Times New Roman"/>
          <w:color w:val="83992A"/>
          <w:sz w:val="24"/>
          <w:szCs w:val="24"/>
          <w:lang w:eastAsia="pt-BR"/>
        </w:rPr>
      </w:pPr>
      <w:r w:rsidRPr="00ED6498">
        <w:rPr>
          <w:rFonts w:ascii="Candara" w:hAnsi="Candara" w:cs="Arial"/>
          <w:b/>
          <w:sz w:val="24"/>
          <w:szCs w:val="24"/>
        </w:rPr>
        <w:t xml:space="preserve">ATIVIDADE d: </w:t>
      </w:r>
      <w:r w:rsidRPr="00ED6498">
        <w:rPr>
          <w:rFonts w:ascii="Candara" w:hAnsi="Candara" w:cs="Arial"/>
          <w:sz w:val="24"/>
          <w:szCs w:val="24"/>
        </w:rPr>
        <w:t xml:space="preserve">Boas Práticas - </w:t>
      </w:r>
      <w:r w:rsidRPr="00ED6498">
        <w:rPr>
          <w:rFonts w:ascii="Candara" w:eastAsiaTheme="minorEastAsia" w:hAnsi="Candara"/>
          <w:color w:val="262626" w:themeColor="text1" w:themeTint="D9"/>
          <w:kern w:val="24"/>
          <w:sz w:val="24"/>
          <w:szCs w:val="24"/>
          <w:lang w:eastAsia="pt-BR"/>
        </w:rPr>
        <w:t>Acompanhamento aluno a aluno: Fabiana A</w:t>
      </w:r>
      <w:r w:rsidR="00ED6498">
        <w:rPr>
          <w:rFonts w:ascii="Candara" w:eastAsiaTheme="minorEastAsia" w:hAnsi="Candara"/>
          <w:color w:val="262626" w:themeColor="text1" w:themeTint="D9"/>
          <w:kern w:val="24"/>
          <w:sz w:val="24"/>
          <w:szCs w:val="24"/>
          <w:lang w:eastAsia="pt-BR"/>
        </w:rPr>
        <w:t>.</w:t>
      </w:r>
      <w:r w:rsidRPr="00ED6498">
        <w:rPr>
          <w:rFonts w:ascii="Candara" w:eastAsiaTheme="minorEastAsia" w:hAnsi="Candara"/>
          <w:color w:val="262626" w:themeColor="text1" w:themeTint="D9"/>
          <w:kern w:val="24"/>
          <w:sz w:val="24"/>
          <w:szCs w:val="24"/>
          <w:lang w:eastAsia="pt-BR"/>
        </w:rPr>
        <w:t xml:space="preserve"> </w:t>
      </w:r>
      <w:proofErr w:type="spellStart"/>
      <w:r w:rsidRPr="00ED6498">
        <w:rPr>
          <w:rFonts w:ascii="Candara" w:eastAsiaTheme="minorEastAsia" w:hAnsi="Candara"/>
          <w:color w:val="262626" w:themeColor="text1" w:themeTint="D9"/>
          <w:kern w:val="24"/>
          <w:sz w:val="24"/>
          <w:szCs w:val="24"/>
          <w:lang w:eastAsia="pt-BR"/>
        </w:rPr>
        <w:t>Stenico</w:t>
      </w:r>
      <w:proofErr w:type="spellEnd"/>
      <w:r w:rsidRPr="00ED6498">
        <w:rPr>
          <w:rFonts w:ascii="Candara" w:eastAsiaTheme="minorEastAsia" w:hAnsi="Candara"/>
          <w:color w:val="262626" w:themeColor="text1" w:themeTint="D9"/>
          <w:kern w:val="24"/>
          <w:sz w:val="24"/>
          <w:szCs w:val="24"/>
          <w:lang w:eastAsia="pt-BR"/>
        </w:rPr>
        <w:t xml:space="preserve"> – E.E. </w:t>
      </w:r>
      <w:proofErr w:type="spellStart"/>
      <w:r w:rsidRPr="00ED6498">
        <w:rPr>
          <w:rFonts w:ascii="Candara" w:eastAsiaTheme="minorEastAsia" w:hAnsi="Candara"/>
          <w:color w:val="262626" w:themeColor="text1" w:themeTint="D9"/>
          <w:kern w:val="24"/>
          <w:sz w:val="24"/>
          <w:szCs w:val="24"/>
          <w:lang w:eastAsia="pt-BR"/>
        </w:rPr>
        <w:t>Helio</w:t>
      </w:r>
      <w:proofErr w:type="spellEnd"/>
      <w:r w:rsidRPr="00ED6498">
        <w:rPr>
          <w:rFonts w:ascii="Candara" w:eastAsiaTheme="minorEastAsia" w:hAnsi="Candara"/>
          <w:color w:val="262626" w:themeColor="text1" w:themeTint="D9"/>
          <w:kern w:val="24"/>
          <w:sz w:val="24"/>
          <w:szCs w:val="24"/>
          <w:lang w:eastAsia="pt-BR"/>
        </w:rPr>
        <w:t xml:space="preserve"> </w:t>
      </w:r>
      <w:proofErr w:type="spellStart"/>
      <w:r w:rsidRPr="00ED6498">
        <w:rPr>
          <w:rFonts w:ascii="Candara" w:eastAsiaTheme="minorEastAsia" w:hAnsi="Candara"/>
          <w:color w:val="262626" w:themeColor="text1" w:themeTint="D9"/>
          <w:kern w:val="24"/>
          <w:sz w:val="24"/>
          <w:szCs w:val="24"/>
          <w:lang w:eastAsia="pt-BR"/>
        </w:rPr>
        <w:t>Nehring</w:t>
      </w:r>
      <w:proofErr w:type="spellEnd"/>
      <w:r w:rsidRPr="00ED6498">
        <w:rPr>
          <w:rFonts w:ascii="Candara" w:eastAsiaTheme="minorEastAsia" w:hAnsi="Candara"/>
          <w:color w:val="262626" w:themeColor="text1" w:themeTint="D9"/>
          <w:kern w:val="24"/>
          <w:sz w:val="24"/>
          <w:szCs w:val="24"/>
          <w:lang w:eastAsia="pt-BR"/>
        </w:rPr>
        <w:t>.</w:t>
      </w:r>
    </w:p>
    <w:p w14:paraId="74396834" w14:textId="2C34293B" w:rsidR="005372BB" w:rsidRPr="005372BB" w:rsidRDefault="005372BB" w:rsidP="00AF4677">
      <w:pPr>
        <w:tabs>
          <w:tab w:val="left" w:pos="567"/>
        </w:tabs>
        <w:spacing w:after="0" w:line="240" w:lineRule="auto"/>
        <w:jc w:val="both"/>
        <w:rPr>
          <w:rFonts w:ascii="Candara" w:hAnsi="Candara" w:cs="Arial"/>
        </w:rPr>
      </w:pPr>
    </w:p>
    <w:p w14:paraId="26A7D117" w14:textId="77777777" w:rsidR="00AA77B5" w:rsidRDefault="00AA77B5" w:rsidP="00AF4677">
      <w:pPr>
        <w:tabs>
          <w:tab w:val="left" w:pos="567"/>
        </w:tabs>
        <w:spacing w:after="0" w:line="240" w:lineRule="auto"/>
        <w:jc w:val="both"/>
        <w:rPr>
          <w:rFonts w:ascii="Candara" w:hAnsi="Candara" w:cs="Arial"/>
          <w:b/>
        </w:rPr>
      </w:pPr>
    </w:p>
    <w:p w14:paraId="07BCF755" w14:textId="77777777" w:rsidR="00AA77B5" w:rsidRDefault="00AA77B5" w:rsidP="00AF4677">
      <w:pPr>
        <w:tabs>
          <w:tab w:val="left" w:pos="567"/>
        </w:tabs>
        <w:spacing w:after="0" w:line="240" w:lineRule="auto"/>
        <w:jc w:val="both"/>
        <w:rPr>
          <w:rFonts w:ascii="Candara" w:hAnsi="Candara" w:cs="Arial"/>
          <w:b/>
        </w:rPr>
      </w:pPr>
    </w:p>
    <w:p w14:paraId="349DC66B" w14:textId="0F0D2E7C" w:rsidR="00D76ADA" w:rsidRPr="00D76ADA" w:rsidRDefault="00A30A2B" w:rsidP="00AF4677">
      <w:pPr>
        <w:tabs>
          <w:tab w:val="left" w:pos="567"/>
        </w:tabs>
        <w:spacing w:after="0" w:line="240" w:lineRule="auto"/>
        <w:jc w:val="both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(</w:t>
      </w:r>
      <w:r w:rsidR="00D76ADA" w:rsidRPr="00D76ADA">
        <w:rPr>
          <w:rFonts w:ascii="Candara" w:hAnsi="Candara" w:cs="Arial"/>
          <w:b/>
        </w:rPr>
        <w:t>TARDE</w:t>
      </w:r>
      <w:r>
        <w:rPr>
          <w:rFonts w:ascii="Candara" w:hAnsi="Candara" w:cs="Arial"/>
          <w:b/>
        </w:rPr>
        <w:t>)</w:t>
      </w:r>
    </w:p>
    <w:p w14:paraId="79384897" w14:textId="77777777" w:rsidR="00D76ADA" w:rsidRDefault="00D76ADA" w:rsidP="00AF4677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</w:p>
    <w:p w14:paraId="65BAFAA0" w14:textId="5260C6D5" w:rsidR="00AF4677" w:rsidRPr="00AF4677" w:rsidRDefault="00AF4677" w:rsidP="00AF4677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MOMENTO</w:t>
      </w:r>
      <w:r w:rsidRPr="009651BA">
        <w:rPr>
          <w:rFonts w:ascii="Candara" w:hAnsi="Candara"/>
          <w:b/>
          <w:sz w:val="24"/>
          <w:szCs w:val="24"/>
        </w:rPr>
        <w:t xml:space="preserve"> </w:t>
      </w:r>
      <w:r w:rsidR="00D76ADA">
        <w:rPr>
          <w:rFonts w:ascii="Candara" w:hAnsi="Candara"/>
          <w:b/>
          <w:sz w:val="24"/>
          <w:szCs w:val="24"/>
        </w:rPr>
        <w:t>5</w:t>
      </w:r>
      <w:r w:rsidRPr="009651BA">
        <w:rPr>
          <w:rFonts w:ascii="Candara" w:hAnsi="Candara"/>
          <w:b/>
          <w:i/>
          <w:sz w:val="24"/>
          <w:szCs w:val="24"/>
        </w:rPr>
        <w:t xml:space="preserve">: </w:t>
      </w:r>
      <w:r w:rsidR="005372BB">
        <w:rPr>
          <w:rFonts w:ascii="Candara" w:hAnsi="Candara"/>
          <w:sz w:val="24"/>
          <w:szCs w:val="24"/>
        </w:rPr>
        <w:t xml:space="preserve">Acompanhamentos de resultados AAP/ </w:t>
      </w:r>
      <w:r>
        <w:rPr>
          <w:rFonts w:ascii="Candara" w:hAnsi="Candara"/>
          <w:sz w:val="24"/>
          <w:szCs w:val="24"/>
        </w:rPr>
        <w:t xml:space="preserve">Avaliações </w:t>
      </w:r>
      <w:r w:rsidR="00ED6498">
        <w:rPr>
          <w:rFonts w:ascii="Candara" w:hAnsi="Candara"/>
          <w:sz w:val="24"/>
          <w:szCs w:val="24"/>
        </w:rPr>
        <w:t>Externas</w:t>
      </w:r>
      <w:r>
        <w:rPr>
          <w:rFonts w:ascii="Candara" w:hAnsi="Candara"/>
          <w:sz w:val="24"/>
          <w:szCs w:val="24"/>
        </w:rPr>
        <w:t xml:space="preserve"> (</w:t>
      </w:r>
      <w:proofErr w:type="spellStart"/>
      <w:r>
        <w:rPr>
          <w:rFonts w:ascii="Candara" w:hAnsi="Candara"/>
          <w:sz w:val="24"/>
          <w:szCs w:val="24"/>
        </w:rPr>
        <w:t>ppt</w:t>
      </w:r>
      <w:proofErr w:type="spellEnd"/>
      <w:r>
        <w:rPr>
          <w:rFonts w:ascii="Candara" w:hAnsi="Candara"/>
          <w:sz w:val="24"/>
          <w:szCs w:val="24"/>
        </w:rPr>
        <w:t>)</w:t>
      </w:r>
    </w:p>
    <w:p w14:paraId="312EA69F" w14:textId="3BC856E9" w:rsidR="00AF4677" w:rsidRDefault="00AF4677" w:rsidP="00AF4677">
      <w:pPr>
        <w:tabs>
          <w:tab w:val="left" w:pos="567"/>
        </w:tabs>
        <w:spacing w:after="0" w:line="240" w:lineRule="auto"/>
        <w:jc w:val="both"/>
        <w:rPr>
          <w:rFonts w:ascii="Candara" w:hAnsi="Candara" w:cs="Arial"/>
        </w:rPr>
      </w:pPr>
    </w:p>
    <w:p w14:paraId="153E3681" w14:textId="7C74D611" w:rsidR="00C1770F" w:rsidRPr="00AF4677" w:rsidRDefault="00C1770F" w:rsidP="00C1770F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MOMENTO</w:t>
      </w:r>
      <w:r w:rsidRPr="009651BA">
        <w:rPr>
          <w:rFonts w:ascii="Candara" w:hAnsi="Candara"/>
          <w:b/>
          <w:sz w:val="24"/>
          <w:szCs w:val="24"/>
        </w:rPr>
        <w:t xml:space="preserve"> </w:t>
      </w:r>
      <w:r w:rsidR="00D76ADA">
        <w:rPr>
          <w:rFonts w:ascii="Candara" w:hAnsi="Candara"/>
          <w:b/>
          <w:sz w:val="24"/>
          <w:szCs w:val="24"/>
        </w:rPr>
        <w:t>6</w:t>
      </w:r>
      <w:r w:rsidRPr="009651BA">
        <w:rPr>
          <w:rFonts w:ascii="Candara" w:hAnsi="Candara"/>
          <w:b/>
          <w:i/>
          <w:sz w:val="24"/>
          <w:szCs w:val="24"/>
        </w:rPr>
        <w:t xml:space="preserve">: </w:t>
      </w:r>
      <w:r>
        <w:rPr>
          <w:rFonts w:ascii="Candara" w:hAnsi="Candara"/>
          <w:sz w:val="24"/>
          <w:szCs w:val="24"/>
        </w:rPr>
        <w:t xml:space="preserve"> </w:t>
      </w:r>
      <w:r w:rsidR="005372BB">
        <w:rPr>
          <w:rFonts w:ascii="Candara" w:hAnsi="Candara"/>
          <w:sz w:val="24"/>
          <w:szCs w:val="24"/>
        </w:rPr>
        <w:t>Avaliações Internas</w:t>
      </w:r>
      <w:r>
        <w:rPr>
          <w:rFonts w:ascii="Candara" w:hAnsi="Candara"/>
          <w:sz w:val="24"/>
          <w:szCs w:val="24"/>
        </w:rPr>
        <w:t xml:space="preserve"> (</w:t>
      </w:r>
      <w:proofErr w:type="spellStart"/>
      <w:r>
        <w:rPr>
          <w:rFonts w:ascii="Candara" w:hAnsi="Candara"/>
          <w:sz w:val="24"/>
          <w:szCs w:val="24"/>
        </w:rPr>
        <w:t>ppt</w:t>
      </w:r>
      <w:proofErr w:type="spellEnd"/>
      <w:r>
        <w:rPr>
          <w:rFonts w:ascii="Candara" w:hAnsi="Candara"/>
          <w:sz w:val="24"/>
          <w:szCs w:val="24"/>
        </w:rPr>
        <w:t>)</w:t>
      </w:r>
    </w:p>
    <w:p w14:paraId="27996AE8" w14:textId="77777777" w:rsidR="00D76ADA" w:rsidRDefault="00D76ADA" w:rsidP="003E5A3A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</w:p>
    <w:p w14:paraId="1197DBD9" w14:textId="773E90D7" w:rsidR="005372BB" w:rsidRDefault="00C1770F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MOMENTO</w:t>
      </w:r>
      <w:r w:rsidRPr="009651BA">
        <w:rPr>
          <w:rFonts w:ascii="Candara" w:hAnsi="Candara"/>
          <w:b/>
          <w:sz w:val="24"/>
          <w:szCs w:val="24"/>
        </w:rPr>
        <w:t xml:space="preserve"> </w:t>
      </w:r>
      <w:r w:rsidR="00D76ADA">
        <w:rPr>
          <w:rFonts w:ascii="Candara" w:hAnsi="Candara"/>
          <w:b/>
          <w:sz w:val="24"/>
          <w:szCs w:val="24"/>
        </w:rPr>
        <w:t>7</w:t>
      </w:r>
      <w:r w:rsidRPr="009651BA">
        <w:rPr>
          <w:rFonts w:ascii="Candara" w:hAnsi="Candara"/>
          <w:b/>
          <w:i/>
          <w:sz w:val="24"/>
          <w:szCs w:val="24"/>
        </w:rPr>
        <w:t xml:space="preserve">: </w:t>
      </w:r>
      <w:r w:rsidR="005372BB">
        <w:rPr>
          <w:rFonts w:ascii="Candara" w:hAnsi="Candara"/>
          <w:sz w:val="24"/>
          <w:szCs w:val="24"/>
        </w:rPr>
        <w:t>Contextualização</w:t>
      </w:r>
      <w:r w:rsidR="00AA77B5">
        <w:rPr>
          <w:rFonts w:ascii="Candara" w:hAnsi="Candara"/>
          <w:sz w:val="24"/>
          <w:szCs w:val="24"/>
        </w:rPr>
        <w:t xml:space="preserve"> (</w:t>
      </w:r>
      <w:proofErr w:type="spellStart"/>
      <w:r w:rsidR="00AA77B5">
        <w:rPr>
          <w:rFonts w:ascii="Candara" w:hAnsi="Candara"/>
          <w:sz w:val="24"/>
          <w:szCs w:val="24"/>
        </w:rPr>
        <w:t>ppt</w:t>
      </w:r>
      <w:proofErr w:type="spellEnd"/>
      <w:r w:rsidR="00AA77B5">
        <w:rPr>
          <w:rFonts w:ascii="Candara" w:hAnsi="Candara"/>
          <w:sz w:val="24"/>
          <w:szCs w:val="24"/>
        </w:rPr>
        <w:t>)</w:t>
      </w:r>
    </w:p>
    <w:p w14:paraId="4BBE3C1A" w14:textId="77777777" w:rsidR="003405C0" w:rsidRDefault="003405C0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0F437953" w14:textId="5B3704B4" w:rsidR="003405C0" w:rsidRDefault="003405C0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AA77B5">
        <w:rPr>
          <w:rFonts w:ascii="Candara" w:hAnsi="Candara" w:cs="Arial"/>
          <w:b/>
          <w:bCs/>
        </w:rPr>
        <w:t xml:space="preserve">ATIVIDADE </w:t>
      </w:r>
      <w:r w:rsidR="00AA77B5">
        <w:rPr>
          <w:rFonts w:ascii="Candara" w:hAnsi="Candara" w:cs="Arial"/>
          <w:b/>
          <w:bCs/>
        </w:rPr>
        <w:t>e</w:t>
      </w:r>
      <w:r w:rsidRPr="00AA77B5">
        <w:rPr>
          <w:rFonts w:ascii="Candara" w:hAnsi="Candara" w:cs="Arial"/>
          <w:b/>
          <w:bCs/>
        </w:rPr>
        <w:t>:</w:t>
      </w:r>
      <w:r w:rsidRPr="00AA77B5">
        <w:rPr>
          <w:rFonts w:ascii="Candara" w:hAnsi="Candara" w:cs="Arial"/>
          <w:bCs/>
        </w:rPr>
        <w:t xml:space="preserve"> Discuta com seu grupo: </w:t>
      </w:r>
      <w:r w:rsidRPr="00AA77B5">
        <w:rPr>
          <w:rFonts w:ascii="Candara" w:hAnsi="Candara"/>
          <w:sz w:val="24"/>
          <w:szCs w:val="24"/>
        </w:rPr>
        <w:t>Os professores na escola em que você atua, trabalham de forma contextualizada? Em que momentos? Como?</w:t>
      </w:r>
      <w:r>
        <w:rPr>
          <w:rFonts w:ascii="Candara" w:hAnsi="Candara"/>
          <w:sz w:val="24"/>
          <w:szCs w:val="24"/>
        </w:rPr>
        <w:t xml:space="preserve"> </w:t>
      </w:r>
    </w:p>
    <w:p w14:paraId="69263324" w14:textId="77777777" w:rsidR="003405C0" w:rsidRDefault="003405C0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46018835" w14:textId="77777777" w:rsidR="00ED6498" w:rsidRDefault="00ED6498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ED6498">
        <w:rPr>
          <w:rFonts w:ascii="Candara" w:hAnsi="Candara"/>
          <w:b/>
          <w:sz w:val="24"/>
          <w:szCs w:val="24"/>
        </w:rPr>
        <w:t>MOMENTO 8:</w:t>
      </w:r>
      <w:r>
        <w:rPr>
          <w:rFonts w:ascii="Candara" w:hAnsi="Candara"/>
          <w:sz w:val="24"/>
          <w:szCs w:val="24"/>
        </w:rPr>
        <w:t xml:space="preserve"> Embasamento teórico:</w:t>
      </w:r>
    </w:p>
    <w:p w14:paraId="6A8C0FAD" w14:textId="4578CA9B" w:rsidR="005372BB" w:rsidRDefault="005372BB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O que é contextualização?</w:t>
      </w:r>
    </w:p>
    <w:p w14:paraId="5FBFAAE1" w14:textId="4F8F4FCB" w:rsidR="005372BB" w:rsidRDefault="005372BB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Contextualização em diferentes áreas</w:t>
      </w:r>
      <w:r w:rsidR="006961DB">
        <w:rPr>
          <w:rFonts w:ascii="Candara" w:hAnsi="Candara"/>
          <w:sz w:val="24"/>
          <w:szCs w:val="24"/>
        </w:rPr>
        <w:t xml:space="preserve">/ componentes </w:t>
      </w:r>
      <w:r>
        <w:rPr>
          <w:rFonts w:ascii="Candara" w:hAnsi="Candara"/>
          <w:sz w:val="24"/>
          <w:szCs w:val="24"/>
        </w:rPr>
        <w:t>curriculares;</w:t>
      </w:r>
    </w:p>
    <w:p w14:paraId="79654B9E" w14:textId="1A6371EE" w:rsidR="005372BB" w:rsidRDefault="005372BB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Análise de </w:t>
      </w:r>
      <w:r w:rsidR="00BB10F6">
        <w:rPr>
          <w:rFonts w:ascii="Candara" w:hAnsi="Candara"/>
          <w:sz w:val="24"/>
          <w:szCs w:val="24"/>
        </w:rPr>
        <w:t>enunciados (</w:t>
      </w:r>
      <w:r>
        <w:rPr>
          <w:rFonts w:ascii="Candara" w:hAnsi="Candara"/>
          <w:sz w:val="24"/>
          <w:szCs w:val="24"/>
        </w:rPr>
        <w:t>avaliações internas</w:t>
      </w:r>
      <w:r w:rsidR="00BB10F6">
        <w:rPr>
          <w:rFonts w:ascii="Candara" w:hAnsi="Candara"/>
          <w:sz w:val="24"/>
          <w:szCs w:val="24"/>
        </w:rPr>
        <w:t xml:space="preserve"> e externas)</w:t>
      </w:r>
      <w:r>
        <w:rPr>
          <w:rFonts w:ascii="Candara" w:hAnsi="Candara"/>
          <w:sz w:val="24"/>
          <w:szCs w:val="24"/>
        </w:rPr>
        <w:t xml:space="preserve"> com questões contextualizadas</w:t>
      </w:r>
      <w:r w:rsidR="00F04577">
        <w:rPr>
          <w:rFonts w:ascii="Candara" w:hAnsi="Candara"/>
          <w:sz w:val="24"/>
          <w:szCs w:val="24"/>
        </w:rPr>
        <w:t>;</w:t>
      </w:r>
    </w:p>
    <w:p w14:paraId="15AFAB9E" w14:textId="0F579203" w:rsidR="005372BB" w:rsidRDefault="005372BB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2D8926C0" w14:textId="15D80E5D" w:rsidR="005372BB" w:rsidRDefault="005372BB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5372BB">
        <w:rPr>
          <w:rFonts w:ascii="Candara" w:hAnsi="Candara"/>
          <w:b/>
          <w:sz w:val="24"/>
          <w:szCs w:val="24"/>
        </w:rPr>
        <w:t xml:space="preserve">MOMENTO </w:t>
      </w:r>
      <w:r w:rsidR="00ED6498">
        <w:rPr>
          <w:rFonts w:ascii="Candara" w:hAnsi="Candara"/>
          <w:b/>
          <w:sz w:val="24"/>
          <w:szCs w:val="24"/>
        </w:rPr>
        <w:t>9</w:t>
      </w:r>
      <w:r>
        <w:rPr>
          <w:rFonts w:ascii="Candara" w:hAnsi="Candara"/>
          <w:sz w:val="24"/>
          <w:szCs w:val="24"/>
        </w:rPr>
        <w:t>: Leitura de Enunciado – Metodologia (</w:t>
      </w:r>
      <w:proofErr w:type="spellStart"/>
      <w:r>
        <w:rPr>
          <w:rFonts w:ascii="Candara" w:hAnsi="Candara"/>
          <w:sz w:val="24"/>
          <w:szCs w:val="24"/>
        </w:rPr>
        <w:t>ppt</w:t>
      </w:r>
      <w:proofErr w:type="spellEnd"/>
      <w:r>
        <w:rPr>
          <w:rFonts w:ascii="Candara" w:hAnsi="Candara"/>
          <w:sz w:val="24"/>
          <w:szCs w:val="24"/>
        </w:rPr>
        <w:t>)</w:t>
      </w:r>
      <w:r w:rsidR="00F04577">
        <w:rPr>
          <w:rFonts w:ascii="Candara" w:hAnsi="Candara"/>
          <w:sz w:val="24"/>
          <w:szCs w:val="24"/>
        </w:rPr>
        <w:t>.</w:t>
      </w:r>
    </w:p>
    <w:p w14:paraId="22BBDA14" w14:textId="74BF08C0" w:rsidR="00D76ADA" w:rsidRDefault="00D76ADA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</w:p>
    <w:p w14:paraId="615CCBD0" w14:textId="5B933AA3" w:rsidR="00D76ADA" w:rsidRPr="00AA77B5" w:rsidRDefault="00AA77B5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MOMENTO </w:t>
      </w:r>
      <w:r w:rsidR="00ED6498">
        <w:rPr>
          <w:rFonts w:ascii="Candara" w:hAnsi="Candara"/>
          <w:b/>
          <w:sz w:val="24"/>
          <w:szCs w:val="24"/>
        </w:rPr>
        <w:t>10</w:t>
      </w:r>
      <w:r>
        <w:rPr>
          <w:rFonts w:ascii="Candara" w:hAnsi="Candara"/>
          <w:b/>
          <w:sz w:val="24"/>
          <w:szCs w:val="24"/>
        </w:rPr>
        <w:t xml:space="preserve">: </w:t>
      </w:r>
      <w:r w:rsidR="005372BB" w:rsidRPr="005372BB">
        <w:rPr>
          <w:rFonts w:ascii="Candara" w:hAnsi="Candara"/>
          <w:b/>
          <w:sz w:val="24"/>
          <w:szCs w:val="24"/>
        </w:rPr>
        <w:t>CONCLUSÕES</w:t>
      </w:r>
      <w:r w:rsidR="005372BB">
        <w:rPr>
          <w:rFonts w:ascii="Candara" w:hAnsi="Candara"/>
          <w:b/>
          <w:sz w:val="24"/>
          <w:szCs w:val="24"/>
        </w:rPr>
        <w:t xml:space="preserve"> </w:t>
      </w:r>
      <w:r w:rsidR="005372BB" w:rsidRPr="00AA77B5">
        <w:rPr>
          <w:rFonts w:ascii="Candara" w:hAnsi="Candara"/>
          <w:sz w:val="24"/>
          <w:szCs w:val="24"/>
        </w:rPr>
        <w:t>(</w:t>
      </w:r>
      <w:proofErr w:type="spellStart"/>
      <w:r w:rsidR="005372BB" w:rsidRPr="00AA77B5">
        <w:rPr>
          <w:rFonts w:ascii="Candara" w:hAnsi="Candara"/>
          <w:sz w:val="24"/>
          <w:szCs w:val="24"/>
        </w:rPr>
        <w:t>ppt</w:t>
      </w:r>
      <w:proofErr w:type="spellEnd"/>
      <w:r w:rsidR="005372BB" w:rsidRPr="00AA77B5">
        <w:rPr>
          <w:rFonts w:ascii="Candara" w:hAnsi="Candara"/>
          <w:sz w:val="24"/>
          <w:szCs w:val="24"/>
        </w:rPr>
        <w:t>)</w:t>
      </w:r>
    </w:p>
    <w:p w14:paraId="754C61FE" w14:textId="0E583CFF" w:rsidR="005372BB" w:rsidRDefault="005372BB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2E873DA9" w14:textId="15553F89" w:rsidR="00383344" w:rsidRDefault="00383344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bookmarkStart w:id="0" w:name="_GoBack"/>
      <w:bookmarkEnd w:id="0"/>
    </w:p>
    <w:p w14:paraId="027314A9" w14:textId="664C1DC2" w:rsidR="00383344" w:rsidRPr="00383344" w:rsidRDefault="00383344" w:rsidP="003E5A3A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383344">
        <w:rPr>
          <w:rFonts w:ascii="Candara" w:hAnsi="Candara"/>
          <w:b/>
          <w:sz w:val="24"/>
          <w:szCs w:val="24"/>
        </w:rPr>
        <w:t>Observação:</w:t>
      </w:r>
    </w:p>
    <w:p w14:paraId="6AD3B54A" w14:textId="210BD590" w:rsidR="005372BB" w:rsidRDefault="005372BB" w:rsidP="005372BB">
      <w:pPr>
        <w:spacing w:after="0" w:line="240" w:lineRule="auto"/>
        <w:jc w:val="both"/>
      </w:pPr>
      <w:r>
        <w:rPr>
          <w:rFonts w:ascii="Candara" w:hAnsi="Candara"/>
          <w:sz w:val="24"/>
          <w:szCs w:val="24"/>
        </w:rPr>
        <w:t>Plano de Trabalho do Professor Coordenador: Encaminhar o</w:t>
      </w:r>
      <w:r w:rsidRPr="009651BA">
        <w:rPr>
          <w:rFonts w:ascii="Candara" w:hAnsi="Candara"/>
          <w:sz w:val="24"/>
          <w:szCs w:val="24"/>
        </w:rPr>
        <w:t xml:space="preserve"> Plano de Trabalho, até</w:t>
      </w:r>
      <w:r>
        <w:rPr>
          <w:rFonts w:ascii="Candara" w:hAnsi="Candara"/>
          <w:sz w:val="24"/>
          <w:szCs w:val="24"/>
        </w:rPr>
        <w:t xml:space="preserve"> 15/05/19</w:t>
      </w:r>
      <w:r w:rsidR="006A2B07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</w:t>
      </w:r>
      <w:r w:rsidRPr="009651BA">
        <w:rPr>
          <w:rFonts w:ascii="Candara" w:hAnsi="Candara"/>
          <w:sz w:val="24"/>
          <w:szCs w:val="24"/>
        </w:rPr>
        <w:t>para:</w:t>
      </w:r>
      <w:r w:rsidR="00383344">
        <w:rPr>
          <w:rFonts w:ascii="Candara" w:hAnsi="Candara"/>
          <w:sz w:val="24"/>
          <w:szCs w:val="24"/>
        </w:rPr>
        <w:t xml:space="preserve"> </w:t>
      </w:r>
      <w:hyperlink r:id="rId6" w:history="1">
        <w:r w:rsidRPr="009651BA">
          <w:rPr>
            <w:rFonts w:ascii="Candara" w:hAnsi="Candara"/>
            <w:color w:val="0563C1" w:themeColor="hyperlink"/>
            <w:sz w:val="24"/>
            <w:szCs w:val="24"/>
            <w:u w:val="single"/>
          </w:rPr>
          <w:t>nucleopedagogicopiracicaba@gmail.com</w:t>
        </w:r>
      </w:hyperlink>
      <w:r w:rsidRPr="009651BA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especificando no assunto: “Plano de Trabalho – ESCOLA X”</w:t>
      </w:r>
      <w:r w:rsidR="00383344">
        <w:rPr>
          <w:rFonts w:ascii="Candara" w:hAnsi="Candara"/>
          <w:sz w:val="24"/>
          <w:szCs w:val="24"/>
        </w:rPr>
        <w:t>.</w:t>
      </w:r>
    </w:p>
    <w:p w14:paraId="14D2A38D" w14:textId="038FE5A0" w:rsidR="005372BB" w:rsidRDefault="005372BB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4268CDBE" w14:textId="730469A4" w:rsidR="008A6A5B" w:rsidRPr="00766DAC" w:rsidRDefault="008A6A5B" w:rsidP="003E5A3A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766DAC">
        <w:rPr>
          <w:rFonts w:ascii="Candara" w:hAnsi="Candara"/>
          <w:b/>
          <w:sz w:val="24"/>
          <w:szCs w:val="24"/>
        </w:rPr>
        <w:t>Referências:</w:t>
      </w:r>
    </w:p>
    <w:p w14:paraId="0B55B842" w14:textId="77777777" w:rsidR="008A6A5B" w:rsidRDefault="008A6A5B" w:rsidP="003E5A3A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60B36466" w14:textId="4C9A96D2" w:rsidR="00F62424" w:rsidRDefault="00F62424" w:rsidP="00F62424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F62424">
        <w:rPr>
          <w:rFonts w:ascii="Candara" w:hAnsi="Candara"/>
          <w:sz w:val="24"/>
          <w:szCs w:val="24"/>
        </w:rPr>
        <w:t>BRASIL</w:t>
      </w:r>
      <w:r w:rsidR="00704C66">
        <w:rPr>
          <w:rFonts w:ascii="Candara" w:hAnsi="Candara"/>
          <w:sz w:val="24"/>
          <w:szCs w:val="24"/>
        </w:rPr>
        <w:t>.</w:t>
      </w:r>
      <w:r w:rsidRPr="00F62424">
        <w:rPr>
          <w:rFonts w:ascii="Candara" w:hAnsi="Candara"/>
          <w:sz w:val="24"/>
          <w:szCs w:val="24"/>
        </w:rPr>
        <w:t xml:space="preserve"> </w:t>
      </w:r>
      <w:r w:rsidRPr="004A3F1F">
        <w:rPr>
          <w:rFonts w:ascii="Candara" w:hAnsi="Candara"/>
          <w:i/>
          <w:sz w:val="24"/>
          <w:szCs w:val="24"/>
        </w:rPr>
        <w:t>Parâmetros Curriculares Nacionais do Ensino Médio</w:t>
      </w:r>
      <w:r w:rsidRPr="00F62424">
        <w:rPr>
          <w:rFonts w:ascii="Candara" w:hAnsi="Candara"/>
          <w:sz w:val="24"/>
          <w:szCs w:val="24"/>
        </w:rPr>
        <w:t>. Brasília; MEC; SEMTEC, 1999.</w:t>
      </w:r>
    </w:p>
    <w:p w14:paraId="438F388F" w14:textId="414F72D0" w:rsidR="00C249A3" w:rsidRPr="00AC749E" w:rsidRDefault="00C249A3" w:rsidP="00C249A3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_____</w:t>
      </w:r>
      <w:r w:rsidR="00704C66">
        <w:rPr>
          <w:rFonts w:ascii="Candara" w:hAnsi="Candara"/>
          <w:sz w:val="24"/>
          <w:szCs w:val="24"/>
        </w:rPr>
        <w:t>.</w:t>
      </w:r>
      <w:r w:rsidRPr="00AC749E">
        <w:rPr>
          <w:rFonts w:ascii="Candara" w:hAnsi="Candara"/>
          <w:sz w:val="24"/>
          <w:szCs w:val="24"/>
        </w:rPr>
        <w:t xml:space="preserve"> </w:t>
      </w:r>
      <w:r w:rsidRPr="004A3F1F">
        <w:rPr>
          <w:rFonts w:ascii="Candara" w:hAnsi="Candara"/>
          <w:bCs/>
          <w:i/>
          <w:sz w:val="24"/>
          <w:szCs w:val="24"/>
        </w:rPr>
        <w:t>Base Nacional Comum Curricular</w:t>
      </w:r>
      <w:r w:rsidRPr="004A3F1F">
        <w:rPr>
          <w:rFonts w:ascii="Candara" w:hAnsi="Candara"/>
          <w:i/>
          <w:sz w:val="24"/>
          <w:szCs w:val="24"/>
        </w:rPr>
        <w:t>.</w:t>
      </w:r>
      <w:r w:rsidRPr="00AC749E">
        <w:rPr>
          <w:rFonts w:ascii="Candara" w:hAnsi="Candara"/>
          <w:sz w:val="24"/>
          <w:szCs w:val="24"/>
        </w:rPr>
        <w:t xml:space="preserve"> Brasília; MEC; INEP, 2018. Disponível em </w:t>
      </w:r>
      <w:hyperlink r:id="rId7" w:history="1">
        <w:r w:rsidRPr="00AC749E">
          <w:rPr>
            <w:rStyle w:val="Hyperlink"/>
            <w:rFonts w:ascii="Candara" w:hAnsi="Candara"/>
            <w:sz w:val="24"/>
            <w:szCs w:val="24"/>
          </w:rPr>
          <w:t>http://portal.mec.gov.br/</w:t>
        </w:r>
      </w:hyperlink>
      <w:hyperlink r:id="rId8" w:history="1">
        <w:r w:rsidRPr="00AC749E">
          <w:rPr>
            <w:rStyle w:val="Hyperlink"/>
            <w:rFonts w:ascii="Candara" w:hAnsi="Candara"/>
            <w:sz w:val="24"/>
            <w:szCs w:val="24"/>
          </w:rPr>
          <w:t>index.php?option</w:t>
        </w:r>
      </w:hyperlink>
      <w:hyperlink r:id="rId9" w:history="1">
        <w:r w:rsidRPr="00AC749E">
          <w:rPr>
            <w:rStyle w:val="Hyperlink"/>
            <w:rFonts w:ascii="Candara" w:hAnsi="Candara"/>
            <w:sz w:val="24"/>
            <w:szCs w:val="24"/>
          </w:rPr>
          <w:t>=</w:t>
        </w:r>
      </w:hyperlink>
      <w:hyperlink r:id="rId10" w:history="1">
        <w:r w:rsidRPr="00AC749E">
          <w:rPr>
            <w:rStyle w:val="Hyperlink"/>
            <w:rFonts w:ascii="Candara" w:hAnsi="Candara"/>
            <w:sz w:val="24"/>
            <w:szCs w:val="24"/>
          </w:rPr>
          <w:t>com_docman&amp;view</w:t>
        </w:r>
      </w:hyperlink>
      <w:hyperlink r:id="rId11" w:history="1">
        <w:r w:rsidRPr="00AC749E">
          <w:rPr>
            <w:rStyle w:val="Hyperlink"/>
            <w:rFonts w:ascii="Candara" w:hAnsi="Candara"/>
            <w:sz w:val="24"/>
            <w:szCs w:val="24"/>
          </w:rPr>
          <w:t>=</w:t>
        </w:r>
      </w:hyperlink>
      <w:hyperlink r:id="rId12" w:history="1">
        <w:r w:rsidRPr="00AC749E">
          <w:rPr>
            <w:rStyle w:val="Hyperlink"/>
            <w:rFonts w:ascii="Candara" w:hAnsi="Candara"/>
            <w:sz w:val="24"/>
            <w:szCs w:val="24"/>
          </w:rPr>
          <w:t>download&amp;alias</w:t>
        </w:r>
      </w:hyperlink>
      <w:hyperlink r:id="rId13" w:history="1">
        <w:r w:rsidRPr="00AC749E">
          <w:rPr>
            <w:rStyle w:val="Hyperlink"/>
            <w:rFonts w:ascii="Candara" w:hAnsi="Candara"/>
            <w:sz w:val="24"/>
            <w:szCs w:val="24"/>
          </w:rPr>
          <w:t>=79601-anexo-texto-bncc-reexportado-pdf-2&amp;category_slug=dezembro-2017-pdf&amp;Itemid=30192</w:t>
        </w:r>
      </w:hyperlink>
      <w:r w:rsidRPr="00AC749E">
        <w:rPr>
          <w:rFonts w:ascii="Candara" w:hAnsi="Candara"/>
          <w:sz w:val="24"/>
          <w:szCs w:val="24"/>
        </w:rPr>
        <w:t>. Acesso em 20 abr.2019.</w:t>
      </w:r>
    </w:p>
    <w:p w14:paraId="5D1F84D4" w14:textId="56EB9F69" w:rsidR="00F62424" w:rsidRPr="00F62424" w:rsidRDefault="00F62424" w:rsidP="00F62424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F62424">
        <w:rPr>
          <w:rFonts w:ascii="Candara" w:hAnsi="Candara"/>
          <w:sz w:val="24"/>
          <w:szCs w:val="24"/>
        </w:rPr>
        <w:t xml:space="preserve">REIS, P. </w:t>
      </w:r>
      <w:r w:rsidRPr="004A3F1F">
        <w:rPr>
          <w:rFonts w:ascii="Candara" w:hAnsi="Candara"/>
          <w:i/>
          <w:sz w:val="24"/>
          <w:szCs w:val="24"/>
        </w:rPr>
        <w:t>Observação de aulas e avaliação do desempenho docente</w:t>
      </w:r>
      <w:r w:rsidRPr="00F62424">
        <w:rPr>
          <w:rFonts w:ascii="Candara" w:hAnsi="Candara"/>
          <w:sz w:val="24"/>
          <w:szCs w:val="24"/>
        </w:rPr>
        <w:t>. Ministério da Educação – Conselho Científico para Avaliação de Professores, Lisboa, 2011.</w:t>
      </w:r>
    </w:p>
    <w:p w14:paraId="7B53E756" w14:textId="77777777" w:rsidR="00F62424" w:rsidRPr="00F62424" w:rsidRDefault="00F62424" w:rsidP="00F62424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F62424">
        <w:rPr>
          <w:rFonts w:ascii="Candara" w:hAnsi="Candara"/>
          <w:sz w:val="24"/>
          <w:szCs w:val="24"/>
        </w:rPr>
        <w:t xml:space="preserve">SÃO PAULO (Estado) Secretaria da Educação. </w:t>
      </w:r>
      <w:r w:rsidRPr="004A3F1F">
        <w:rPr>
          <w:rFonts w:ascii="Candara" w:hAnsi="Candara"/>
          <w:i/>
          <w:sz w:val="24"/>
          <w:szCs w:val="24"/>
        </w:rPr>
        <w:t>Documento Orientador</w:t>
      </w:r>
      <w:r w:rsidRPr="00F62424">
        <w:rPr>
          <w:rFonts w:ascii="Candara" w:hAnsi="Candara"/>
          <w:sz w:val="24"/>
          <w:szCs w:val="24"/>
        </w:rPr>
        <w:t>: Observação de Sala de Aula; Coordenadoria de Gestão da Educação Básica – CGEB. São Paulo, 2016.</w:t>
      </w:r>
    </w:p>
    <w:p w14:paraId="5CDEBBC9" w14:textId="77777777" w:rsidR="00F62424" w:rsidRPr="00F62424" w:rsidRDefault="00F62424" w:rsidP="00F62424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F62424">
        <w:rPr>
          <w:rFonts w:ascii="Candara" w:hAnsi="Candara"/>
          <w:sz w:val="24"/>
          <w:szCs w:val="24"/>
        </w:rPr>
        <w:t>Secretaria Escolar Digital. Plataforma Foco Aprendizagem</w:t>
      </w:r>
    </w:p>
    <w:p w14:paraId="67D6FD70" w14:textId="77777777" w:rsidR="00F62424" w:rsidRPr="00F62424" w:rsidRDefault="00F62424" w:rsidP="00F62424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F62424">
        <w:rPr>
          <w:rFonts w:ascii="Candara" w:hAnsi="Candara"/>
          <w:sz w:val="24"/>
          <w:szCs w:val="24"/>
        </w:rPr>
        <w:t xml:space="preserve">WARTHA, E.J.; LOPES, E. BEJARANO, N. R. R. Cotidiano e Contextualização no Ensino de Química. </w:t>
      </w:r>
      <w:r w:rsidRPr="004A3F1F">
        <w:rPr>
          <w:rFonts w:ascii="Candara" w:hAnsi="Candara"/>
          <w:i/>
          <w:sz w:val="24"/>
          <w:szCs w:val="24"/>
        </w:rPr>
        <w:t>Química Nova na escola</w:t>
      </w:r>
      <w:r w:rsidRPr="00F62424">
        <w:rPr>
          <w:rFonts w:ascii="Candara" w:hAnsi="Candara"/>
          <w:sz w:val="24"/>
          <w:szCs w:val="24"/>
        </w:rPr>
        <w:t xml:space="preserve">. Vol. 35, n. 2, p. 84-91, MAIO 2013. Disponível em </w:t>
      </w:r>
      <w:hyperlink r:id="rId14" w:history="1">
        <w:r w:rsidRPr="00F62424">
          <w:rPr>
            <w:rFonts w:ascii="Candara" w:hAnsi="Candara"/>
            <w:sz w:val="24"/>
            <w:szCs w:val="24"/>
          </w:rPr>
          <w:t>http://qnesc.sbq.org.br/online/qnesc35_2/04-CCD-151-12.pdf</w:t>
        </w:r>
      </w:hyperlink>
      <w:r w:rsidRPr="00F62424">
        <w:rPr>
          <w:rFonts w:ascii="Candara" w:hAnsi="Candara"/>
          <w:sz w:val="24"/>
          <w:szCs w:val="24"/>
        </w:rPr>
        <w:t>. Acesso em 30 de abril 2019.</w:t>
      </w:r>
    </w:p>
    <w:p w14:paraId="3DC58F59" w14:textId="77777777" w:rsidR="00F62424" w:rsidRPr="00F62424" w:rsidRDefault="00766DAC" w:rsidP="00F62424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hyperlink r:id="rId15" w:history="1">
        <w:r w:rsidR="00F62424" w:rsidRPr="00F62424">
          <w:rPr>
            <w:rFonts w:ascii="Candara" w:hAnsi="Candara"/>
            <w:sz w:val="24"/>
            <w:szCs w:val="24"/>
          </w:rPr>
          <w:t>https://deguarulhosnorte.educacao.sp.gov.br/</w:t>
        </w:r>
      </w:hyperlink>
      <w:hyperlink r:id="rId16" w:history="1">
        <w:r w:rsidR="00F62424" w:rsidRPr="00F62424">
          <w:rPr>
            <w:rFonts w:ascii="Candara" w:hAnsi="Candara"/>
            <w:sz w:val="24"/>
            <w:szCs w:val="24"/>
          </w:rPr>
          <w:t>degnonpe</w:t>
        </w:r>
      </w:hyperlink>
      <w:hyperlink r:id="rId17" w:history="1">
        <w:r w:rsidR="00F62424" w:rsidRPr="00F62424">
          <w:rPr>
            <w:rFonts w:ascii="Candara" w:hAnsi="Candara"/>
            <w:sz w:val="24"/>
            <w:szCs w:val="24"/>
          </w:rPr>
          <w:t>/</w:t>
        </w:r>
      </w:hyperlink>
      <w:r w:rsidR="00F62424" w:rsidRPr="00F62424">
        <w:rPr>
          <w:rFonts w:ascii="Candara" w:hAnsi="Candara"/>
          <w:sz w:val="24"/>
          <w:szCs w:val="24"/>
        </w:rPr>
        <w:t xml:space="preserve">, acesso 15/04/2019 </w:t>
      </w:r>
    </w:p>
    <w:p w14:paraId="34DF6EC0" w14:textId="1803B13E" w:rsidR="00CD5537" w:rsidRPr="008A6A5B" w:rsidRDefault="00CD5537" w:rsidP="00F62424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sectPr w:rsidR="00CD5537" w:rsidRPr="008A6A5B" w:rsidSect="0001496F">
      <w:pgSz w:w="11906" w:h="16838"/>
      <w:pgMar w:top="568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976"/>
    <w:multiLevelType w:val="hybridMultilevel"/>
    <w:tmpl w:val="35E29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26FE"/>
    <w:multiLevelType w:val="hybridMultilevel"/>
    <w:tmpl w:val="31C6CC58"/>
    <w:lvl w:ilvl="0" w:tplc="0184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0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A9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CA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C6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44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8A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EA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26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87E25"/>
    <w:multiLevelType w:val="hybridMultilevel"/>
    <w:tmpl w:val="C388B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4C7D"/>
    <w:multiLevelType w:val="hybridMultilevel"/>
    <w:tmpl w:val="14181DE2"/>
    <w:lvl w:ilvl="0" w:tplc="BE208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C9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89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2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83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06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CD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A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6D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BC4315"/>
    <w:multiLevelType w:val="hybridMultilevel"/>
    <w:tmpl w:val="3970D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B3E7F"/>
    <w:multiLevelType w:val="hybridMultilevel"/>
    <w:tmpl w:val="878C86B4"/>
    <w:lvl w:ilvl="0" w:tplc="41C80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3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6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CC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2B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E3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8A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C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46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CF52A8"/>
    <w:multiLevelType w:val="hybridMultilevel"/>
    <w:tmpl w:val="6E681A7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EC1"/>
    <w:multiLevelType w:val="hybridMultilevel"/>
    <w:tmpl w:val="9C26C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F1EB7"/>
    <w:multiLevelType w:val="hybridMultilevel"/>
    <w:tmpl w:val="232247D8"/>
    <w:lvl w:ilvl="0" w:tplc="778CA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8642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C4D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B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48D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86E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7841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40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EE9C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496A34"/>
    <w:multiLevelType w:val="hybridMultilevel"/>
    <w:tmpl w:val="1DB40280"/>
    <w:lvl w:ilvl="0" w:tplc="2CB0D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00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8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C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4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AA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AD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0E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8F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CB6894"/>
    <w:multiLevelType w:val="hybridMultilevel"/>
    <w:tmpl w:val="AA5AA896"/>
    <w:lvl w:ilvl="0" w:tplc="1AC66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8A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7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A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63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0CC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2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81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8946D8"/>
    <w:multiLevelType w:val="hybridMultilevel"/>
    <w:tmpl w:val="39EED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A12E5"/>
    <w:multiLevelType w:val="hybridMultilevel"/>
    <w:tmpl w:val="12D24E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00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A9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CA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C6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44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8A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EA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26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50614"/>
    <w:multiLevelType w:val="hybridMultilevel"/>
    <w:tmpl w:val="95C2A06E"/>
    <w:lvl w:ilvl="0" w:tplc="15441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49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2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4E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EE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02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40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C9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A1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33"/>
    <w:rsid w:val="000124D5"/>
    <w:rsid w:val="0001496F"/>
    <w:rsid w:val="0002392F"/>
    <w:rsid w:val="00024995"/>
    <w:rsid w:val="00070674"/>
    <w:rsid w:val="0008435D"/>
    <w:rsid w:val="000A2653"/>
    <w:rsid w:val="000B0290"/>
    <w:rsid w:val="001510AE"/>
    <w:rsid w:val="00171B37"/>
    <w:rsid w:val="00206AE9"/>
    <w:rsid w:val="00225F9B"/>
    <w:rsid w:val="0024204A"/>
    <w:rsid w:val="0026642E"/>
    <w:rsid w:val="00272185"/>
    <w:rsid w:val="00310DCE"/>
    <w:rsid w:val="003405C0"/>
    <w:rsid w:val="00366FC9"/>
    <w:rsid w:val="003743EC"/>
    <w:rsid w:val="00383344"/>
    <w:rsid w:val="003D2A8D"/>
    <w:rsid w:val="003D2E24"/>
    <w:rsid w:val="003E5A3A"/>
    <w:rsid w:val="00436296"/>
    <w:rsid w:val="004A3F1F"/>
    <w:rsid w:val="004E7BE2"/>
    <w:rsid w:val="004F5826"/>
    <w:rsid w:val="00507017"/>
    <w:rsid w:val="00516094"/>
    <w:rsid w:val="005372BB"/>
    <w:rsid w:val="00542A4C"/>
    <w:rsid w:val="0056037F"/>
    <w:rsid w:val="0056089B"/>
    <w:rsid w:val="00573F30"/>
    <w:rsid w:val="00580109"/>
    <w:rsid w:val="00597042"/>
    <w:rsid w:val="00597A8D"/>
    <w:rsid w:val="00617842"/>
    <w:rsid w:val="00624BC9"/>
    <w:rsid w:val="00645FE7"/>
    <w:rsid w:val="00646533"/>
    <w:rsid w:val="00673773"/>
    <w:rsid w:val="006961DB"/>
    <w:rsid w:val="006A2B07"/>
    <w:rsid w:val="006F1BDD"/>
    <w:rsid w:val="00704C66"/>
    <w:rsid w:val="007359D7"/>
    <w:rsid w:val="0074423A"/>
    <w:rsid w:val="0075223E"/>
    <w:rsid w:val="007617E8"/>
    <w:rsid w:val="00766DAC"/>
    <w:rsid w:val="00767748"/>
    <w:rsid w:val="007A0FA8"/>
    <w:rsid w:val="007C4FCF"/>
    <w:rsid w:val="007E042F"/>
    <w:rsid w:val="00875B11"/>
    <w:rsid w:val="008A6A5B"/>
    <w:rsid w:val="008C05E9"/>
    <w:rsid w:val="008C570E"/>
    <w:rsid w:val="009512B7"/>
    <w:rsid w:val="009651BA"/>
    <w:rsid w:val="009868B4"/>
    <w:rsid w:val="009A43AA"/>
    <w:rsid w:val="009A5E2E"/>
    <w:rsid w:val="009B2967"/>
    <w:rsid w:val="009D611C"/>
    <w:rsid w:val="00A075EF"/>
    <w:rsid w:val="00A30A2B"/>
    <w:rsid w:val="00A56E1E"/>
    <w:rsid w:val="00A71BAD"/>
    <w:rsid w:val="00AA77B5"/>
    <w:rsid w:val="00AC142F"/>
    <w:rsid w:val="00AC749E"/>
    <w:rsid w:val="00AF4677"/>
    <w:rsid w:val="00B12F28"/>
    <w:rsid w:val="00B26137"/>
    <w:rsid w:val="00B30F9D"/>
    <w:rsid w:val="00B44362"/>
    <w:rsid w:val="00BB10F6"/>
    <w:rsid w:val="00C1770F"/>
    <w:rsid w:val="00C249A3"/>
    <w:rsid w:val="00C43AB1"/>
    <w:rsid w:val="00C53C32"/>
    <w:rsid w:val="00CD5537"/>
    <w:rsid w:val="00D20034"/>
    <w:rsid w:val="00D43454"/>
    <w:rsid w:val="00D76ADA"/>
    <w:rsid w:val="00DA29E0"/>
    <w:rsid w:val="00DB2158"/>
    <w:rsid w:val="00DD7DCA"/>
    <w:rsid w:val="00E11BD7"/>
    <w:rsid w:val="00E339B0"/>
    <w:rsid w:val="00E84A2A"/>
    <w:rsid w:val="00EB3DFB"/>
    <w:rsid w:val="00EC0B77"/>
    <w:rsid w:val="00ED6498"/>
    <w:rsid w:val="00F021E8"/>
    <w:rsid w:val="00F04577"/>
    <w:rsid w:val="00F23D9C"/>
    <w:rsid w:val="00F62424"/>
    <w:rsid w:val="00F66CDE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6CD7"/>
  <w15:chartTrackingRefBased/>
  <w15:docId w15:val="{1E32F064-A493-4D48-9DC7-88F00C12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436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05E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73773"/>
    <w:pPr>
      <w:spacing w:after="200" w:line="276" w:lineRule="auto"/>
      <w:ind w:left="720"/>
      <w:contextualSpacing/>
    </w:pPr>
    <w:rPr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4E7B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84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60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54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72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73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03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333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85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09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48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04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21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940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99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2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668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0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57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46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40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80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77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index.php?option=com_docman&amp;view=download&amp;alias=79601-anexo-texto-bncc-reexportado-pdf-2&amp;category_slug=dezembro-2017-pdf&amp;Itemid=30192" TargetMode="External"/><Relationship Id="rId13" Type="http://schemas.openxmlformats.org/officeDocument/2006/relationships/hyperlink" Target="http://portal.mec.gov.br/index.php?option=com_docman&amp;view=download&amp;alias=79601-anexo-texto-bncc-reexportado-pdf-2&amp;category_slug=dezembro-2017-pdf&amp;Itemid=301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.mec.gov.br/index.php?option=com_docman&amp;view=download&amp;alias=79601-anexo-texto-bncc-reexportado-pdf-2&amp;category_slug=dezembro-2017-pdf&amp;Itemid=30192" TargetMode="External"/><Relationship Id="rId12" Type="http://schemas.openxmlformats.org/officeDocument/2006/relationships/hyperlink" Target="http://portal.mec.gov.br/index.php?option=com_docman&amp;view=download&amp;alias=79601-anexo-texto-bncc-reexportado-pdf-2&amp;category_slug=dezembro-2017-pdf&amp;Itemid=30192" TargetMode="External"/><Relationship Id="rId17" Type="http://schemas.openxmlformats.org/officeDocument/2006/relationships/hyperlink" Target="https://deguarulhosnorte.educacao.sp.gov.br/degnonp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guarulhosnorte.educacao.sp.gov.br/degnonpe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ucleopedagogicopiracicaba@gmail.com" TargetMode="External"/><Relationship Id="rId11" Type="http://schemas.openxmlformats.org/officeDocument/2006/relationships/hyperlink" Target="http://portal.mec.gov.br/index.php?option=com_docman&amp;view=download&amp;alias=79601-anexo-texto-bncc-reexportado-pdf-2&amp;category_slug=dezembro-2017-pdf&amp;Itemid=3019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eguarulhosnorte.educacao.sp.gov.br/degnonpe/" TargetMode="External"/><Relationship Id="rId10" Type="http://schemas.openxmlformats.org/officeDocument/2006/relationships/hyperlink" Target="http://portal.mec.gov.br/index.php?option=com_docman&amp;view=download&amp;alias=79601-anexo-texto-bncc-reexportado-pdf-2&amp;category_slug=dezembro-2017-pdf&amp;Itemid=301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rtal.mec.gov.br/index.php?option=com_docman&amp;view=download&amp;alias=79601-anexo-texto-bncc-reexportado-pdf-2&amp;category_slug=dezembro-2017-pdf&amp;Itemid=30192" TargetMode="External"/><Relationship Id="rId14" Type="http://schemas.openxmlformats.org/officeDocument/2006/relationships/hyperlink" Target="http://qnesc.sbq.org.br/online/qnesc35_2/04-CCD-151-12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939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Camila Ariozo Fava</dc:creator>
  <cp:keywords/>
  <dc:description/>
  <cp:lastModifiedBy>Joyce Camila Ariozo Fava</cp:lastModifiedBy>
  <cp:revision>58</cp:revision>
  <cp:lastPrinted>2019-04-11T13:32:00Z</cp:lastPrinted>
  <dcterms:created xsi:type="dcterms:W3CDTF">2019-04-05T16:21:00Z</dcterms:created>
  <dcterms:modified xsi:type="dcterms:W3CDTF">2019-05-09T14:07:00Z</dcterms:modified>
</cp:coreProperties>
</file>