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53" w:rsidRDefault="008C75F5" w:rsidP="008C75F5">
      <w:pPr>
        <w:jc w:val="center"/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Imagem 1" descr="cid:image002.jpg@01D50748.30EA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0748.30EA9F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F5" w:rsidRDefault="008C75F5" w:rsidP="008C75F5">
      <w:pPr>
        <w:jc w:val="center"/>
      </w:pPr>
    </w:p>
    <w:p w:rsidR="008C75F5" w:rsidRDefault="008C75F5" w:rsidP="008C75F5">
      <w:pPr>
        <w:jc w:val="center"/>
      </w:pPr>
    </w:p>
    <w:p w:rsidR="008C75F5" w:rsidRDefault="008C75F5" w:rsidP="008C75F5">
      <w:pPr>
        <w:pStyle w:val="Ttulo2"/>
        <w:jc w:val="center"/>
        <w:rPr>
          <w:rFonts w:eastAsia="Times New Roman"/>
          <w:color w:val="000000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GOVERNO DO ESTADO DE SÃO PAULO</w:t>
      </w:r>
    </w:p>
    <w:p w:rsidR="008C75F5" w:rsidRDefault="008C75F5" w:rsidP="008C75F5">
      <w:pPr>
        <w:pStyle w:val="Ttulo2"/>
        <w:jc w:val="center"/>
        <w:rPr>
          <w:rFonts w:eastAsia="Times New Roman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SECRETARIA DE ESTADO DA EDUCAÇÃO</w:t>
      </w:r>
    </w:p>
    <w:p w:rsidR="008C75F5" w:rsidRDefault="008C75F5" w:rsidP="008C75F5">
      <w:pPr>
        <w:pStyle w:val="Ttulo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COORDENADORIA PEDAGÓGICA</w:t>
      </w:r>
    </w:p>
    <w:p w:rsidR="008C75F5" w:rsidRDefault="008C75F5" w:rsidP="008C75F5">
      <w:pPr>
        <w:pStyle w:val="xxmsonormal"/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1"/>
          <w:szCs w:val="21"/>
        </w:rPr>
        <w:t>Praça da República, 53 – São Paulo – SP / CEP – 01045 903</w:t>
      </w:r>
    </w:p>
    <w:p w:rsidR="008C75F5" w:rsidRDefault="008C75F5" w:rsidP="008C75F5">
      <w:pPr>
        <w:pStyle w:val="xxmsonormal"/>
        <w:jc w:val="center"/>
        <w:rPr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 </w:t>
      </w:r>
    </w:p>
    <w:p w:rsidR="008C75F5" w:rsidRDefault="008C75F5" w:rsidP="008C75F5">
      <w:pPr>
        <w:pStyle w:val="xxmsonormal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COMUNICADO</w:t>
      </w:r>
    </w:p>
    <w:p w:rsidR="008C75F5" w:rsidRDefault="008C75F5" w:rsidP="008C75F5">
      <w:pPr>
        <w:pStyle w:val="xxmsonormal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ENCCEJA 2019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COORDENADORIA PEDAGÓGICA – COPED, por meio do Departamento de Avaliação Educacional – DAVED, à vista do Edital INEP nº 32, de 7 de maio de 2019, publicado no Diário Oficial da União (DOU) de 08.05.2019, que torna pública a realização do Exame Nacional para Certificação de Competência de Jovens e Adultos - ENCCEJA NACIONAL 2019 e dispõe sobre as diretrizes, os procedimentos e os prazos do </w:t>
      </w:r>
      <w:proofErr w:type="spellStart"/>
      <w:r>
        <w:rPr>
          <w:color w:val="000000"/>
          <w:sz w:val="24"/>
          <w:szCs w:val="24"/>
        </w:rPr>
        <w:t>Encceja</w:t>
      </w:r>
      <w:proofErr w:type="spellEnd"/>
      <w:r>
        <w:rPr>
          <w:color w:val="000000"/>
          <w:sz w:val="24"/>
          <w:szCs w:val="24"/>
        </w:rPr>
        <w:t xml:space="preserve"> Nacional 2019, comunica o calendário para a inscrição e realização da prova do ENCCEJA para o Ensino Fundamental e o Ensino Médio, no estado de São Paulo.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inscrição: de 20 a 31/05/2019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realização da prova: 25/08/2019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inscrição do participante deve ser realizada no endereço </w:t>
      </w:r>
      <w:hyperlink r:id="rId6" w:history="1">
        <w:r>
          <w:rPr>
            <w:rStyle w:val="Hyperlink"/>
            <w:sz w:val="24"/>
            <w:szCs w:val="24"/>
          </w:rPr>
          <w:t>http://enccejanacional.inep.gov.br/encceja</w:t>
        </w:r>
      </w:hyperlink>
      <w:r>
        <w:rPr>
          <w:color w:val="000000"/>
          <w:sz w:val="24"/>
          <w:szCs w:val="24"/>
        </w:rPr>
        <w:t>, das 10h do dia 20 de maio às 23h59 do dia 31 de maio de 2019 (horário de Brasília-DF).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8C75F5" w:rsidTr="008C75F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75F5" w:rsidRDefault="008C75F5">
            <w:pPr>
              <w:pStyle w:val="xmsonormal"/>
              <w:spacing w:before="300"/>
            </w:pPr>
            <w:hyperlink r:id="rId7" w:tgtFrame="_blank" w:history="1">
              <w:r>
                <w:rPr>
                  <w:rStyle w:val="Hyperlink"/>
                  <w:rFonts w:ascii="Segoe UI Light" w:hAnsi="Segoe UI Light"/>
                  <w:sz w:val="32"/>
                  <w:szCs w:val="32"/>
                </w:rPr>
                <w:t>INEP - Instituto Nacional de Estudos e Pesquisas Educacionais Anísio Teixeira</w:t>
              </w:r>
            </w:hyperlink>
          </w:p>
          <w:p w:rsidR="008C75F5" w:rsidRDefault="008C75F5">
            <w:pPr>
              <w:pStyle w:val="xmsonormal"/>
              <w:spacing w:before="300" w:line="210" w:lineRule="atLeast"/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enccejanacional.inep.gov.br</w:t>
            </w:r>
          </w:p>
          <w:p w:rsidR="008C75F5" w:rsidRDefault="008C75F5">
            <w:pPr>
              <w:pStyle w:val="xmsonormal"/>
              <w:spacing w:before="300" w:line="300" w:lineRule="atLeast"/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© MEC - Ministério da Educação | INEP - Instituto Nacional de Estudos e Pesquisas Educacionais Anísio Teixeira</w:t>
            </w:r>
          </w:p>
        </w:tc>
      </w:tr>
    </w:tbl>
    <w:p w:rsidR="008C75F5" w:rsidRDefault="008C75F5" w:rsidP="008C75F5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Eventuais dúvidas referentes à inscrição poderão ser resolvidas e esclarecidas pelo telefone 0800 616161, ou por acesso ao Portal do </w:t>
      </w:r>
      <w:proofErr w:type="spellStart"/>
      <w:r>
        <w:rPr>
          <w:color w:val="000000"/>
          <w:sz w:val="24"/>
          <w:szCs w:val="24"/>
        </w:rPr>
        <w:t>Encceja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8" w:anchor="!/loginParticipante" w:history="1">
        <w:r>
          <w:rPr>
            <w:rStyle w:val="Hyperlink"/>
            <w:sz w:val="24"/>
            <w:szCs w:val="24"/>
          </w:rPr>
          <w:t>http://enccejanacional.inep.gov.br/encceja/#!/loginParticipante</w:t>
        </w:r>
      </w:hyperlink>
      <w:r>
        <w:rPr>
          <w:color w:val="000000"/>
          <w:sz w:val="24"/>
          <w:szCs w:val="24"/>
        </w:rPr>
        <w:t xml:space="preserve"> .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São Paulo, maio/2019</w:t>
      </w:r>
    </w:p>
    <w:p w:rsidR="008C75F5" w:rsidRDefault="008C75F5" w:rsidP="008C75F5">
      <w:pPr>
        <w:pStyle w:val="x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DAVED/COPED</w:t>
      </w:r>
    </w:p>
    <w:p w:rsidR="008C75F5" w:rsidRDefault="008C75F5" w:rsidP="008C75F5">
      <w:pPr>
        <w:jc w:val="center"/>
      </w:pPr>
      <w:bookmarkStart w:id="0" w:name="_GoBack"/>
      <w:bookmarkEnd w:id="0"/>
    </w:p>
    <w:p w:rsidR="008C75F5" w:rsidRDefault="008C75F5"/>
    <w:p w:rsidR="008C75F5" w:rsidRDefault="008C75F5"/>
    <w:sectPr w:rsidR="008C7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charset w:val="00"/>
    <w:family w:val="swiss"/>
    <w:pitch w:val="variable"/>
    <w:sig w:usb0="E00002FF" w:usb1="4000A47B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F5"/>
    <w:rsid w:val="00881053"/>
    <w:rsid w:val="008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055B"/>
  <w15:chartTrackingRefBased/>
  <w15:docId w15:val="{764A1DCD-7C2B-43EF-8269-FE81BF0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8C75F5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8C75F5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C75F5"/>
    <w:rPr>
      <w:rFonts w:ascii="Calibri" w:hAnsi="Calibri" w:cs="Calibri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75F5"/>
    <w:rPr>
      <w:rFonts w:ascii="Calibri" w:hAnsi="Calibri" w:cs="Calibri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75F5"/>
    <w:rPr>
      <w:color w:val="0000FF"/>
      <w:u w:val="single"/>
    </w:rPr>
  </w:style>
  <w:style w:type="paragraph" w:customStyle="1" w:styleId="xmsonormal">
    <w:name w:val="x_msonormal"/>
    <w:basedOn w:val="Normal"/>
    <w:rsid w:val="008C75F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xxmsonormal">
    <w:name w:val="x_xmsonormal"/>
    <w:basedOn w:val="Normal"/>
    <w:rsid w:val="008C75F5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cejanacional.inep.gov.br/encce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ccejanacional.inep.gov.br/encce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cejanacional.inep.gov.br/encceja" TargetMode="External"/><Relationship Id="rId5" Type="http://schemas.openxmlformats.org/officeDocument/2006/relationships/image" Target="cid:image002.jpg@01D50748.30EA9F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Penche Jose Moura De Araujo</dc:creator>
  <cp:keywords/>
  <dc:description/>
  <cp:lastModifiedBy>Bianca Penche Jose Moura De Araujo</cp:lastModifiedBy>
  <cp:revision>1</cp:revision>
  <dcterms:created xsi:type="dcterms:W3CDTF">2019-05-14T17:56:00Z</dcterms:created>
  <dcterms:modified xsi:type="dcterms:W3CDTF">2019-05-14T17:57:00Z</dcterms:modified>
</cp:coreProperties>
</file>