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06E" w:rsidRDefault="00956185">
      <w:pPr>
        <w:keepNext/>
        <w:spacing w:line="360" w:lineRule="exact"/>
        <w:jc w:val="center"/>
        <w:rPr>
          <w:rFonts w:ascii="Arial" w:eastAsia="Arial" w:hAnsi="Arial" w:cs="Arial"/>
          <w:b/>
          <w:color w:val="FFFFFF"/>
          <w:sz w:val="28"/>
          <w:shd w:val="clear" w:color="auto" w:fil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FFFFFF"/>
          <w:sz w:val="28"/>
          <w:shd w:val="clear" w:color="auto" w:fill="000000"/>
        </w:rPr>
        <w:t>REGULAMENTO</w:t>
      </w:r>
    </w:p>
    <w:p w:rsidR="00E1306E" w:rsidRDefault="00E1306E">
      <w:pPr>
        <w:spacing w:line="360" w:lineRule="exact"/>
        <w:rPr>
          <w:rFonts w:ascii="Times New Roman" w:eastAsia="Times New Roman" w:hAnsi="Times New Roman" w:cs="Times New Roman"/>
          <w:b/>
          <w:color w:val="FFFFFF"/>
          <w:shd w:val="clear" w:color="auto" w:fill="000000"/>
        </w:rPr>
      </w:pP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I – Do Objetivo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Art. 1º O Projeto “Verso e Voz” é um concurso de declamação de poemas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destinado aos alunos de Escolas Públicas de Ensino Fundamental Anos Finais e Ensino Médio de Limeira. O projeto é uma realização da Secretaria Municipal de </w:t>
      </w:r>
      <w:r>
        <w:rPr>
          <w:rFonts w:ascii="Arial" w:eastAsia="Arial" w:hAnsi="Arial" w:cs="Arial"/>
          <w:color w:val="00000A"/>
          <w:shd w:val="clear" w:color="auto" w:fill="FFFFFF"/>
        </w:rPr>
        <w:t>Cultura, Diretoria de Ensino de Limeira e Centro do Professorado Paulista (CPP).</w:t>
      </w:r>
    </w:p>
    <w:p w:rsidR="00E1306E" w:rsidRDefault="00E1306E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II – Das Inscrições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Art. 2º A escola interessada em participar do Projeto “Verso e Voz” deverá encaminhar os documentos relacionados abaixo via e-mail para: </w:t>
      </w:r>
      <w:hyperlink r:id="rId5">
        <w:r>
          <w:rPr>
            <w:rStyle w:val="LinkdaInternet"/>
            <w:rFonts w:ascii="Arial" w:eastAsia="Arial" w:hAnsi="Arial" w:cs="Arial"/>
            <w:shd w:val="clear" w:color="auto" w:fill="FFFFFF"/>
          </w:rPr>
          <w:t>verso.voz@gmail.com</w:t>
        </w:r>
      </w:hyperlink>
      <w:r>
        <w:rPr>
          <w:rFonts w:ascii="Arial" w:eastAsia="Arial" w:hAnsi="Arial" w:cs="Arial"/>
          <w:color w:val="00000A"/>
          <w:shd w:val="clear" w:color="auto" w:fill="FFFFFF"/>
        </w:rPr>
        <w:t>, até o dia 21 de maio de 2019: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a) Ficha de Inscrição, devidamente preenchida;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b) Vídeo, em formato MP4, com a apresentação pretendida;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c) Cópia Simples do RG do responsável pela inscrição da escola;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d) Cópia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Simples do CPF do responsável pela inscrição da escola;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e) Cópia Simples do PIS do responsável pela inscrição da escola.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Art. 3º Cada escola inscrita poderá participar do Projeto “Verso e Voz” com as seguintes categorias: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a) 01 Declamador de poema de auto</w:t>
      </w:r>
      <w:r>
        <w:rPr>
          <w:rFonts w:ascii="Arial" w:eastAsia="Arial" w:hAnsi="Arial" w:cs="Arial"/>
          <w:color w:val="00000A"/>
          <w:shd w:val="clear" w:color="auto" w:fill="FFFFFF"/>
        </w:rPr>
        <w:t>r do município (Ensino Fundamental Anos Finais) a se apresentar em 06 de junho de 2019, no Teatro Vitória.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b) 01 Declamador de poema de autor consagrado em Língua Portuguesa (Ensino Médio) a se apresentar em 07 de junho de 2019, no Teatro Vitória.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Art. 4º </w:t>
      </w:r>
      <w:r>
        <w:rPr>
          <w:rFonts w:ascii="Arial" w:eastAsia="Arial" w:hAnsi="Arial" w:cs="Arial"/>
          <w:color w:val="00000A"/>
          <w:shd w:val="clear" w:color="auto" w:fill="FFFFFF"/>
        </w:rPr>
        <w:t>O poema deverá ser declamado por um aluno, ao microfone, que poderá ser acompanhado por outros alunos em sua performance (coreografias, trilha sonora, etc.)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Art. 5º As escolas que tiverem tanto o Ensino Fundamental como o Ensino Médio poderão participar na</w:t>
      </w:r>
      <w:r>
        <w:rPr>
          <w:rFonts w:ascii="Arial" w:eastAsia="Arial" w:hAnsi="Arial" w:cs="Arial"/>
          <w:color w:val="00000A"/>
          <w:shd w:val="clear" w:color="auto" w:fill="FFFFFF"/>
        </w:rPr>
        <w:t>s duas categorias se assim desejarem.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Art. 6º As escolas deverão levar sua torcida com, no máximo, 30 alunos. A apresentação da torcida acontecerá no palco do Teatro Vitória nos intervalos de montagem e desmontagem dos cenários.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§ 1º A torcida não poderá u</w:t>
      </w:r>
      <w:r>
        <w:rPr>
          <w:rFonts w:ascii="Arial" w:eastAsia="Arial" w:hAnsi="Arial" w:cs="Arial"/>
          <w:color w:val="00000A"/>
          <w:shd w:val="clear" w:color="auto" w:fill="FFFFFF"/>
        </w:rPr>
        <w:t>tilizar instrumentos musicais, objetos e/ou enfeites que possam sujar o palco.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§ 2º Não será permitido o uso de gravações de áudio e/ou vídeos na apresentação da torcida.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§ 3º A torcida deverá se apresentar em, no máximo, </w:t>
      </w:r>
      <w:proofErr w:type="gramStart"/>
      <w:r>
        <w:rPr>
          <w:rFonts w:ascii="Arial" w:eastAsia="Arial" w:hAnsi="Arial" w:cs="Arial"/>
          <w:color w:val="00000A"/>
          <w:shd w:val="clear" w:color="auto" w:fill="FFFFFF"/>
        </w:rPr>
        <w:t>01 minuto</w:t>
      </w:r>
      <w:proofErr w:type="gramEnd"/>
      <w:r>
        <w:rPr>
          <w:rFonts w:ascii="Arial" w:eastAsia="Arial" w:hAnsi="Arial" w:cs="Arial"/>
          <w:color w:val="00000A"/>
          <w:shd w:val="clear" w:color="auto" w:fill="FFFFFF"/>
        </w:rPr>
        <w:t>.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lastRenderedPageBreak/>
        <w:t>§ 4º A escola que parti</w:t>
      </w:r>
      <w:r>
        <w:rPr>
          <w:rFonts w:ascii="Arial" w:eastAsia="Arial" w:hAnsi="Arial" w:cs="Arial"/>
          <w:color w:val="00000A"/>
          <w:shd w:val="clear" w:color="auto" w:fill="FFFFFF"/>
        </w:rPr>
        <w:t>cipar com duas categorias deverá preparar duas torcidas, visto que as apresentações ocorrerão em dias diferentes. Não será permitida a participação da mesma torcida nos dois dias, nem poderá ser utilizado o mesmo “grito de guerra”.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§ 5º O descumprimento de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qualquer conteúdo mencionado nesse regulamento poderá ocasionar a desclassificação da torcida.</w:t>
      </w:r>
    </w:p>
    <w:p w:rsidR="00E1306E" w:rsidRDefault="00E1306E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III – Da Seleção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Art. 7º A Comissão Organizadora selecionará até 10 escolas por dia para se apresentarem no palco do Teatro Vitória. 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Art. 8º Os classificados </w:t>
      </w:r>
      <w:r>
        <w:rPr>
          <w:rFonts w:ascii="Arial" w:eastAsia="Arial" w:hAnsi="Arial" w:cs="Arial"/>
          <w:color w:val="00000A"/>
          <w:shd w:val="clear" w:color="auto" w:fill="FFFFFF"/>
        </w:rPr>
        <w:t>serão divulgados até o dia 24 de maio de 2019 no site da Prefeitura Municipal de Limeira (</w:t>
      </w:r>
      <w:hyperlink r:id="rId6">
        <w:r>
          <w:rPr>
            <w:rStyle w:val="LinkdaInternet"/>
            <w:rFonts w:ascii="Arial" w:eastAsia="Arial" w:hAnsi="Arial" w:cs="Arial"/>
            <w:shd w:val="clear" w:color="auto" w:fill="FFFFFF"/>
          </w:rPr>
          <w:t>www.limeira.sp.gov.br</w:t>
        </w:r>
      </w:hyperlink>
      <w:r>
        <w:rPr>
          <w:rFonts w:ascii="Arial" w:eastAsia="Arial" w:hAnsi="Arial" w:cs="Arial"/>
          <w:color w:val="00000A"/>
          <w:shd w:val="clear" w:color="auto" w:fill="FFFFFF"/>
        </w:rPr>
        <w:t>).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Art. 9º As escolas classificadas receberão Ajuda de Custos de R$ 400,00 (Quatrocentos Reais),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valor a ser destinado ao responsável pela inscrição.</w:t>
      </w:r>
    </w:p>
    <w:p w:rsidR="00E1306E" w:rsidRDefault="00E1306E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IV – Da Premiação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Art. 10 Os jurados avaliarão as declamações e determinarão a premiação através de medalhas de ouro, prata e bronze.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Art. 11 Serão avaliados pelos jurados os seguintes quesitos de cada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categoria: Declamação, Performance, Figurino, Maquiagem, Trilha Sonora, Cenografia e Torcida.</w:t>
      </w:r>
    </w:p>
    <w:p w:rsidR="00E1306E" w:rsidRDefault="00E1306E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V – Das apresentações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Art. 12 No dia 06 de junho de 2019, a partir das 13h30, serão realizadas as apresentações do Ensino Fundamental Anos Finais.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Art. 13 No di</w:t>
      </w:r>
      <w:r>
        <w:rPr>
          <w:rFonts w:ascii="Arial" w:eastAsia="Arial" w:hAnsi="Arial" w:cs="Arial"/>
          <w:color w:val="00000A"/>
          <w:shd w:val="clear" w:color="auto" w:fill="FFFFFF"/>
        </w:rPr>
        <w:t>a 07 de junho de 2019, a partir das 13h30, serão realizadas as apresentações do Ensino Médio.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Art. 14 Os ensaios para as apresentações serão realizados em 05 de junho de 2019, ficando a critério da escola optar pelo período (manhã ou tarde). A opção será f</w:t>
      </w:r>
      <w:r>
        <w:rPr>
          <w:rFonts w:ascii="Arial" w:eastAsia="Arial" w:hAnsi="Arial" w:cs="Arial"/>
          <w:color w:val="00000A"/>
          <w:shd w:val="clear" w:color="auto" w:fill="FFFFFF"/>
        </w:rPr>
        <w:t>eita no dia do sorteio da ordem de apresentações.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Art. 15 As escolas que não ensaiarão deverão enviar comunicado à Secretaria Municipal de Cultura até o dia 04 de junho de 2019, através do seguinte contato: (19) 99673.0126 Evandro – Diretor Operacional.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Ar</w:t>
      </w:r>
      <w:r>
        <w:rPr>
          <w:rFonts w:ascii="Arial" w:eastAsia="Arial" w:hAnsi="Arial" w:cs="Arial"/>
          <w:color w:val="00000A"/>
          <w:shd w:val="clear" w:color="auto" w:fill="FFFFFF"/>
        </w:rPr>
        <w:t>t. 16 A ordem das apresentações será constituída através de sorteio a ser realizado no dia 31 de maio de 2019, às 10h30 em local a ser definido.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Art. 17 Não será permitido o uso de objetos do Teatro Vitória para as </w:t>
      </w:r>
      <w:r>
        <w:rPr>
          <w:rFonts w:ascii="Arial" w:eastAsia="Arial" w:hAnsi="Arial" w:cs="Arial"/>
          <w:color w:val="00000A"/>
          <w:shd w:val="clear" w:color="auto" w:fill="FFFFFF"/>
        </w:rPr>
        <w:lastRenderedPageBreak/>
        <w:t>apresentações (cadeiras, mesas, sofás, et</w:t>
      </w:r>
      <w:r>
        <w:rPr>
          <w:rFonts w:ascii="Arial" w:eastAsia="Arial" w:hAnsi="Arial" w:cs="Arial"/>
          <w:color w:val="00000A"/>
          <w:shd w:val="clear" w:color="auto" w:fill="FFFFFF"/>
        </w:rPr>
        <w:t>c).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Art. 18 Os objetos a serem utilizados nas apresentações deverão ser guardados no camarim em locais separados, determinados pela organização. 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Art. 19 As apresentações que utilizarão cenários que serão </w:t>
      </w:r>
      <w:r>
        <w:rPr>
          <w:rFonts w:ascii="Arial" w:eastAsia="Arial" w:hAnsi="Arial" w:cs="Arial"/>
          <w:color w:val="000000"/>
          <w:shd w:val="clear" w:color="auto" w:fill="FFFFFF"/>
        </w:rPr>
        <w:t>suspensos nas varas deverão avisar à Comissão Organ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izadora no decorrer do ensaio 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e levá-los ao Teatro no dia da apresentação, das 8h30 às 11h. 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Art. 20 O acesso para a montagem dos objetos de cena e cenário será pelo lado direito e a desmontagem pelo lado esquerdo do palco.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Art. 21 A montagem de objetos de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cena e cenário da próxima escola a se apresentar ocorrerá simultaneamente à desmontagem dos objetos de cena e cenário da escola que finalizou sua apresentação. 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Art. 22 O tempo máximo para cada declamação será de 4 minutos, enquanto que as torcidas terão 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1 minuto para sua apresentação. 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Art. 23 As apresentações que excederem o tempo estabelecido serão desclassificadas nos quesitos Declamação e Torcida. 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Art. 24 O responsável pela trilha sonora e iluminação deverá estar junto à equipe técnica somente durant</w:t>
      </w:r>
      <w:r>
        <w:rPr>
          <w:rFonts w:ascii="Arial" w:eastAsia="Arial" w:hAnsi="Arial" w:cs="Arial"/>
          <w:color w:val="00000A"/>
          <w:shd w:val="clear" w:color="auto" w:fill="FFFFFF"/>
        </w:rPr>
        <w:t>e a apresentação da respectiva escola.</w:t>
      </w:r>
    </w:p>
    <w:p w:rsidR="00E1306E" w:rsidRDefault="00E1306E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VI – Das Disposições Gerais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Art. 25 As poltronas do Teatro Vitória serão divididas em grupos para que os alunos de cada escola possam ficar juntos, de acordo com as possibilidades. A disposição será baseada na ordem </w:t>
      </w:r>
      <w:r>
        <w:rPr>
          <w:rFonts w:ascii="Arial" w:eastAsia="Arial" w:hAnsi="Arial" w:cs="Arial"/>
          <w:color w:val="00000A"/>
          <w:shd w:val="clear" w:color="auto" w:fill="FFFFFF"/>
        </w:rPr>
        <w:t>alfabética dos nomes das escolas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Art. 26 Serão oferecidas, no salão de reuniões da Diretoria Regional de Ensino, oficinas para aprimoramento em teatro aos professores e alunos envolvidos nas seguintes datas: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a) 22 de maio de 2019, das 9h30 às 10h30.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b) 23 </w:t>
      </w:r>
      <w:r>
        <w:rPr>
          <w:rFonts w:ascii="Arial" w:eastAsia="Arial" w:hAnsi="Arial" w:cs="Arial"/>
          <w:color w:val="00000A"/>
          <w:shd w:val="clear" w:color="auto" w:fill="FFFFFF"/>
        </w:rPr>
        <w:t>de maio de 2019, das 15h30 às 16h30.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Art. 27 </w:t>
      </w:r>
      <w:r>
        <w:rPr>
          <w:rFonts w:ascii="Arial" w:eastAsia="Arial" w:hAnsi="Arial" w:cs="Arial"/>
          <w:color w:val="000000"/>
          <w:shd w:val="clear" w:color="auto" w:fill="FFFFFF"/>
        </w:rPr>
        <w:t>A Comissão Organizadora não se responsabilizará pelos objetos deixados no local após a apresentação.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Art. 28 </w:t>
      </w:r>
      <w:r>
        <w:rPr>
          <w:rFonts w:ascii="Arial" w:eastAsia="Arial" w:hAnsi="Arial" w:cs="Arial"/>
          <w:color w:val="00000A"/>
          <w:shd w:val="clear" w:color="auto" w:fill="FFFFFF"/>
        </w:rPr>
        <w:t>A Comissão Organizadora decidirá sobre eventuais omissões deste regulamento.</w:t>
      </w:r>
    </w:p>
    <w:p w:rsidR="00E1306E" w:rsidRDefault="00E1306E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E1306E" w:rsidRDefault="00E1306E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E1306E" w:rsidRDefault="00E1306E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Limeira, 22 de abril </w:t>
      </w:r>
      <w:r>
        <w:rPr>
          <w:rFonts w:ascii="Arial" w:eastAsia="Arial" w:hAnsi="Arial" w:cs="Arial"/>
          <w:color w:val="00000A"/>
          <w:shd w:val="clear" w:color="auto" w:fill="FFFFFF"/>
        </w:rPr>
        <w:t>de 2019.</w:t>
      </w:r>
    </w:p>
    <w:p w:rsidR="00E1306E" w:rsidRDefault="00E1306E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E1306E" w:rsidRDefault="00E1306E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E1306E" w:rsidRDefault="00E1306E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E1306E" w:rsidRDefault="00E1306E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Evandro Leite da Silva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Diretor Operacional</w:t>
      </w:r>
    </w:p>
    <w:p w:rsidR="00E1306E" w:rsidRDefault="00E1306E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E1306E" w:rsidRDefault="00E1306E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E1306E" w:rsidRDefault="00E1306E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E1306E" w:rsidRDefault="00E1306E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José Farid Zaine</w:t>
      </w:r>
    </w:p>
    <w:p w:rsidR="00E1306E" w:rsidRDefault="00956185">
      <w:pPr>
        <w:spacing w:line="36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Secretário Municipal de Cultura</w:t>
      </w:r>
    </w:p>
    <w:p w:rsidR="00E1306E" w:rsidRDefault="00E1306E">
      <w:pPr>
        <w:spacing w:line="360" w:lineRule="exact"/>
        <w:jc w:val="both"/>
        <w:rPr>
          <w:rFonts w:ascii="Times New Roman" w:eastAsia="Times New Roman" w:hAnsi="Times New Roman" w:cs="Times New Roman"/>
          <w:b/>
          <w:color w:val="00000A"/>
          <w:sz w:val="32"/>
          <w:shd w:val="clear" w:color="auto" w:fill="FFFFFF"/>
        </w:rPr>
      </w:pPr>
    </w:p>
    <w:p w:rsidR="00E1306E" w:rsidRDefault="00E1306E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E1306E" w:rsidRDefault="00E1306E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E1306E" w:rsidRDefault="00E1306E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E1306E" w:rsidRDefault="00E1306E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E1306E" w:rsidRDefault="00E1306E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E1306E" w:rsidRDefault="00E1306E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E1306E" w:rsidRDefault="00956185">
      <w:pPr>
        <w:spacing w:line="360" w:lineRule="exact"/>
        <w:jc w:val="center"/>
        <w:rPr>
          <w:rFonts w:ascii="Arial" w:eastAsia="Arial" w:hAnsi="Arial" w:cs="Arial"/>
          <w:b/>
          <w:color w:val="FFFFFF"/>
          <w:sz w:val="28"/>
          <w:shd w:val="clear" w:color="auto" w:fill="000000"/>
        </w:rPr>
      </w:pPr>
      <w:r>
        <w:rPr>
          <w:rFonts w:ascii="Arial" w:eastAsia="Arial" w:hAnsi="Arial" w:cs="Arial"/>
          <w:b/>
          <w:color w:val="FFFFFF"/>
          <w:sz w:val="28"/>
          <w:shd w:val="clear" w:color="auto" w:fill="000000"/>
        </w:rPr>
        <w:t>FICHA DE INSCRIÇÃO</w:t>
      </w:r>
    </w:p>
    <w:p w:rsidR="00E1306E" w:rsidRDefault="00956185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Escola:</w:t>
      </w:r>
    </w:p>
    <w:p w:rsidR="00E1306E" w:rsidRDefault="00956185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Nome do(a) Diretor(a):</w:t>
      </w:r>
    </w:p>
    <w:p w:rsidR="00E1306E" w:rsidRDefault="00956185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Nome do(a) Professor(a) Coordenador(a):</w:t>
      </w:r>
    </w:p>
    <w:p w:rsidR="00E1306E" w:rsidRDefault="00E1306E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</w:p>
    <w:p w:rsidR="00E1306E" w:rsidRDefault="00956185">
      <w:pPr>
        <w:spacing w:line="240" w:lineRule="exact"/>
        <w:rPr>
          <w:rFonts w:ascii="Arial" w:eastAsia="Arial" w:hAnsi="Arial" w:cs="Arial"/>
          <w:b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>Categoria Ensino Fundamental Anos Finais</w:t>
      </w:r>
    </w:p>
    <w:p w:rsidR="00E1306E" w:rsidRDefault="00956185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Poema:</w:t>
      </w:r>
    </w:p>
    <w:p w:rsidR="00E1306E" w:rsidRDefault="00956185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Autoria do Poema:</w:t>
      </w:r>
    </w:p>
    <w:p w:rsidR="00E1306E" w:rsidRDefault="00956185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Fonte:</w:t>
      </w:r>
    </w:p>
    <w:p w:rsidR="00E1306E" w:rsidRDefault="00956185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Nome do aluno declamador:</w:t>
      </w:r>
    </w:p>
    <w:p w:rsidR="00E1306E" w:rsidRDefault="00956185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Série:</w:t>
      </w:r>
    </w:p>
    <w:p w:rsidR="00E1306E" w:rsidRDefault="00956185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Endereço:</w:t>
      </w:r>
    </w:p>
    <w:p w:rsidR="00E1306E" w:rsidRDefault="00E1306E">
      <w:pPr>
        <w:spacing w:line="240" w:lineRule="exact"/>
        <w:rPr>
          <w:rFonts w:ascii="Arial" w:eastAsia="Arial" w:hAnsi="Arial" w:cs="Arial"/>
          <w:color w:val="00000A"/>
          <w:sz w:val="10"/>
          <w:shd w:val="clear" w:color="auto" w:fill="FFFFFF"/>
        </w:rPr>
      </w:pPr>
    </w:p>
    <w:p w:rsidR="00E1306E" w:rsidRDefault="00956185">
      <w:pPr>
        <w:spacing w:line="240" w:lineRule="exact"/>
        <w:rPr>
          <w:rFonts w:ascii="Arial" w:eastAsia="Arial" w:hAnsi="Arial" w:cs="Arial"/>
          <w:b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z w:val="22"/>
          <w:shd w:val="clear" w:color="auto" w:fill="FFFFFF"/>
        </w:rPr>
        <w:t xml:space="preserve">Categoria Ensino Médio </w:t>
      </w:r>
    </w:p>
    <w:p w:rsidR="00E1306E" w:rsidRDefault="00956185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Poema:</w:t>
      </w:r>
    </w:p>
    <w:p w:rsidR="00E1306E" w:rsidRDefault="00956185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Autoria do Poema:</w:t>
      </w:r>
    </w:p>
    <w:p w:rsidR="00E1306E" w:rsidRDefault="00956185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Fonte:</w:t>
      </w:r>
    </w:p>
    <w:p w:rsidR="00E1306E" w:rsidRDefault="00956185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Nome do aluno declamador:</w:t>
      </w:r>
    </w:p>
    <w:p w:rsidR="00E1306E" w:rsidRDefault="00956185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Série:</w:t>
      </w:r>
    </w:p>
    <w:p w:rsidR="00E1306E" w:rsidRDefault="00956185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Endereço:</w:t>
      </w:r>
    </w:p>
    <w:p w:rsidR="00E1306E" w:rsidRDefault="00E1306E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</w:p>
    <w:p w:rsidR="00E1306E" w:rsidRDefault="00956185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Nome do Responsável pela inscrição:</w:t>
      </w:r>
    </w:p>
    <w:p w:rsidR="00E1306E" w:rsidRDefault="00956185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Endereço:</w:t>
      </w:r>
    </w:p>
    <w:p w:rsidR="00E1306E" w:rsidRDefault="00956185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RG:</w:t>
      </w:r>
    </w:p>
    <w:p w:rsidR="00E1306E" w:rsidRDefault="00956185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CPF:</w:t>
      </w:r>
    </w:p>
    <w:p w:rsidR="00E1306E" w:rsidRDefault="00956185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PIS / PASEP:</w:t>
      </w:r>
    </w:p>
    <w:p w:rsidR="00E1306E" w:rsidRDefault="00956185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lastRenderedPageBreak/>
        <w:t>Telefones:</w:t>
      </w:r>
    </w:p>
    <w:p w:rsidR="00E1306E" w:rsidRDefault="00956185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  <w:r>
        <w:rPr>
          <w:rFonts w:ascii="Arial" w:eastAsia="Arial" w:hAnsi="Arial" w:cs="Arial"/>
          <w:color w:val="00000A"/>
          <w:sz w:val="22"/>
          <w:shd w:val="clear" w:color="auto" w:fill="FFFFFF"/>
        </w:rPr>
        <w:t>E-mail:</w:t>
      </w:r>
    </w:p>
    <w:p w:rsidR="00E1306E" w:rsidRDefault="00E1306E">
      <w:pPr>
        <w:spacing w:line="240" w:lineRule="exact"/>
        <w:rPr>
          <w:rFonts w:ascii="Arial" w:eastAsia="Arial" w:hAnsi="Arial" w:cs="Arial"/>
          <w:color w:val="00000A"/>
          <w:sz w:val="22"/>
          <w:shd w:val="clear" w:color="auto" w:fill="FFFFFF"/>
        </w:rPr>
      </w:pPr>
    </w:p>
    <w:tbl>
      <w:tblPr>
        <w:tblW w:w="0" w:type="auto"/>
        <w:tblInd w:w="-2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left w:w="24" w:type="dxa"/>
          <w:right w:w="27" w:type="dxa"/>
        </w:tblCellMar>
        <w:tblLook w:val="0000" w:firstRow="0" w:lastRow="0" w:firstColumn="0" w:lastColumn="0" w:noHBand="0" w:noVBand="0"/>
      </w:tblPr>
      <w:tblGrid>
        <w:gridCol w:w="4298"/>
        <w:gridCol w:w="4419"/>
      </w:tblGrid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956185">
            <w:pPr>
              <w:spacing w:line="240" w:lineRule="exact"/>
              <w:jc w:val="center"/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>Nomes dos alunos que participarão da performance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956185">
            <w:pPr>
              <w:spacing w:line="240" w:lineRule="exact"/>
              <w:jc w:val="center"/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>Endereços</w:t>
            </w:r>
          </w:p>
        </w:tc>
      </w:tr>
      <w:tr w:rsidR="00E1306E">
        <w:trPr>
          <w:trHeight w:val="6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1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6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2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6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3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6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4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6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5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6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6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6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7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6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8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6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9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6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10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6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11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6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12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6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13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6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14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6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15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:rsidR="00E1306E" w:rsidRDefault="00956185">
      <w:pPr>
        <w:spacing w:line="360" w:lineRule="exact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* Se necessário, anexar folha com os dados dos alunos participantes.</w:t>
      </w:r>
    </w:p>
    <w:p w:rsidR="00E1306E" w:rsidRDefault="00E1306E">
      <w:pPr>
        <w:spacing w:line="360" w:lineRule="exact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tbl>
      <w:tblPr>
        <w:tblW w:w="0" w:type="auto"/>
        <w:tblInd w:w="-2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left w:w="24" w:type="dxa"/>
          <w:right w:w="27" w:type="dxa"/>
        </w:tblCellMar>
        <w:tblLook w:val="0000" w:firstRow="0" w:lastRow="0" w:firstColumn="0" w:lastColumn="0" w:noHBand="0" w:noVBand="0"/>
      </w:tblPr>
      <w:tblGrid>
        <w:gridCol w:w="4295"/>
        <w:gridCol w:w="4422"/>
      </w:tblGrid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956185">
            <w:pPr>
              <w:spacing w:line="240" w:lineRule="exact"/>
              <w:jc w:val="center"/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>Nomes dos alunos que participarão da torcida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956185">
            <w:pPr>
              <w:spacing w:line="240" w:lineRule="exact"/>
              <w:jc w:val="center"/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A"/>
                <w:sz w:val="22"/>
                <w:shd w:val="clear" w:color="auto" w:fill="FFFFFF"/>
              </w:rPr>
              <w:t>Endereços</w:t>
            </w: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16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17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18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19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20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21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22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23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24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25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26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27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28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29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30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31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32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33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34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35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36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37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38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39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40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41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42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43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44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E1306E">
        <w:trPr>
          <w:trHeight w:val="1"/>
        </w:trPr>
        <w:tc>
          <w:tcPr>
            <w:tcW w:w="4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numPr>
                <w:ilvl w:val="0"/>
                <w:numId w:val="45"/>
              </w:numPr>
              <w:spacing w:line="240" w:lineRule="exact"/>
              <w:ind w:left="87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E1306E" w:rsidRDefault="00E1306E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:rsidR="00E1306E" w:rsidRDefault="00956185">
      <w:pPr>
        <w:spacing w:line="360" w:lineRule="exact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* Se necessário, anexar folha com os dados dos alunos participantes.</w:t>
      </w:r>
    </w:p>
    <w:p w:rsidR="00E1306E" w:rsidRDefault="00E1306E">
      <w:pPr>
        <w:spacing w:line="360" w:lineRule="exact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:rsidR="00E1306E" w:rsidRDefault="00E1306E">
      <w:pPr>
        <w:spacing w:line="360" w:lineRule="exact"/>
        <w:jc w:val="right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:rsidR="00E1306E" w:rsidRDefault="00956185">
      <w:pPr>
        <w:spacing w:after="140" w:line="240" w:lineRule="exact"/>
        <w:jc w:val="center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Declaro ter conhecimento do Regulamento e concordo com todos os seus itens.</w:t>
      </w:r>
    </w:p>
    <w:p w:rsidR="00E1306E" w:rsidRDefault="00E1306E">
      <w:pPr>
        <w:spacing w:after="140" w:line="240" w:lineRule="exact"/>
        <w:rPr>
          <w:rFonts w:ascii="Arial" w:eastAsia="Arial" w:hAnsi="Arial" w:cs="Arial"/>
          <w:color w:val="00000A"/>
          <w:shd w:val="clear" w:color="auto" w:fill="FFFFFF"/>
        </w:rPr>
      </w:pPr>
    </w:p>
    <w:p w:rsidR="00E1306E" w:rsidRDefault="00956185">
      <w:pPr>
        <w:spacing w:after="140" w:line="240" w:lineRule="exact"/>
        <w:jc w:val="right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Limeira, _____ de ___________________ de </w:t>
      </w:r>
      <w:r>
        <w:rPr>
          <w:rFonts w:ascii="Arial" w:eastAsia="Arial" w:hAnsi="Arial" w:cs="Arial"/>
          <w:color w:val="00000A"/>
          <w:shd w:val="clear" w:color="auto" w:fill="FFFFFF"/>
        </w:rPr>
        <w:t>2018.</w:t>
      </w:r>
    </w:p>
    <w:p w:rsidR="00E1306E" w:rsidRDefault="00E1306E">
      <w:pPr>
        <w:spacing w:after="140" w:line="240" w:lineRule="exact"/>
        <w:jc w:val="right"/>
        <w:rPr>
          <w:rFonts w:ascii="Arial" w:eastAsia="Arial" w:hAnsi="Arial" w:cs="Arial"/>
          <w:color w:val="00000A"/>
          <w:shd w:val="clear" w:color="auto" w:fill="FFFFFF"/>
        </w:rPr>
      </w:pPr>
    </w:p>
    <w:p w:rsidR="00E1306E" w:rsidRDefault="00956185">
      <w:pPr>
        <w:spacing w:after="140" w:line="240" w:lineRule="exact"/>
        <w:jc w:val="right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_________________________________</w:t>
      </w:r>
    </w:p>
    <w:p w:rsidR="00E1306E" w:rsidRDefault="00956185">
      <w:pPr>
        <w:spacing w:after="140" w:line="240" w:lineRule="exact"/>
        <w:jc w:val="right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Assinatura do responsável pela inscrição</w:t>
      </w:r>
    </w:p>
    <w:sectPr w:rsidR="00E1306E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39F"/>
    <w:multiLevelType w:val="multilevel"/>
    <w:tmpl w:val="DC1A84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A2827"/>
    <w:multiLevelType w:val="multilevel"/>
    <w:tmpl w:val="236EA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C67B8B"/>
    <w:multiLevelType w:val="multilevel"/>
    <w:tmpl w:val="C8364E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D55A6B"/>
    <w:multiLevelType w:val="multilevel"/>
    <w:tmpl w:val="F3CC5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C353B7"/>
    <w:multiLevelType w:val="multilevel"/>
    <w:tmpl w:val="B008D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FB41855"/>
    <w:multiLevelType w:val="multilevel"/>
    <w:tmpl w:val="76D8C5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03863BC"/>
    <w:multiLevelType w:val="multilevel"/>
    <w:tmpl w:val="E9588A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20B5EB3"/>
    <w:multiLevelType w:val="multilevel"/>
    <w:tmpl w:val="A036B5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4745D58"/>
    <w:multiLevelType w:val="multilevel"/>
    <w:tmpl w:val="AA82A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4F76F4C"/>
    <w:multiLevelType w:val="multilevel"/>
    <w:tmpl w:val="246CC2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9451A10"/>
    <w:multiLevelType w:val="multilevel"/>
    <w:tmpl w:val="1674C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E8504DE"/>
    <w:multiLevelType w:val="multilevel"/>
    <w:tmpl w:val="D370E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0257513"/>
    <w:multiLevelType w:val="multilevel"/>
    <w:tmpl w:val="3B58F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1740F13"/>
    <w:multiLevelType w:val="multilevel"/>
    <w:tmpl w:val="174C1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2D50F93"/>
    <w:multiLevelType w:val="multilevel"/>
    <w:tmpl w:val="6772F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3E23BC7"/>
    <w:multiLevelType w:val="multilevel"/>
    <w:tmpl w:val="FFA4DC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46164B4"/>
    <w:multiLevelType w:val="multilevel"/>
    <w:tmpl w:val="22B4C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54B5B43"/>
    <w:multiLevelType w:val="multilevel"/>
    <w:tmpl w:val="C8F86F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B7F6D11"/>
    <w:multiLevelType w:val="multilevel"/>
    <w:tmpl w:val="C4DCD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B93734B"/>
    <w:multiLevelType w:val="multilevel"/>
    <w:tmpl w:val="A9189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C7E1BB8"/>
    <w:multiLevelType w:val="multilevel"/>
    <w:tmpl w:val="4D4CBC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CE1749A"/>
    <w:multiLevelType w:val="multilevel"/>
    <w:tmpl w:val="36B04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FDF36A3"/>
    <w:multiLevelType w:val="multilevel"/>
    <w:tmpl w:val="7B7E0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07219A"/>
    <w:multiLevelType w:val="multilevel"/>
    <w:tmpl w:val="7182F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5634CB2"/>
    <w:multiLevelType w:val="multilevel"/>
    <w:tmpl w:val="F89AF8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07E5DDF"/>
    <w:multiLevelType w:val="multilevel"/>
    <w:tmpl w:val="D9D2F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2433A6E"/>
    <w:multiLevelType w:val="multilevel"/>
    <w:tmpl w:val="B4C21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055265A"/>
    <w:multiLevelType w:val="multilevel"/>
    <w:tmpl w:val="262CC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08F4311"/>
    <w:multiLevelType w:val="multilevel"/>
    <w:tmpl w:val="3CE44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09E7AD5"/>
    <w:multiLevelType w:val="multilevel"/>
    <w:tmpl w:val="1BF03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21411B5"/>
    <w:multiLevelType w:val="multilevel"/>
    <w:tmpl w:val="ED243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7757B42"/>
    <w:multiLevelType w:val="multilevel"/>
    <w:tmpl w:val="A6965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8A61730"/>
    <w:multiLevelType w:val="multilevel"/>
    <w:tmpl w:val="8D7C3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8E50448"/>
    <w:multiLevelType w:val="multilevel"/>
    <w:tmpl w:val="ED86D0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5E51120C"/>
    <w:multiLevelType w:val="multilevel"/>
    <w:tmpl w:val="0F3CE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3D76D41"/>
    <w:multiLevelType w:val="multilevel"/>
    <w:tmpl w:val="34AC2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80D0239"/>
    <w:multiLevelType w:val="multilevel"/>
    <w:tmpl w:val="ED36D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85F4EFC"/>
    <w:multiLevelType w:val="multilevel"/>
    <w:tmpl w:val="C8A89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D577EAA"/>
    <w:multiLevelType w:val="multilevel"/>
    <w:tmpl w:val="3022D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35E3A50"/>
    <w:multiLevelType w:val="multilevel"/>
    <w:tmpl w:val="BCBAC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5047C23"/>
    <w:multiLevelType w:val="multilevel"/>
    <w:tmpl w:val="2BE44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50F093A"/>
    <w:multiLevelType w:val="multilevel"/>
    <w:tmpl w:val="481E3D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5C12E04"/>
    <w:multiLevelType w:val="multilevel"/>
    <w:tmpl w:val="25628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724007A"/>
    <w:multiLevelType w:val="multilevel"/>
    <w:tmpl w:val="E1B8E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90C209C"/>
    <w:multiLevelType w:val="multilevel"/>
    <w:tmpl w:val="87A2F3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A9616A2"/>
    <w:multiLevelType w:val="multilevel"/>
    <w:tmpl w:val="0C30EB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3"/>
  </w:num>
  <w:num w:numId="2">
    <w:abstractNumId w:val="40"/>
  </w:num>
  <w:num w:numId="3">
    <w:abstractNumId w:val="17"/>
  </w:num>
  <w:num w:numId="4">
    <w:abstractNumId w:val="35"/>
  </w:num>
  <w:num w:numId="5">
    <w:abstractNumId w:val="22"/>
  </w:num>
  <w:num w:numId="6">
    <w:abstractNumId w:val="9"/>
  </w:num>
  <w:num w:numId="7">
    <w:abstractNumId w:val="4"/>
  </w:num>
  <w:num w:numId="8">
    <w:abstractNumId w:val="36"/>
  </w:num>
  <w:num w:numId="9">
    <w:abstractNumId w:val="45"/>
  </w:num>
  <w:num w:numId="10">
    <w:abstractNumId w:val="8"/>
  </w:num>
  <w:num w:numId="11">
    <w:abstractNumId w:val="42"/>
  </w:num>
  <w:num w:numId="12">
    <w:abstractNumId w:val="14"/>
  </w:num>
  <w:num w:numId="13">
    <w:abstractNumId w:val="0"/>
  </w:num>
  <w:num w:numId="14">
    <w:abstractNumId w:val="43"/>
  </w:num>
  <w:num w:numId="15">
    <w:abstractNumId w:val="2"/>
  </w:num>
  <w:num w:numId="16">
    <w:abstractNumId w:val="31"/>
  </w:num>
  <w:num w:numId="17">
    <w:abstractNumId w:val="44"/>
  </w:num>
  <w:num w:numId="18">
    <w:abstractNumId w:val="39"/>
  </w:num>
  <w:num w:numId="19">
    <w:abstractNumId w:val="27"/>
  </w:num>
  <w:num w:numId="20">
    <w:abstractNumId w:val="37"/>
  </w:num>
  <w:num w:numId="21">
    <w:abstractNumId w:val="3"/>
  </w:num>
  <w:num w:numId="22">
    <w:abstractNumId w:val="16"/>
  </w:num>
  <w:num w:numId="23">
    <w:abstractNumId w:val="10"/>
  </w:num>
  <w:num w:numId="24">
    <w:abstractNumId w:val="13"/>
  </w:num>
  <w:num w:numId="25">
    <w:abstractNumId w:val="20"/>
  </w:num>
  <w:num w:numId="26">
    <w:abstractNumId w:val="5"/>
  </w:num>
  <w:num w:numId="27">
    <w:abstractNumId w:val="12"/>
  </w:num>
  <w:num w:numId="28">
    <w:abstractNumId w:val="7"/>
  </w:num>
  <w:num w:numId="29">
    <w:abstractNumId w:val="32"/>
  </w:num>
  <w:num w:numId="30">
    <w:abstractNumId w:val="21"/>
  </w:num>
  <w:num w:numId="31">
    <w:abstractNumId w:val="29"/>
  </w:num>
  <w:num w:numId="32">
    <w:abstractNumId w:val="26"/>
  </w:num>
  <w:num w:numId="33">
    <w:abstractNumId w:val="18"/>
  </w:num>
  <w:num w:numId="34">
    <w:abstractNumId w:val="24"/>
  </w:num>
  <w:num w:numId="35">
    <w:abstractNumId w:val="6"/>
  </w:num>
  <w:num w:numId="36">
    <w:abstractNumId w:val="34"/>
  </w:num>
  <w:num w:numId="37">
    <w:abstractNumId w:val="41"/>
  </w:num>
  <w:num w:numId="38">
    <w:abstractNumId w:val="30"/>
  </w:num>
  <w:num w:numId="39">
    <w:abstractNumId w:val="11"/>
  </w:num>
  <w:num w:numId="40">
    <w:abstractNumId w:val="38"/>
  </w:num>
  <w:num w:numId="41">
    <w:abstractNumId w:val="19"/>
  </w:num>
  <w:num w:numId="42">
    <w:abstractNumId w:val="1"/>
  </w:num>
  <w:num w:numId="43">
    <w:abstractNumId w:val="25"/>
  </w:num>
  <w:num w:numId="44">
    <w:abstractNumId w:val="28"/>
  </w:num>
  <w:num w:numId="45">
    <w:abstractNumId w:val="15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85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6E"/>
    <w:rsid w:val="00956185"/>
    <w:rsid w:val="00E1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FE3-F541-4EF1-89E6-AE2DED78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meira.sp.gov.br/" TargetMode="External"/><Relationship Id="rId5" Type="http://schemas.openxmlformats.org/officeDocument/2006/relationships/hyperlink" Target="mailto:verso.vo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Gracielle Cristina Vieira De Mattos</dc:creator>
  <cp:lastModifiedBy>Gracielle Cristina Vieira De Mattos</cp:lastModifiedBy>
  <cp:revision>2</cp:revision>
  <dcterms:created xsi:type="dcterms:W3CDTF">2019-05-20T17:40:00Z</dcterms:created>
  <dcterms:modified xsi:type="dcterms:W3CDTF">2019-05-20T17:40:00Z</dcterms:modified>
  <dc:language>pt-BR</dc:language>
</cp:coreProperties>
</file>