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1CE" w:rsidRDefault="000C51CE" w:rsidP="00CE0D76">
      <w:pPr>
        <w:pStyle w:val="Default"/>
        <w:jc w:val="both"/>
      </w:pP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EDITAL PARA SELEÇÃO DE PROFESSOR COORDENADOR DO ENSINO FUNDAMENTAL E MÉDIO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Diretor da </w:t>
      </w:r>
      <w:r>
        <w:rPr>
          <w:b/>
          <w:bCs/>
          <w:sz w:val="23"/>
          <w:szCs w:val="23"/>
        </w:rPr>
        <w:t>E.E MAURÍCIO DE CASTRO</w:t>
      </w:r>
      <w:r>
        <w:rPr>
          <w:sz w:val="23"/>
          <w:szCs w:val="23"/>
        </w:rPr>
        <w:t xml:space="preserve">, com fundamento na Resolução SE nº 75, de 30- 12-2014 alterada pela Resolução SE nº 65, de 19/12/2016 e Resolução SE nº 06, de 20/01/2017, torna público o processo para seleção de docente para a função gratificada de Professor Coordenador nesta Unidade Escolar.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– Vaga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Uma vaga para Professor Coordenador do Ensino Fundamental e Médio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 – Dos requisitos para o exercício da função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Ser docente titular de cargo ou ocupante de função- atividade (estável, celetista ou categoria F), podendo se encontrar na condição de adido ou em readaptação, sendo que, no caso de docente readaptado, a designação somente poderá ocorrer após manifestação favorável da Comissão de Assuntos de Assistência à Saúde da Secretaria de Gestão Pública – CAAS.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Contar com, no mínimo, 3 (três) anos de experiência no magistério público estadual (um mil e noventa e cinco dias de efetivo exercício).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Ser portador de diploma de licenciatura plena.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Encontrar-se em efetivo exercício.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 – Das atribuições dos professores coordenadores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- </w:t>
      </w:r>
      <w:proofErr w:type="gramStart"/>
      <w:r>
        <w:rPr>
          <w:sz w:val="23"/>
          <w:szCs w:val="23"/>
        </w:rPr>
        <w:t>atuar</w:t>
      </w:r>
      <w:proofErr w:type="gramEnd"/>
      <w:r>
        <w:rPr>
          <w:sz w:val="23"/>
          <w:szCs w:val="23"/>
        </w:rPr>
        <w:t xml:space="preserve"> como gestor pedagógico, com competência para planejar, acompanhar e avaliar os processos de ensinar e aprender, bem como o desempenho de professores e alunos;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 - </w:t>
      </w:r>
      <w:proofErr w:type="gramStart"/>
      <w:r>
        <w:rPr>
          <w:sz w:val="23"/>
          <w:szCs w:val="23"/>
        </w:rPr>
        <w:t>orientar</w:t>
      </w:r>
      <w:proofErr w:type="gramEnd"/>
      <w:r>
        <w:rPr>
          <w:sz w:val="23"/>
          <w:szCs w:val="23"/>
        </w:rPr>
        <w:t xml:space="preserve"> o trabalho dos demais docentes, nas reuniões pedagógicas e no horário de trabalho coletivo, de modo a apoiar e subsidiar as atividades em sala de aula, observadas as sequências didáticas de cada ano, curso e ciclo;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III - ter como prioridade o planejamento e a organização dos materiais didáticos, impressos ou em DVDs, e dos recursos tecnológicos, disponibilizados na escola;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IV - </w:t>
      </w:r>
      <w:proofErr w:type="gramStart"/>
      <w:r>
        <w:rPr>
          <w:sz w:val="23"/>
          <w:szCs w:val="23"/>
        </w:rPr>
        <w:t>coordenar</w:t>
      </w:r>
      <w:proofErr w:type="gramEnd"/>
      <w:r>
        <w:rPr>
          <w:sz w:val="23"/>
          <w:szCs w:val="23"/>
        </w:rPr>
        <w:t xml:space="preserve"> as atividades necessárias à organização, ao planejamento, ao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acompanhamento, à avaliação e à análise dos resultados dos estudos de reforço e de recuperação;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 - </w:t>
      </w:r>
      <w:proofErr w:type="gramStart"/>
      <w:r>
        <w:rPr>
          <w:sz w:val="23"/>
          <w:szCs w:val="23"/>
        </w:rPr>
        <w:t>relacionar-se</w:t>
      </w:r>
      <w:proofErr w:type="gramEnd"/>
      <w:r>
        <w:rPr>
          <w:sz w:val="23"/>
          <w:szCs w:val="23"/>
        </w:rPr>
        <w:t xml:space="preserve"> com os demais profissionais da escola de forma cordial, colaborativa e solícita, apresentando dinamismo e espírito de liderança;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VII - trabalhar em equipe como parceiro;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VIII - orientar os professores quanto às concepções que subsidiam práticas de gestão democrática e participativa, bem como as disposições curriculares, pertinentes às áreas e disciplinas que compõem o currículo dos diferentes níveis e modalidades de ensino;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IX - </w:t>
      </w:r>
      <w:proofErr w:type="gramStart"/>
      <w:r>
        <w:rPr>
          <w:sz w:val="23"/>
          <w:szCs w:val="23"/>
        </w:rPr>
        <w:t>coordenar</w:t>
      </w:r>
      <w:proofErr w:type="gramEnd"/>
      <w:r>
        <w:rPr>
          <w:sz w:val="23"/>
          <w:szCs w:val="23"/>
        </w:rPr>
        <w:t xml:space="preserve"> a elaboração, o desenvolvimento, o acompanhamento e a avaliação da proposta pedagógica, juntamente com os professores e demais gestores da unidade escolar, </w:t>
      </w:r>
    </w:p>
    <w:p w:rsidR="000C51CE" w:rsidRDefault="000C51CE" w:rsidP="00CE0D76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em consonância com os princípios de uma gestão democrática participativa e das disposições curriculares, bem como dos objetivos e metas a serem atingidos;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X - </w:t>
      </w:r>
      <w:proofErr w:type="gramStart"/>
      <w:r>
        <w:rPr>
          <w:sz w:val="23"/>
          <w:szCs w:val="23"/>
        </w:rPr>
        <w:t>tornar</w:t>
      </w:r>
      <w:proofErr w:type="gramEnd"/>
      <w:r>
        <w:rPr>
          <w:sz w:val="23"/>
          <w:szCs w:val="23"/>
        </w:rPr>
        <w:t xml:space="preserve"> as ações de coordenação pedagógica um espaço dialógico e colaborativo de práticas gestoras e docentes, que assegurem: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a participação proativa de todos os professores, nas horas de trabalho pedagógico coletivo, promovendo situações de orientação sobre práticas docentes de acompanhamento e avaliação das propostas de trabalho programadas;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a vivência de situações de ensino, de aprendizagem e de avaliação ajustadas aos conteúdos e às necessidades, bem como às práticas metodológicas utilizadas pelos professores;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a efetiva utilização de materiais didáticos e de recursos tecnológicos, previamente selecionados e organizados, com plena adequação às diferentes situações de ensino e de aprendizagem dos alunos e a suas necessidades individuais;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as abordagens multidisciplinares, por meio de metodologia de projeto e/ou de temáticas transversais significativas para os alunos;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a divulgação e o intercâmbio de práticas docentes </w:t>
      </w:r>
      <w:proofErr w:type="gramStart"/>
      <w:r>
        <w:rPr>
          <w:sz w:val="23"/>
          <w:szCs w:val="23"/>
        </w:rPr>
        <w:t>bem sucedidas</w:t>
      </w:r>
      <w:proofErr w:type="gramEnd"/>
      <w:r>
        <w:rPr>
          <w:sz w:val="23"/>
          <w:szCs w:val="23"/>
        </w:rPr>
        <w:t xml:space="preserve">, em especial as que façam uso de recursos tecnológicos e pedagógicos disponibilizados na escola;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a análise de índices e indicadores externos de avaliação de sistema e desempenho da escola, para tomada de decisões em relação à proposta pedagógica e a projetos desenvolvidos no âmbito escolar;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a análise de indicadores internos de frequência e de aprendizagem dos alunos, tanto da avaliação em processo externo, quanto das avaliações realizadas pelos respectivos docentes, de forma a promover ajustes contínuos das ações de apoio necessárias à aprendizagem;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a obtenção de bons resultados e o progressivo êxito do processo de ensino e aprendizagem na unidade escolar.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 – Do perfil profissional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candidato é esperado o seguinte perfil profissional: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Ser capaz de desenvolver ações de formação continuada de professores e de acompanhamento do processo pedagógico na escola.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Possuir e ser capaz de desenvolver, cotidianamente, competência relacional e atuar para a consecução dos princípios da gestão democrática.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Atuar na perspectiva da educação inclusiva e na construção de um espaço coletivo de discussão da função social da escola.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Possuir habilidade gerencial e técnico-pedagógica e ser capaz de desenvolver ações de implantação e desenvolvimento do Currículo Oficial junto às equipes escolares, especialmente junto aos professores.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Demonstrar interesse para o aprendizado e o ensino e compreender os processos administrativos e financeiros como meios para a consecução dos objetivos pedagógicos.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Possuir habilidades inerentes para o bom atendimento ao público escolar, tanto do ponto de vista técnico quanto relacional.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Possuir disponibilidade para atender a convocação dos órgãos da Pasta, inclusive em municípios diversos da sede de exercício.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Possuir habilidade no uso didático-pedagógico das Tecnologias Digitais de Informação e Comunicação. </w:t>
      </w:r>
    </w:p>
    <w:p w:rsidR="000C51CE" w:rsidRDefault="000C51CE" w:rsidP="00CE0D76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i)Disponibilidade para os períodos diurno e noturno (caso a escola possua)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 – Dos documentos necessários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 ato de inscrição o candidato deverá apresentar cópias, que ficarão retidas, dos seguintes documentos: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Currículo Acadêmico ou Currículo Lates atualizado.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Comprovação de conclusão de cursos promovidos pela SEE/SP, em qualquer de suas instâncias, especialmente aqueles que se referirem diretamente à atuação do professor coordenador.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Comprovação de cursos de atualização, especialização ou pós-graduação que considere pertinentes ao exercício da função de professor coordenador, nos termos das atribuições da função e do perfil profissional esperado.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Documento oficial com foto (RG civil, CNH ou Passaporte Nacional) e CPF.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Documento com contagem de tempo de serviço no magistério público estadual, que comprove 1.095 (um mil e noventa e cinco dias) de efetivo exercício.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Cópia do Holerite do mês corrente da abertura deste edital.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Ficha cadastral atualizada (GDAE ou Prodesp), na qual conste endereço e telefone (s).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 – Da entrevista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A entrevista será agendada após a entrega dos documentos e versará sobre as competências relacionadas às atribuições da função e sobre o perfil profissional do candidato.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A entrevista será realizada pelo Diretor da unidade escolar.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 – Da análise dos documentos e do perfil profissional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Após realização das entrevistas de todos os inscritos, o Diretor de escola, apoiado pelo Supervisor de Ensino indicará o docente que venha a ser selecionado para ocupar o posto de trabalho levando em conta o resultado da entrevista, o perfil profissional e o percurso acadêmico comprovado na entrega de documentos.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Fica reservada ao gestor escolar a decisão pela não indicação de qualquer inscrito.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8 - Etapas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Inscrição e entrega de </w:t>
      </w:r>
      <w:proofErr w:type="gramStart"/>
      <w:r>
        <w:rPr>
          <w:sz w:val="23"/>
          <w:szCs w:val="23"/>
        </w:rPr>
        <w:t>documentos :</w:t>
      </w:r>
      <w:proofErr w:type="gramEnd"/>
      <w:r>
        <w:rPr>
          <w:sz w:val="23"/>
          <w:szCs w:val="23"/>
        </w:rPr>
        <w:t xml:space="preserve"> </w:t>
      </w:r>
      <w:r w:rsidR="00E4072B" w:rsidRPr="00E4072B">
        <w:rPr>
          <w:b/>
          <w:sz w:val="23"/>
          <w:szCs w:val="23"/>
        </w:rPr>
        <w:t>15</w:t>
      </w:r>
      <w:r>
        <w:rPr>
          <w:b/>
          <w:bCs/>
          <w:sz w:val="23"/>
          <w:szCs w:val="23"/>
        </w:rPr>
        <w:t>/0</w:t>
      </w:r>
      <w:r w:rsidR="00BB0D1E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>/201</w:t>
      </w:r>
      <w:r w:rsidR="006F7E95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 xml:space="preserve">  à </w:t>
      </w:r>
      <w:r w:rsidR="00BB0D1E">
        <w:rPr>
          <w:b/>
          <w:bCs/>
          <w:sz w:val="23"/>
          <w:szCs w:val="23"/>
        </w:rPr>
        <w:t>1</w:t>
      </w:r>
      <w:r w:rsidR="00E4072B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>/</w:t>
      </w:r>
      <w:r w:rsidR="006F7E95">
        <w:rPr>
          <w:b/>
          <w:bCs/>
          <w:sz w:val="23"/>
          <w:szCs w:val="23"/>
        </w:rPr>
        <w:t>0</w:t>
      </w:r>
      <w:r w:rsidR="007677E7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>/201</w:t>
      </w:r>
      <w:r w:rsidR="006F7E95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 xml:space="preserve"> das 9h às 16h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Realização de entrevistas será no dia </w:t>
      </w:r>
      <w:r w:rsidR="00BB0D1E">
        <w:rPr>
          <w:b/>
          <w:bCs/>
          <w:sz w:val="23"/>
          <w:szCs w:val="23"/>
        </w:rPr>
        <w:t>1</w:t>
      </w:r>
      <w:r w:rsidR="00E4072B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>/</w:t>
      </w:r>
      <w:r w:rsidR="006F7E95">
        <w:rPr>
          <w:b/>
          <w:bCs/>
          <w:sz w:val="23"/>
          <w:szCs w:val="23"/>
        </w:rPr>
        <w:t>0</w:t>
      </w:r>
      <w:r w:rsidR="007677E7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>/201</w:t>
      </w:r>
      <w:r w:rsidR="006F7E95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 xml:space="preserve"> das 10h </w:t>
      </w:r>
      <w:proofErr w:type="spellStart"/>
      <w:r>
        <w:rPr>
          <w:b/>
          <w:bCs/>
          <w:sz w:val="23"/>
          <w:szCs w:val="23"/>
        </w:rPr>
        <w:t>as</w:t>
      </w:r>
      <w:proofErr w:type="spellEnd"/>
      <w:r>
        <w:rPr>
          <w:b/>
          <w:bCs/>
          <w:sz w:val="23"/>
          <w:szCs w:val="23"/>
        </w:rPr>
        <w:t xml:space="preserve"> 11h, </w:t>
      </w:r>
      <w:r>
        <w:rPr>
          <w:sz w:val="23"/>
          <w:szCs w:val="23"/>
        </w:rPr>
        <w:t xml:space="preserve">a ser realizada pelo DIRETOR da Unidade Escolar.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Análise de documentos, perfil e resultado da entrevista: </w:t>
      </w:r>
      <w:r w:rsidR="00BB0D1E" w:rsidRPr="00BB0D1E">
        <w:rPr>
          <w:b/>
          <w:sz w:val="23"/>
          <w:szCs w:val="23"/>
        </w:rPr>
        <w:t>1</w:t>
      </w:r>
      <w:r w:rsidR="00E4072B">
        <w:rPr>
          <w:b/>
          <w:sz w:val="23"/>
          <w:szCs w:val="23"/>
        </w:rPr>
        <w:t>8</w:t>
      </w:r>
      <w:bookmarkStart w:id="0" w:name="_GoBack"/>
      <w:bookmarkEnd w:id="0"/>
      <w:r>
        <w:rPr>
          <w:b/>
          <w:bCs/>
          <w:sz w:val="23"/>
          <w:szCs w:val="23"/>
        </w:rPr>
        <w:t>/</w:t>
      </w:r>
      <w:r w:rsidR="006F7E95">
        <w:rPr>
          <w:b/>
          <w:bCs/>
          <w:sz w:val="23"/>
          <w:szCs w:val="23"/>
        </w:rPr>
        <w:t>0</w:t>
      </w:r>
      <w:r w:rsidR="007677E7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>/201</w:t>
      </w:r>
      <w:r w:rsidR="006F7E95">
        <w:rPr>
          <w:b/>
          <w:bCs/>
          <w:sz w:val="23"/>
          <w:szCs w:val="23"/>
        </w:rPr>
        <w:t>9.</w:t>
      </w:r>
      <w:r>
        <w:rPr>
          <w:b/>
          <w:bCs/>
          <w:sz w:val="23"/>
          <w:szCs w:val="23"/>
        </w:rPr>
        <w:t xml:space="preserve">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Indicação e designação do docente.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9 - As etapas deste processo de seleção não poderão ser feitas por procuração. </w:t>
      </w:r>
    </w:p>
    <w:p w:rsidR="00BB347E" w:rsidRDefault="000C51CE" w:rsidP="00CE0D76">
      <w:pPr>
        <w:jc w:val="both"/>
      </w:pPr>
      <w:r>
        <w:rPr>
          <w:sz w:val="23"/>
          <w:szCs w:val="23"/>
        </w:rPr>
        <w:t>b) Situações omissas serão decididas pelo Diretor da Escola ouvido o Supervisor de Ensino da unidade escolar à luz da Resolução SE 75/14 e demais diplomas legais aplicáveis.</w:t>
      </w:r>
    </w:p>
    <w:sectPr w:rsidR="00BB34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CE"/>
    <w:rsid w:val="000C51CE"/>
    <w:rsid w:val="000C6AE8"/>
    <w:rsid w:val="003250CF"/>
    <w:rsid w:val="006F7E95"/>
    <w:rsid w:val="007677E7"/>
    <w:rsid w:val="00BB0D1E"/>
    <w:rsid w:val="00BB347E"/>
    <w:rsid w:val="00CE0D76"/>
    <w:rsid w:val="00E4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7941"/>
  <w15:chartTrackingRefBased/>
  <w15:docId w15:val="{89BEC7E8-3C9D-4046-B654-D3BFD66E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C51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DIREÇÃO</dc:creator>
  <cp:keywords/>
  <dc:description/>
  <cp:lastModifiedBy>Usuario</cp:lastModifiedBy>
  <cp:revision>3</cp:revision>
  <cp:lastPrinted>2018-10-01T22:22:00Z</cp:lastPrinted>
  <dcterms:created xsi:type="dcterms:W3CDTF">2019-04-05T10:33:00Z</dcterms:created>
  <dcterms:modified xsi:type="dcterms:W3CDTF">2019-04-11T11:01:00Z</dcterms:modified>
</cp:coreProperties>
</file>