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4C" w:rsidRPr="00412755" w:rsidRDefault="004F0E4C" w:rsidP="0062204D">
      <w:pPr>
        <w:widowControl w:val="0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412755">
        <w:rPr>
          <w:rFonts w:ascii="Arial" w:eastAsia="Times New Roman" w:hAnsi="Arial" w:cs="Arial"/>
          <w:vanish/>
          <w:sz w:val="24"/>
          <w:szCs w:val="24"/>
          <w:lang w:eastAsia="pt-BR"/>
        </w:rPr>
        <w:t>Imagem de Página</w:t>
      </w:r>
    </w:p>
    <w:p w:rsidR="004F0E4C" w:rsidRPr="00412755" w:rsidRDefault="004F0E4C" w:rsidP="0062204D">
      <w:pPr>
        <w:widowControl w:val="0"/>
        <w:spacing w:after="75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412755">
        <w:rPr>
          <w:rFonts w:ascii="Arial" w:eastAsia="Times New Roman" w:hAnsi="Arial" w:cs="Arial"/>
          <w:vanish/>
          <w:sz w:val="24"/>
          <w:szCs w:val="24"/>
          <w:lang w:eastAsia="pt-BR"/>
        </w:rPr>
        <w:t>Legenda da Imagem</w:t>
      </w:r>
    </w:p>
    <w:p w:rsidR="004F0E4C" w:rsidRPr="00412755" w:rsidRDefault="004F0E4C" w:rsidP="0062204D">
      <w:pPr>
        <w:widowControl w:val="0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412755">
        <w:rPr>
          <w:rFonts w:ascii="Arial" w:eastAsia="Times New Roman" w:hAnsi="Arial" w:cs="Arial"/>
          <w:vanish/>
          <w:sz w:val="24"/>
          <w:szCs w:val="24"/>
          <w:lang w:eastAsia="pt-BR"/>
        </w:rPr>
        <w:t>Conteúdo da Página</w:t>
      </w:r>
    </w:p>
    <w:p w:rsidR="004F0E4C" w:rsidRPr="00412755" w:rsidRDefault="004F0E4C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412755">
        <w:rPr>
          <w:rFonts w:ascii="Arial" w:eastAsia="Times New Roman" w:hAnsi="Arial" w:cs="Arial"/>
          <w:sz w:val="24"/>
          <w:szCs w:val="24"/>
          <w:lang w:eastAsia="pt-BR"/>
        </w:rPr>
        <w:t>​​</w:t>
      </w:r>
      <w:r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EDITAL DE ABERTURA DE CADASTR</w:t>
      </w:r>
      <w:r w:rsidR="002C2360"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O</w:t>
      </w:r>
      <w:r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EMERGENCIAL</w:t>
      </w:r>
    </w:p>
    <w:p w:rsidR="009039A5" w:rsidRPr="00412755" w:rsidRDefault="004F0E4C" w:rsidP="0062204D">
      <w:pPr>
        <w:widowControl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NA DIRETORIA </w:t>
      </w:r>
      <w:r w:rsidR="00735499" w:rsidRPr="0041275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DE ENSINO - REGIÃO CARAPICUÍBA </w:t>
      </w:r>
    </w:p>
    <w:p w:rsidR="002C2360" w:rsidRPr="00412755" w:rsidRDefault="00735499" w:rsidP="00316D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O Dirigente Regional de Ensino torna aberta as inscrições para o cadastro emergencial na Diretoria de Ensino Região de Carapicuíba PARA PEB-I</w:t>
      </w:r>
      <w:r w:rsidR="002C2360" w:rsidRPr="00412755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, nos termos </w:t>
      </w:r>
      <w:r w:rsidR="004F0E4C" w:rsidRPr="00412755">
        <w:rPr>
          <w:rFonts w:ascii="Times New Roman" w:eastAsia="Times New Roman" w:hAnsi="Times New Roman"/>
          <w:sz w:val="24"/>
          <w:szCs w:val="24"/>
          <w:lang w:eastAsia="pt-BR"/>
        </w:rPr>
        <w:t>da Resoluç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ão SE 7</w:t>
      </w:r>
      <w:r w:rsidR="009C1585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/201</w:t>
      </w:r>
      <w:r w:rsidR="009C1585">
        <w:rPr>
          <w:rFonts w:ascii="Times New Roman" w:eastAsia="Times New Roman" w:hAnsi="Times New Roman"/>
          <w:sz w:val="24"/>
          <w:szCs w:val="24"/>
          <w:lang w:eastAsia="pt-BR"/>
        </w:rPr>
        <w:t xml:space="preserve">8, </w:t>
      </w:r>
      <w:r w:rsidR="00316D45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Deliberação CEE 157/2016.</w:t>
      </w:r>
    </w:p>
    <w:p w:rsidR="002C2360" w:rsidRDefault="008261B0" w:rsidP="00316D4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I - Das </w:t>
      </w:r>
      <w:r w:rsidR="002C2360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disciplinas:</w:t>
      </w:r>
    </w:p>
    <w:p w:rsidR="009C1585" w:rsidRPr="00412755" w:rsidRDefault="009C1585" w:rsidP="00316D4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GEOGRAFIA, F</w:t>
      </w:r>
      <w:r w:rsidR="002B5E5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</w:t>
      </w:r>
      <w:r w:rsidR="002B5E5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SOFIA.</w:t>
      </w:r>
    </w:p>
    <w:p w:rsidR="006D60FE" w:rsidRPr="00412755" w:rsidRDefault="002C2360" w:rsidP="00316D4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II– Das condições</w:t>
      </w:r>
      <w:r w:rsidR="008261B0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  <w:r w:rsidR="006D60FE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3E0529" w:rsidRPr="00412755" w:rsidRDefault="006D60FE" w:rsidP="00316D4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 </w:t>
      </w:r>
      <w:r w:rsidR="00316D45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candidato </w:t>
      </w:r>
      <w:r w:rsidR="008261B0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interessado deverá ter disponibilidade para início imediato, </w:t>
      </w:r>
      <w:r w:rsidR="003E0529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conforme saldo de classe </w:t>
      </w:r>
      <w:r w:rsidR="00316D45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ser disponibilizado e </w:t>
      </w:r>
      <w:r w:rsidR="003E0529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>publicado</w:t>
      </w:r>
      <w:r w:rsidR="008261B0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para atribuição informado no SITE</w:t>
      </w:r>
      <w:r w:rsidR="003E0529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decarapicuiba.educacao.sp.gov.br</w:t>
      </w:r>
      <w:r w:rsidR="00316D45" w:rsidRPr="00412755">
        <w:rPr>
          <w:rFonts w:ascii="Times New Roman" w:eastAsia="Times New Roman" w:hAnsi="Times New Roman"/>
          <w:bCs/>
          <w:sz w:val="24"/>
          <w:szCs w:val="24"/>
          <w:lang w:eastAsia="pt-BR"/>
        </w:rPr>
        <w:t>;</w:t>
      </w:r>
    </w:p>
    <w:p w:rsidR="003E0529" w:rsidRPr="00412755" w:rsidRDefault="006D60FE" w:rsidP="00316D45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III – Da formação</w:t>
      </w:r>
      <w:r w:rsidR="00B308CC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conforme Indicação CEE 157</w:t>
      </w:r>
      <w:r w:rsidR="0062204D"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/16</w:t>
      </w:r>
      <w:r w:rsidRPr="0041275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</w:p>
    <w:p w:rsidR="0062204D" w:rsidRPr="00412755" w:rsidRDefault="0062204D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lang w:eastAsia="pt-BR"/>
        </w:rPr>
        <w:t>os portadores de diploma de</w:t>
      </w:r>
      <w:r w:rsidR="009C1585">
        <w:rPr>
          <w:rFonts w:ascii="Times New Roman" w:eastAsia="Times New Roman" w:hAnsi="Times New Roman"/>
          <w:lang w:eastAsia="pt-BR"/>
        </w:rPr>
        <w:t xml:space="preserve"> </w:t>
      </w:r>
      <w:r w:rsidR="0035711E">
        <w:rPr>
          <w:rFonts w:ascii="Times New Roman" w:eastAsia="Times New Roman" w:hAnsi="Times New Roman"/>
          <w:lang w:eastAsia="pt-BR"/>
        </w:rPr>
        <w:t>G</w:t>
      </w:r>
      <w:r w:rsidR="009C1585">
        <w:rPr>
          <w:rFonts w:ascii="Times New Roman" w:eastAsia="Times New Roman" w:hAnsi="Times New Roman"/>
          <w:lang w:eastAsia="pt-BR"/>
        </w:rPr>
        <w:t xml:space="preserve">eografia </w:t>
      </w:r>
      <w:r w:rsidRPr="00412755">
        <w:rPr>
          <w:rFonts w:ascii="Times New Roman" w:eastAsia="Times New Roman" w:hAnsi="Times New Roman"/>
          <w:lang w:eastAsia="pt-BR"/>
        </w:rPr>
        <w:t>:</w:t>
      </w:r>
    </w:p>
    <w:p w:rsidR="00DD5458" w:rsidRPr="00DD5458" w:rsidRDefault="00454C26" w:rsidP="00DD5458">
      <w:pPr>
        <w:spacing w:after="0" w:line="235" w:lineRule="atLeast"/>
        <w:ind w:left="-567" w:right="-568" w:firstLine="425"/>
        <w:jc w:val="both"/>
        <w:rPr>
          <w:rFonts w:eastAsia="Times New Roman"/>
          <w:b/>
          <w:color w:val="000000"/>
          <w:lang w:eastAsia="pt-BR"/>
        </w:rPr>
      </w:pPr>
      <w:r w:rsidRPr="00412755">
        <w:rPr>
          <w:rFonts w:ascii="Times New Roman" w:eastAsia="Times New Roman" w:hAnsi="Times New Roman"/>
          <w:lang w:eastAsia="pt-BR"/>
        </w:rPr>
        <w:tab/>
      </w:r>
      <w:r w:rsidR="00DD5458" w:rsidRPr="00DD5458">
        <w:rPr>
          <w:rFonts w:ascii="Times New Roman" w:eastAsia="Times New Roman" w:hAnsi="Times New Roman"/>
          <w:b/>
          <w:lang w:eastAsia="pt-BR"/>
        </w:rPr>
        <w:t>GEOGRAFIA: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Geografia;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Estudos Sociais, com Habilitação em Geografia;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Licenciatura em Ciências Sociais, com Habilitação em Geografia;</w:t>
      </w:r>
    </w:p>
    <w:p w:rsidR="00DD5458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Licenciatura em História, com Habilitação em Geografia.</w:t>
      </w:r>
    </w:p>
    <w:p w:rsidR="00DD5458" w:rsidRDefault="00DD5458" w:rsidP="00DD5458">
      <w:pPr>
        <w:spacing w:after="0" w:line="235" w:lineRule="atLeast"/>
        <w:ind w:right="-568"/>
        <w:jc w:val="both"/>
        <w:rPr>
          <w:rFonts w:eastAsia="Times New Roman"/>
          <w:b/>
          <w:color w:val="000000"/>
          <w:lang w:eastAsia="pt-BR"/>
        </w:rPr>
      </w:pPr>
      <w:bookmarkStart w:id="0" w:name="_Hlk4164043"/>
      <w:r>
        <w:rPr>
          <w:rFonts w:eastAsia="Times New Roman"/>
          <w:b/>
          <w:color w:val="000000"/>
          <w:lang w:eastAsia="pt-BR"/>
        </w:rPr>
        <w:t xml:space="preserve">Ainda </w:t>
      </w:r>
      <w:r w:rsidRPr="00DD5458">
        <w:rPr>
          <w:rFonts w:eastAsia="Times New Roman"/>
          <w:b/>
          <w:color w:val="000000"/>
          <w:lang w:eastAsia="pt-BR"/>
        </w:rPr>
        <w:t>poderão ser autorizados a lecionar comprovada a carga horária mínima de 160 horas na disciplina</w:t>
      </w:r>
      <w:r>
        <w:rPr>
          <w:rFonts w:eastAsia="Times New Roman"/>
          <w:b/>
          <w:color w:val="000000"/>
          <w:lang w:eastAsia="pt-BR"/>
        </w:rPr>
        <w:t xml:space="preserve"> </w:t>
      </w:r>
      <w:bookmarkEnd w:id="0"/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os portadores de diploma de Licenciatura em Ciências Sociais;</w:t>
      </w:r>
    </w:p>
    <w:p w:rsidR="00DD5458" w:rsidRPr="00DD50BF" w:rsidRDefault="00DD5458" w:rsidP="00DD5458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os portadores de diploma de Licenciatura em Estudos Sociais, com Habilitação em História ou em Educação Moral e Cívica;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os portadores de diploma de Licenciatura em História;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os portadores de diploma de Licenciatura em Estudos Sociais;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e) os portadores de diploma de Licenciatura em Geociências e Educação Ambiental;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f) os alunos de último ano de curso de Licenciatura em Geografia;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g) os alunos de último ano de curso de Licenciatura em História;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h) os alunos de último ano de curso de Licenciatura em Ciências Sociais;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i) os alunos de último ano de curso de Licenciatura em Geociências e Educação Ambiental.</w:t>
      </w:r>
    </w:p>
    <w:p w:rsidR="00DD5458" w:rsidRDefault="00DD5458" w:rsidP="00DD5458">
      <w:pPr>
        <w:spacing w:after="0" w:line="235" w:lineRule="atLeast"/>
        <w:ind w:right="-568"/>
        <w:jc w:val="both"/>
        <w:rPr>
          <w:rFonts w:eastAsia="Times New Roman"/>
          <w:b/>
          <w:color w:val="000000"/>
          <w:sz w:val="24"/>
          <w:szCs w:val="24"/>
          <w:lang w:eastAsia="pt-BR"/>
        </w:rPr>
      </w:pPr>
    </w:p>
    <w:p w:rsidR="0035711E" w:rsidRPr="0035711E" w:rsidRDefault="0035711E" w:rsidP="00DD5458">
      <w:pPr>
        <w:spacing w:after="0" w:line="235" w:lineRule="atLeast"/>
        <w:ind w:right="-568"/>
        <w:jc w:val="both"/>
        <w:rPr>
          <w:rFonts w:eastAsia="Times New Roman"/>
          <w:color w:val="000000"/>
          <w:sz w:val="24"/>
          <w:szCs w:val="24"/>
          <w:lang w:eastAsia="pt-BR"/>
        </w:rPr>
      </w:pPr>
      <w:r w:rsidRPr="0035711E">
        <w:rPr>
          <w:rFonts w:eastAsia="Times New Roman"/>
          <w:color w:val="000000"/>
          <w:sz w:val="24"/>
          <w:szCs w:val="24"/>
          <w:lang w:eastAsia="pt-BR"/>
        </w:rPr>
        <w:t>Os portadores de diploma de Filosofia:</w:t>
      </w:r>
    </w:p>
    <w:p w:rsidR="00DD5458" w:rsidRPr="00DD5458" w:rsidRDefault="00DD5458" w:rsidP="00DD5458">
      <w:pPr>
        <w:spacing w:after="0" w:line="235" w:lineRule="atLeast"/>
        <w:ind w:right="-568"/>
        <w:jc w:val="both"/>
        <w:rPr>
          <w:rFonts w:eastAsia="Times New Roman"/>
          <w:b/>
          <w:color w:val="000000"/>
          <w:sz w:val="24"/>
          <w:szCs w:val="24"/>
          <w:lang w:eastAsia="pt-BR"/>
        </w:rPr>
      </w:pPr>
      <w:r w:rsidRPr="00DD5458">
        <w:rPr>
          <w:rFonts w:eastAsia="Times New Roman"/>
          <w:b/>
          <w:color w:val="000000"/>
          <w:sz w:val="24"/>
          <w:szCs w:val="24"/>
          <w:lang w:eastAsia="pt-BR"/>
        </w:rPr>
        <w:t>FILOSOFIA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os portadores de diploma de: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Licenciatura em Filosofia;</w:t>
      </w:r>
    </w:p>
    <w:p w:rsidR="00DD5458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Licenciatura em Ciências Sociais, com Habilitação em Filosofia.</w:t>
      </w:r>
    </w:p>
    <w:p w:rsidR="00DD5458" w:rsidRPr="00DD5458" w:rsidRDefault="00DD5458" w:rsidP="00DD5458">
      <w:pPr>
        <w:spacing w:after="0" w:line="235" w:lineRule="atLeast"/>
        <w:ind w:right="-568"/>
        <w:jc w:val="both"/>
        <w:rPr>
          <w:rFonts w:eastAsia="Times New Roman"/>
          <w:b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 xml:space="preserve">Ainda </w:t>
      </w:r>
      <w:r w:rsidRPr="00DD5458">
        <w:rPr>
          <w:rFonts w:eastAsia="Times New Roman"/>
          <w:b/>
          <w:color w:val="000000"/>
          <w:lang w:eastAsia="pt-BR"/>
        </w:rPr>
        <w:t>poderão ser autorizados a lecionar comprovada a carga horária mínima de 160 horas na disciplina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a) os portadores de diploma de Licenciatura em Ciências da Religião, com Habilitação em Filosofia;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b) os portadores de diploma de Licenciatura em Ciências Sociais;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c) os portadores de diploma de Licenciatura em Sociologia;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d) os portadores de diploma de Licenciatura em Psicologia;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e) os portadores de diploma de Licenciatura em História;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f) os portadores de diploma de Licenciatura em Estudos Sociais;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g) os portadores de diploma de Licenciatura em Pedagogia;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h) os alunos de último ano de curso de Licenciatura em Filosofia;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i) os alunos de último ano de curso de Licenciatura em Ciências Sociais, com Habilitação em Filosofia;</w:t>
      </w:r>
    </w:p>
    <w:p w:rsidR="00DD5458" w:rsidRPr="00DD50BF" w:rsidRDefault="00DD5458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 w:rsidRPr="00DD50BF">
        <w:rPr>
          <w:rFonts w:eastAsia="Times New Roman"/>
          <w:color w:val="000000"/>
          <w:lang w:eastAsia="pt-BR"/>
        </w:rPr>
        <w:t>j) os alunos de último ano de curso de Licenciatura em Ciências da Religião, com Habilitação em Filosofia;</w:t>
      </w:r>
    </w:p>
    <w:p w:rsidR="00DD5458" w:rsidRPr="00DD50BF" w:rsidRDefault="002B5E5E" w:rsidP="002B5E5E">
      <w:pPr>
        <w:spacing w:after="0" w:line="235" w:lineRule="atLeast"/>
        <w:ind w:right="-568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k</w:t>
      </w:r>
      <w:r w:rsidR="00DD5458" w:rsidRPr="00DD50BF">
        <w:rPr>
          <w:rFonts w:eastAsia="Times New Roman"/>
          <w:color w:val="000000"/>
          <w:lang w:eastAsia="pt-BR"/>
        </w:rPr>
        <w:t>) os alunos de último ano de curso de Licenciatura em Ciências Sociais;</w:t>
      </w:r>
    </w:p>
    <w:p w:rsidR="00DD5458" w:rsidRPr="00DD50BF" w:rsidRDefault="002B5E5E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l</w:t>
      </w:r>
      <w:r w:rsidR="00DD5458" w:rsidRPr="00DD50BF">
        <w:rPr>
          <w:rFonts w:eastAsia="Times New Roman"/>
          <w:color w:val="000000"/>
          <w:lang w:eastAsia="pt-BR"/>
        </w:rPr>
        <w:t>) os alunos de último ano de curso de Licenciatura em Sociologia;</w:t>
      </w:r>
    </w:p>
    <w:p w:rsidR="00DD5458" w:rsidRPr="00DD50BF" w:rsidRDefault="002B5E5E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m</w:t>
      </w:r>
      <w:r w:rsidR="00DD5458" w:rsidRPr="00DD50BF">
        <w:rPr>
          <w:rFonts w:eastAsia="Times New Roman"/>
          <w:color w:val="000000"/>
          <w:lang w:eastAsia="pt-BR"/>
        </w:rPr>
        <w:t>) os alunos de último ano de curso de Licenciatura em História;</w:t>
      </w:r>
    </w:p>
    <w:p w:rsidR="00DD5458" w:rsidRPr="00DD50BF" w:rsidRDefault="002B5E5E" w:rsidP="00DD5458">
      <w:pPr>
        <w:spacing w:after="0" w:line="235" w:lineRule="atLeast"/>
        <w:ind w:left="-567" w:right="-568" w:firstLine="567"/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>n</w:t>
      </w:r>
      <w:bookmarkStart w:id="1" w:name="_GoBack"/>
      <w:bookmarkEnd w:id="1"/>
      <w:r w:rsidR="00DD5458" w:rsidRPr="00DD50BF">
        <w:rPr>
          <w:rFonts w:eastAsia="Times New Roman"/>
          <w:color w:val="000000"/>
          <w:lang w:eastAsia="pt-BR"/>
        </w:rPr>
        <w:t>) os alunos de último ano de curso de Licenciatura em Psicologia.</w:t>
      </w:r>
    </w:p>
    <w:p w:rsidR="00CE1921" w:rsidRPr="00412755" w:rsidRDefault="00CE1921" w:rsidP="00DD5458">
      <w:pPr>
        <w:spacing w:after="0" w:line="240" w:lineRule="auto"/>
        <w:ind w:left="-567" w:right="-568" w:firstLine="283"/>
        <w:contextualSpacing/>
        <w:rPr>
          <w:rFonts w:ascii="Times New Roman" w:eastAsia="Times New Roman" w:hAnsi="Times New Roman"/>
          <w:lang w:eastAsia="pt-BR"/>
        </w:rPr>
      </w:pPr>
    </w:p>
    <w:p w:rsidR="008261B0" w:rsidRPr="00412755" w:rsidRDefault="006D60FE" w:rsidP="00316D45">
      <w:pPr>
        <w:spacing w:after="16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sz w:val="24"/>
          <w:szCs w:val="24"/>
          <w:lang w:eastAsia="pt-BR"/>
        </w:rPr>
        <w:t>IV – Da prazo e local da inscrição:</w:t>
      </w:r>
    </w:p>
    <w:p w:rsidR="006D60FE" w:rsidRPr="00412755" w:rsidRDefault="007264BB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Na sede da Diretoria de Ensino, localizada à Rua Bom Jesus do Amparo, nº  02, COHAB V – </w:t>
      </w:r>
      <w:proofErr w:type="spellStart"/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Carapicuiba</w:t>
      </w:r>
      <w:proofErr w:type="spellEnd"/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– SP.</w:t>
      </w:r>
    </w:p>
    <w:p w:rsidR="0035711E" w:rsidRDefault="007264BB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1B7EDA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inscrição será realizada diretamente na sede da Diretoria de En</w:t>
      </w:r>
      <w:r w:rsidR="00454C26" w:rsidRPr="00412755">
        <w:rPr>
          <w:rFonts w:ascii="Times New Roman" w:eastAsia="Times New Roman" w:hAnsi="Times New Roman"/>
          <w:sz w:val="24"/>
          <w:szCs w:val="24"/>
          <w:lang w:eastAsia="pt-BR"/>
        </w:rPr>
        <w:t>sino na sala do</w:t>
      </w:r>
      <w:r w:rsidR="001B2124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Plantão da Supervisão</w:t>
      </w:r>
      <w:r w:rsidR="0035711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F4F63" w:rsidRPr="0035711E" w:rsidRDefault="0035711E" w:rsidP="00316D45">
      <w:pPr>
        <w:spacing w:after="16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DATAS:</w:t>
      </w:r>
      <w:r w:rsidR="001B7EDA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B7EDA" w:rsidRPr="0035711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nos dias </w:t>
      </w:r>
      <w:r w:rsidR="00DD5458" w:rsidRPr="0035711E">
        <w:rPr>
          <w:rFonts w:ascii="Times New Roman" w:eastAsia="Times New Roman" w:hAnsi="Times New Roman"/>
          <w:b/>
          <w:sz w:val="24"/>
          <w:szCs w:val="24"/>
          <w:lang w:eastAsia="pt-BR"/>
        </w:rPr>
        <w:t>25, 27 e 28</w:t>
      </w:r>
      <w:r w:rsidR="00454C26" w:rsidRPr="0035711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</w:t>
      </w:r>
      <w:r w:rsidR="00DD5458" w:rsidRPr="0035711E">
        <w:rPr>
          <w:rFonts w:ascii="Times New Roman" w:eastAsia="Times New Roman" w:hAnsi="Times New Roman"/>
          <w:b/>
          <w:sz w:val="24"/>
          <w:szCs w:val="24"/>
          <w:lang w:eastAsia="pt-BR"/>
        </w:rPr>
        <w:t>março</w:t>
      </w:r>
      <w:r w:rsidR="001B7EDA" w:rsidRPr="0035711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201</w:t>
      </w:r>
      <w:r w:rsidR="00DD5458" w:rsidRPr="0035711E">
        <w:rPr>
          <w:rFonts w:ascii="Times New Roman" w:eastAsia="Times New Roman" w:hAnsi="Times New Roman"/>
          <w:b/>
          <w:sz w:val="24"/>
          <w:szCs w:val="24"/>
          <w:lang w:eastAsia="pt-BR"/>
        </w:rPr>
        <w:t>9</w:t>
      </w:r>
      <w:r w:rsidR="001B7EDA" w:rsidRPr="0035711E">
        <w:rPr>
          <w:rFonts w:ascii="Times New Roman" w:eastAsia="Times New Roman" w:hAnsi="Times New Roman"/>
          <w:b/>
          <w:sz w:val="24"/>
          <w:szCs w:val="24"/>
          <w:lang w:eastAsia="pt-BR"/>
        </w:rPr>
        <w:t>, das 09h00 às 12h00 e das 13h às 1</w:t>
      </w:r>
      <w:r w:rsidR="00454C26" w:rsidRPr="0035711E">
        <w:rPr>
          <w:rFonts w:ascii="Times New Roman" w:eastAsia="Times New Roman" w:hAnsi="Times New Roman"/>
          <w:b/>
          <w:sz w:val="24"/>
          <w:szCs w:val="24"/>
          <w:lang w:eastAsia="pt-BR"/>
        </w:rPr>
        <w:t>6</w:t>
      </w:r>
      <w:r w:rsidR="001B7EDA" w:rsidRPr="0035711E">
        <w:rPr>
          <w:rFonts w:ascii="Times New Roman" w:eastAsia="Times New Roman" w:hAnsi="Times New Roman"/>
          <w:b/>
          <w:sz w:val="24"/>
          <w:szCs w:val="24"/>
          <w:lang w:eastAsia="pt-BR"/>
        </w:rPr>
        <w:t>h00.</w:t>
      </w:r>
    </w:p>
    <w:p w:rsidR="004924A5" w:rsidRPr="00412755" w:rsidRDefault="002F4F63" w:rsidP="00316D45">
      <w:pPr>
        <w:spacing w:after="16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sz w:val="24"/>
          <w:szCs w:val="24"/>
          <w:lang w:eastAsia="pt-BR"/>
        </w:rPr>
        <w:t>V – Da documentação:</w:t>
      </w:r>
    </w:p>
    <w:p w:rsidR="004924A5" w:rsidRPr="00412755" w:rsidRDefault="004924A5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1-Originais e </w:t>
      </w:r>
      <w:r w:rsidR="0017226B" w:rsidRPr="00412755">
        <w:rPr>
          <w:rFonts w:ascii="Times New Roman" w:eastAsia="Times New Roman" w:hAnsi="Times New Roman"/>
          <w:sz w:val="24"/>
          <w:szCs w:val="24"/>
          <w:lang w:eastAsia="pt-BR"/>
        </w:rPr>
        <w:t>Cópia do Diploma e Histórico;</w:t>
      </w:r>
    </w:p>
    <w:p w:rsidR="00DD5458" w:rsidRDefault="004924A5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2-Originais e Cópia do Certificado</w:t>
      </w:r>
      <w:r w:rsidR="00DD5458">
        <w:rPr>
          <w:rFonts w:ascii="Times New Roman" w:eastAsia="Times New Roman" w:hAnsi="Times New Roman"/>
          <w:sz w:val="24"/>
          <w:szCs w:val="24"/>
          <w:lang w:eastAsia="pt-BR"/>
        </w:rPr>
        <w:t>;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4924A5" w:rsidRPr="00412755" w:rsidRDefault="004924A5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3-</w:t>
      </w:r>
      <w:r w:rsidR="00A2755D" w:rsidRPr="00412755">
        <w:rPr>
          <w:rFonts w:ascii="Times New Roman" w:eastAsia="Times New Roman" w:hAnsi="Times New Roman"/>
          <w:sz w:val="24"/>
          <w:szCs w:val="24"/>
          <w:lang w:eastAsia="pt-BR"/>
        </w:rPr>
        <w:t>Requerimento de inscrição</w:t>
      </w:r>
      <w:r w:rsidR="0017226B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(em anexo)</w:t>
      </w:r>
      <w:r w:rsidR="00A2755D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devidamente preenchido e assinado pelo docente</w:t>
      </w:r>
      <w:r w:rsidR="0017226B" w:rsidRPr="0041275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F4F63" w:rsidRPr="00412755" w:rsidRDefault="004924A5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4- Originais e </w:t>
      </w:r>
      <w:r w:rsidR="002F4F63" w:rsidRPr="00412755">
        <w:rPr>
          <w:rFonts w:ascii="Times New Roman" w:eastAsia="Times New Roman" w:hAnsi="Times New Roman"/>
          <w:sz w:val="24"/>
          <w:szCs w:val="24"/>
          <w:lang w:eastAsia="pt-BR"/>
        </w:rPr>
        <w:t>Cópia do RG e CPF (não será admitida a CNH por não conter todas as informações necessárias ao sistema de cadastro)</w:t>
      </w:r>
    </w:p>
    <w:p w:rsidR="002F4F63" w:rsidRPr="00412755" w:rsidRDefault="002F4F63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Atestado de Tempo de serviço no magistério público estadual – SEE – de São Paulo</w:t>
      </w:r>
      <w:r w:rsidR="00A2755D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(se houver),</w:t>
      </w:r>
      <w:r w:rsidR="00DD5458">
        <w:rPr>
          <w:rFonts w:ascii="Times New Roman" w:eastAsia="Times New Roman" w:hAnsi="Times New Roman"/>
          <w:sz w:val="24"/>
          <w:szCs w:val="24"/>
          <w:lang w:eastAsia="pt-BR"/>
        </w:rPr>
        <w:t xml:space="preserve"> público municipal e instituições privadas no ensino Fundamental e Médio e</w:t>
      </w:r>
      <w:r w:rsidR="00A2755D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a não apresentação do ATS implicará em contagem de tempo igual a zero para fins de classificação</w:t>
      </w:r>
      <w:r w:rsidR="0017226B" w:rsidRPr="0041275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A2755D" w:rsidRPr="00412755" w:rsidRDefault="00A2755D" w:rsidP="00316D45">
      <w:pPr>
        <w:spacing w:after="16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sz w:val="24"/>
          <w:szCs w:val="24"/>
          <w:lang w:eastAsia="pt-BR"/>
        </w:rPr>
        <w:t>VI-  Das etapas:</w:t>
      </w:r>
    </w:p>
    <w:p w:rsidR="00A2755D" w:rsidRPr="00412755" w:rsidRDefault="00A2755D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A inscrição deverá ser realizada </w:t>
      </w:r>
      <w:r w:rsidR="001B2124" w:rsidRPr="00412755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7264BB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sede da  Diretoria de Ensino</w:t>
      </w:r>
      <w:r w:rsidR="001B2124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264BB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Região de Carapicuíba 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na conformidade expressa neste edital juntamente com a documentação solicitada para cada situação em que se encontre o docente.</w:t>
      </w:r>
    </w:p>
    <w:p w:rsidR="001B2124" w:rsidRPr="00412755" w:rsidRDefault="00A2755D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O requerimento</w:t>
      </w:r>
      <w:r w:rsidR="0017226B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(em anexo)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devidamente preenchido e assinado deverá ser juntado aos documentos</w:t>
      </w:r>
      <w:r w:rsidR="001B2124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exigidos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e en</w:t>
      </w:r>
      <w:r w:rsidR="007264BB" w:rsidRPr="00412755">
        <w:rPr>
          <w:rFonts w:ascii="Times New Roman" w:eastAsia="Times New Roman" w:hAnsi="Times New Roman"/>
          <w:sz w:val="24"/>
          <w:szCs w:val="24"/>
          <w:lang w:eastAsia="pt-BR"/>
        </w:rPr>
        <w:t>tregues n</w:t>
      </w:r>
      <w:r w:rsidR="001B2124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a Diretoria de </w:t>
      </w:r>
      <w:bookmarkStart w:id="2" w:name="_Hlk484438092"/>
      <w:r w:rsidR="001B2124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Ensino localizada à Rua Bom Jesus do Amparo, nº 02, COHAB V – </w:t>
      </w:r>
      <w:proofErr w:type="spellStart"/>
      <w:r w:rsidR="001B2124" w:rsidRPr="00412755">
        <w:rPr>
          <w:rFonts w:ascii="Times New Roman" w:eastAsia="Times New Roman" w:hAnsi="Times New Roman"/>
          <w:sz w:val="24"/>
          <w:szCs w:val="24"/>
          <w:lang w:eastAsia="pt-BR"/>
        </w:rPr>
        <w:t>Carapicuiba</w:t>
      </w:r>
      <w:proofErr w:type="spellEnd"/>
      <w:r w:rsidR="001B2124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– SP</w:t>
      </w:r>
      <w:bookmarkEnd w:id="2"/>
      <w:r w:rsidR="007264BB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, no ato da inscrição, </w:t>
      </w:r>
      <w:r w:rsidR="001B2124" w:rsidRPr="00412755">
        <w:rPr>
          <w:rFonts w:ascii="Times New Roman" w:eastAsia="Times New Roman" w:hAnsi="Times New Roman"/>
          <w:sz w:val="24"/>
          <w:szCs w:val="24"/>
          <w:lang w:eastAsia="pt-BR"/>
        </w:rPr>
        <w:t>diretamente n</w:t>
      </w:r>
      <w:r w:rsidR="004924A5" w:rsidRPr="00412755">
        <w:rPr>
          <w:rFonts w:ascii="Times New Roman" w:eastAsia="Times New Roman" w:hAnsi="Times New Roman"/>
          <w:sz w:val="24"/>
          <w:szCs w:val="24"/>
          <w:lang w:eastAsia="pt-BR"/>
        </w:rPr>
        <w:t>a sala do</w:t>
      </w:r>
      <w:r w:rsidR="001B2124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Plantão da Supervisão</w:t>
      </w:r>
      <w:r w:rsidR="004924A5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(térreo).</w:t>
      </w:r>
    </w:p>
    <w:p w:rsidR="00DD5458" w:rsidRDefault="00454C26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A Classificação será publicada no SITE da Diretoria de Ensino de Carapicuíba no dia </w:t>
      </w:r>
      <w:r w:rsidR="00DD5458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BE1B95">
        <w:rPr>
          <w:rFonts w:ascii="Times New Roman" w:eastAsia="Times New Roman" w:hAnsi="Times New Roman"/>
          <w:sz w:val="24"/>
          <w:szCs w:val="24"/>
          <w:lang w:eastAsia="pt-BR"/>
        </w:rPr>
        <w:t>2</w:t>
      </w:r>
    </w:p>
    <w:p w:rsidR="00454C26" w:rsidRPr="00412755" w:rsidRDefault="00DD5458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 abril de 2019. </w:t>
      </w:r>
      <w:r w:rsidR="00454C26" w:rsidRPr="00412755">
        <w:rPr>
          <w:rFonts w:ascii="Times New Roman" w:eastAsia="Times New Roman" w:hAnsi="Times New Roman"/>
          <w:sz w:val="24"/>
          <w:szCs w:val="24"/>
          <w:lang w:eastAsia="pt-BR"/>
        </w:rPr>
        <w:t>O recurso poderá ser interposto no prazo de 0</w:t>
      </w:r>
      <w:r w:rsidR="00BE1B95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454C26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BE1B95">
        <w:rPr>
          <w:rFonts w:ascii="Times New Roman" w:eastAsia="Times New Roman" w:hAnsi="Times New Roman"/>
          <w:sz w:val="24"/>
          <w:szCs w:val="24"/>
          <w:lang w:eastAsia="pt-BR"/>
        </w:rPr>
        <w:t>um) dia</w:t>
      </w:r>
      <w:r w:rsidR="00454C26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a contar da publicação da classificação no SITE.</w:t>
      </w:r>
    </w:p>
    <w:p w:rsidR="00454C26" w:rsidRPr="00412755" w:rsidRDefault="00454C26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Após a publicação prevista para o dia </w:t>
      </w:r>
      <w:r w:rsidR="00DD5458">
        <w:rPr>
          <w:rFonts w:ascii="Times New Roman" w:eastAsia="Times New Roman" w:hAnsi="Times New Roman"/>
          <w:sz w:val="24"/>
          <w:szCs w:val="24"/>
          <w:lang w:eastAsia="pt-BR"/>
        </w:rPr>
        <w:t>04 de março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DD5458"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, o docente deverá participar das sessões de atribuição seguintes realizadas na sede da DE.</w:t>
      </w:r>
    </w:p>
    <w:p w:rsidR="00ED152B" w:rsidRDefault="00ED152B" w:rsidP="00316D45">
      <w:pPr>
        <w:spacing w:after="16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VII – Das </w:t>
      </w:r>
      <w:r w:rsidR="00B308CC" w:rsidRPr="00412755">
        <w:rPr>
          <w:rFonts w:ascii="Times New Roman" w:eastAsia="Times New Roman" w:hAnsi="Times New Roman"/>
          <w:b/>
          <w:sz w:val="24"/>
          <w:szCs w:val="24"/>
          <w:lang w:eastAsia="pt-BR"/>
        </w:rPr>
        <w:t>disposições</w:t>
      </w:r>
      <w:r w:rsidRPr="0041275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finais:</w:t>
      </w:r>
    </w:p>
    <w:p w:rsidR="00DD5458" w:rsidRPr="00412755" w:rsidRDefault="00DD5458" w:rsidP="00DD5458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Não serão aceitas inscrições que não atendam aos critérios exigidos neste edital.</w:t>
      </w:r>
    </w:p>
    <w:p w:rsidR="00ED152B" w:rsidRPr="00412755" w:rsidRDefault="00ED152B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A inscrição realizada não implica em atendimento na respectiva unidade escolar</w:t>
      </w:r>
      <w:r w:rsidR="007264BB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onde o docente tenha sede de frequência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, pois o docente cuja inscrição for deferida estará concorrendo ao saldo de classes em nível de Diretoria de Ensino</w:t>
      </w:r>
      <w:r w:rsidR="007264BB"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Região de Carapicuíba,</w:t>
      </w: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 com abertura de contrato na categoria “O”.</w:t>
      </w:r>
    </w:p>
    <w:p w:rsidR="00B308CC" w:rsidRPr="00412755" w:rsidRDefault="00B308CC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>Não haverá juntada de documentos após o recebimento da inscrição mesmo que integrar objeto de interposição de recurso do resultado ou forma de inscrição.</w:t>
      </w:r>
    </w:p>
    <w:p w:rsidR="0072441C" w:rsidRDefault="00B308CC" w:rsidP="00316D45">
      <w:pPr>
        <w:spacing w:after="16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12755">
        <w:rPr>
          <w:rFonts w:ascii="Times New Roman" w:eastAsia="Times New Roman" w:hAnsi="Times New Roman"/>
          <w:sz w:val="24"/>
          <w:szCs w:val="24"/>
          <w:lang w:eastAsia="pt-BR"/>
        </w:rPr>
        <w:t xml:space="preserve">Ao inscrever-se o candidato aceita os dispositivos constantes deste edital. </w:t>
      </w:r>
      <w:r w:rsidR="0072441C" w:rsidRPr="00412755">
        <w:rPr>
          <w:rFonts w:ascii="Times New Roman" w:eastAsia="Times New Roman" w:hAnsi="Times New Roman"/>
          <w:sz w:val="24"/>
          <w:szCs w:val="24"/>
          <w:lang w:eastAsia="pt-BR"/>
        </w:rPr>
        <w:t>Este edital entrará em vigor na data da sua publicação e poderá ser alterado conforme legislações vigentes que impliquem em determinações das instâncias superiores ou necessidade de prorrogação dos prazos por parte da Diretoria de Ensino.</w:t>
      </w:r>
    </w:p>
    <w:sectPr w:rsidR="0072441C" w:rsidSect="00524B67">
      <w:pgSz w:w="11906" w:h="16838" w:code="9"/>
      <w:pgMar w:top="1417" w:right="1701" w:bottom="993" w:left="156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36C"/>
    <w:multiLevelType w:val="hybridMultilevel"/>
    <w:tmpl w:val="DA8E0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D17"/>
    <w:multiLevelType w:val="hybridMultilevel"/>
    <w:tmpl w:val="A252AAA6"/>
    <w:lvl w:ilvl="0" w:tplc="81DEC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97D"/>
    <w:multiLevelType w:val="hybridMultilevel"/>
    <w:tmpl w:val="32EABF02"/>
    <w:lvl w:ilvl="0" w:tplc="7640F0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390F"/>
    <w:multiLevelType w:val="hybridMultilevel"/>
    <w:tmpl w:val="E3F48E12"/>
    <w:lvl w:ilvl="0" w:tplc="41DE782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6511"/>
    <w:multiLevelType w:val="hybridMultilevel"/>
    <w:tmpl w:val="5DE47EBE"/>
    <w:lvl w:ilvl="0" w:tplc="FF447C0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6090BFB"/>
    <w:multiLevelType w:val="hybridMultilevel"/>
    <w:tmpl w:val="1AA80B6C"/>
    <w:lvl w:ilvl="0" w:tplc="A4AA8E9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328A3"/>
    <w:multiLevelType w:val="hybridMultilevel"/>
    <w:tmpl w:val="F8EC2D70"/>
    <w:lvl w:ilvl="0" w:tplc="ACA6E4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7D24"/>
    <w:multiLevelType w:val="hybridMultilevel"/>
    <w:tmpl w:val="8448405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6E1C12"/>
    <w:multiLevelType w:val="hybridMultilevel"/>
    <w:tmpl w:val="C4CC82C2"/>
    <w:lvl w:ilvl="0" w:tplc="13E823C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4C"/>
    <w:rsid w:val="00023758"/>
    <w:rsid w:val="0017226B"/>
    <w:rsid w:val="001804CE"/>
    <w:rsid w:val="001B2124"/>
    <w:rsid w:val="001B7EDA"/>
    <w:rsid w:val="001C697D"/>
    <w:rsid w:val="00214342"/>
    <w:rsid w:val="002A33B8"/>
    <w:rsid w:val="002B5E5E"/>
    <w:rsid w:val="002C2360"/>
    <w:rsid w:val="002E0F9D"/>
    <w:rsid w:val="002F4F63"/>
    <w:rsid w:val="00316D45"/>
    <w:rsid w:val="0035711E"/>
    <w:rsid w:val="003E0529"/>
    <w:rsid w:val="00412755"/>
    <w:rsid w:val="00454C26"/>
    <w:rsid w:val="00467351"/>
    <w:rsid w:val="00473D35"/>
    <w:rsid w:val="004924A5"/>
    <w:rsid w:val="004F0E4C"/>
    <w:rsid w:val="00524B67"/>
    <w:rsid w:val="0062204D"/>
    <w:rsid w:val="00625A43"/>
    <w:rsid w:val="00637509"/>
    <w:rsid w:val="006D60FE"/>
    <w:rsid w:val="0072441C"/>
    <w:rsid w:val="007264BB"/>
    <w:rsid w:val="00735499"/>
    <w:rsid w:val="00737983"/>
    <w:rsid w:val="008261B0"/>
    <w:rsid w:val="008870C2"/>
    <w:rsid w:val="009039A5"/>
    <w:rsid w:val="009C1585"/>
    <w:rsid w:val="009C49C5"/>
    <w:rsid w:val="00A14CD9"/>
    <w:rsid w:val="00A2755D"/>
    <w:rsid w:val="00AA3883"/>
    <w:rsid w:val="00AE04EC"/>
    <w:rsid w:val="00B308CC"/>
    <w:rsid w:val="00BA0989"/>
    <w:rsid w:val="00BE1B95"/>
    <w:rsid w:val="00C72719"/>
    <w:rsid w:val="00C87B75"/>
    <w:rsid w:val="00CE1921"/>
    <w:rsid w:val="00D850C4"/>
    <w:rsid w:val="00DD5458"/>
    <w:rsid w:val="00E7518A"/>
    <w:rsid w:val="00EB16F1"/>
    <w:rsid w:val="00ED152B"/>
    <w:rsid w:val="00ED1CA0"/>
    <w:rsid w:val="00ED5CBA"/>
    <w:rsid w:val="00FA25DA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A8BE"/>
  <w15:chartTrackingRefBased/>
  <w15:docId w15:val="{9DDF0933-15A1-4913-B592-9CBB74D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0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0E4C"/>
    <w:rPr>
      <w:b/>
      <w:bCs/>
    </w:rPr>
  </w:style>
  <w:style w:type="character" w:customStyle="1" w:styleId="ms-rtethemeforecolor-2-0">
    <w:name w:val="ms-rtethemeforecolor-2-0"/>
    <w:basedOn w:val="Fontepargpadro"/>
    <w:rsid w:val="004F0E4C"/>
  </w:style>
  <w:style w:type="character" w:styleId="Hyperlink">
    <w:name w:val="Hyperlink"/>
    <w:basedOn w:val="Fontepargpadro"/>
    <w:uiPriority w:val="99"/>
    <w:unhideWhenUsed/>
    <w:rsid w:val="008261B0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8261B0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E05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72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3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39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8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Soraya Meira Gaia Do Amaral</cp:lastModifiedBy>
  <cp:revision>3</cp:revision>
  <cp:lastPrinted>2015-03-11T13:36:00Z</cp:lastPrinted>
  <dcterms:created xsi:type="dcterms:W3CDTF">2019-03-22T19:37:00Z</dcterms:created>
  <dcterms:modified xsi:type="dcterms:W3CDTF">2019-03-25T11:24:00Z</dcterms:modified>
</cp:coreProperties>
</file>