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53" w:rsidRPr="00897E1D" w:rsidRDefault="00BA3253" w:rsidP="00BA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97E1D">
        <w:rPr>
          <w:rFonts w:ascii="Arial" w:hAnsi="Arial" w:cs="Arial"/>
          <w:b/>
          <w:bCs/>
          <w:sz w:val="28"/>
          <w:szCs w:val="28"/>
        </w:rPr>
        <w:t>DIRETORIA DE ENSINO - REGIÃO DE CARAPICUÍBA</w:t>
      </w:r>
    </w:p>
    <w:p w:rsidR="00BA3253" w:rsidRPr="00897E1D" w:rsidRDefault="00BA3253" w:rsidP="00BA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7E1D">
        <w:rPr>
          <w:rFonts w:ascii="Arial" w:hAnsi="Arial" w:cs="Arial"/>
          <w:b/>
          <w:bCs/>
          <w:sz w:val="24"/>
          <w:szCs w:val="24"/>
        </w:rPr>
        <w:t>Comunicado</w:t>
      </w:r>
    </w:p>
    <w:p w:rsidR="00BA3253" w:rsidRDefault="00BA3253" w:rsidP="00811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7EE6">
        <w:rPr>
          <w:rFonts w:ascii="Arial" w:hAnsi="Arial" w:cs="Arial"/>
          <w:sz w:val="24"/>
          <w:szCs w:val="24"/>
        </w:rPr>
        <w:t xml:space="preserve">O Dirigente Regional de Ensino, torna público o credenciamento </w:t>
      </w:r>
      <w:r>
        <w:rPr>
          <w:rFonts w:ascii="Arial" w:hAnsi="Arial" w:cs="Arial"/>
          <w:sz w:val="24"/>
          <w:szCs w:val="24"/>
        </w:rPr>
        <w:t xml:space="preserve">reserva </w:t>
      </w:r>
      <w:r w:rsidRPr="00077EE6">
        <w:rPr>
          <w:rFonts w:ascii="Arial" w:hAnsi="Arial" w:cs="Arial"/>
          <w:sz w:val="24"/>
          <w:szCs w:val="24"/>
        </w:rPr>
        <w:t>de docentes, interessados em atuar no ano de 201</w:t>
      </w:r>
      <w:r w:rsidR="00C36D6C">
        <w:rPr>
          <w:rFonts w:ascii="Arial" w:hAnsi="Arial" w:cs="Arial"/>
          <w:sz w:val="24"/>
          <w:szCs w:val="24"/>
        </w:rPr>
        <w:t>9</w:t>
      </w:r>
      <w:r w:rsidRPr="00077EE6">
        <w:rPr>
          <w:rFonts w:ascii="Arial" w:hAnsi="Arial" w:cs="Arial"/>
          <w:sz w:val="24"/>
          <w:szCs w:val="24"/>
        </w:rPr>
        <w:t>, nas Escolas</w:t>
      </w:r>
      <w:r>
        <w:rPr>
          <w:rFonts w:ascii="Arial" w:hAnsi="Arial" w:cs="Arial"/>
          <w:sz w:val="24"/>
          <w:szCs w:val="24"/>
        </w:rPr>
        <w:t xml:space="preserve"> Contempladas com o Projeto de Mediação Escolar</w:t>
      </w:r>
      <w:r w:rsidRPr="00077EE6">
        <w:rPr>
          <w:rFonts w:ascii="Arial" w:hAnsi="Arial" w:cs="Arial"/>
          <w:sz w:val="24"/>
          <w:szCs w:val="24"/>
        </w:rPr>
        <w:t xml:space="preserve"> da Diretoria de Ensino Região de Carapicuíba, para desempenhar as atribuições de Professor Mediador Escolar e Comunitário, nos termos da </w:t>
      </w:r>
      <w:r w:rsidR="00C36D6C"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Resolução SE 41,</w:t>
      </w:r>
      <w:r w:rsidR="007E24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7E2458"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 23/09/2017</w:t>
      </w:r>
      <w:r w:rsidR="007E24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Resolução SE 8/2018:</w:t>
      </w:r>
      <w:r w:rsidR="00C36D6C"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811F1D" w:rsidRDefault="00811F1D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253" w:rsidRDefault="00BA3253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BA3253" w:rsidRDefault="00BA3253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p w:rsidR="003F42ED" w:rsidRDefault="003F42ED" w:rsidP="003F42ED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Cleusa Fernandes RG 10.393.775-4</w:t>
      </w:r>
    </w:p>
    <w:p w:rsidR="00321321" w:rsidRDefault="00321321" w:rsidP="003F42ED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Fabiano Mor de Almeida RG 33.502.598-5</w:t>
      </w:r>
    </w:p>
    <w:p w:rsidR="0048466C" w:rsidRDefault="0048466C" w:rsidP="003F42ED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2C1" w:rsidRDefault="00E672C1" w:rsidP="00E67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48466C" w:rsidRPr="00E672C1" w:rsidRDefault="00E672C1" w:rsidP="003F42ED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72C1">
        <w:rPr>
          <w:rFonts w:ascii="Arial" w:hAnsi="Arial" w:cs="Arial"/>
          <w:b/>
          <w:sz w:val="24"/>
          <w:szCs w:val="24"/>
        </w:rPr>
        <w:t>Docentes Readaptados</w:t>
      </w:r>
    </w:p>
    <w:p w:rsidR="00E672C1" w:rsidRDefault="00E672C1" w:rsidP="003F42ED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Silvia da Graça Barreto RG 24.475.933-9</w:t>
      </w:r>
    </w:p>
    <w:p w:rsidR="003F42ED" w:rsidRDefault="003F42ED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253" w:rsidRDefault="00BA3253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BA3253" w:rsidRDefault="00BA3253" w:rsidP="00BA3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p w:rsidR="00BA3253" w:rsidRDefault="00C36D6C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Claudete de Lima RG 22.449.248</w:t>
      </w:r>
      <w:r w:rsidR="002B2240">
        <w:rPr>
          <w:rFonts w:ascii="Arial" w:hAnsi="Arial" w:cs="Arial"/>
          <w:sz w:val="24"/>
          <w:szCs w:val="24"/>
        </w:rPr>
        <w:t>-2</w:t>
      </w:r>
    </w:p>
    <w:p w:rsidR="005929AA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de Assis RG 45.300.852-5</w:t>
      </w:r>
    </w:p>
    <w:p w:rsidR="00E605D7" w:rsidRDefault="00E605D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Geni</w:t>
      </w:r>
      <w:proofErr w:type="spellEnd"/>
      <w:r>
        <w:rPr>
          <w:rFonts w:ascii="Arial" w:hAnsi="Arial" w:cs="Arial"/>
          <w:sz w:val="24"/>
          <w:szCs w:val="24"/>
        </w:rPr>
        <w:t xml:space="preserve"> Vital Dantas RG 35.889.971-0</w:t>
      </w:r>
    </w:p>
    <w:p w:rsidR="00A320B7" w:rsidRDefault="00A320B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Gislene Gonçalves Manoel RG 19.696.508-1</w:t>
      </w:r>
    </w:p>
    <w:p w:rsidR="00A320B7" w:rsidRDefault="00A320B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Ilza</w:t>
      </w:r>
      <w:proofErr w:type="spellEnd"/>
      <w:r>
        <w:rPr>
          <w:rFonts w:ascii="Arial" w:hAnsi="Arial" w:cs="Arial"/>
          <w:sz w:val="24"/>
          <w:szCs w:val="24"/>
        </w:rPr>
        <w:t xml:space="preserve"> Macedo Pereira RG 57.436.899-1</w:t>
      </w:r>
    </w:p>
    <w:p w:rsidR="00CA6DA7" w:rsidRDefault="00CA6DA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Jeane Santos Lima Will RG 17.881.077-0</w:t>
      </w:r>
    </w:p>
    <w:p w:rsidR="00A320B7" w:rsidRDefault="00A320B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Aparecida Oliveira de Paula RG 23.210.098-6</w:t>
      </w:r>
    </w:p>
    <w:p w:rsidR="005929AA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 Andréia Viegas </w:t>
      </w:r>
      <w:proofErr w:type="spellStart"/>
      <w:r>
        <w:rPr>
          <w:rFonts w:ascii="Arial" w:hAnsi="Arial" w:cs="Arial"/>
          <w:sz w:val="24"/>
          <w:szCs w:val="24"/>
        </w:rPr>
        <w:t>Pavoni</w:t>
      </w:r>
      <w:proofErr w:type="spellEnd"/>
      <w:r>
        <w:rPr>
          <w:rFonts w:ascii="Arial" w:hAnsi="Arial" w:cs="Arial"/>
          <w:sz w:val="24"/>
          <w:szCs w:val="24"/>
        </w:rPr>
        <w:t xml:space="preserve"> RG 19.931.556-5</w:t>
      </w:r>
    </w:p>
    <w:p w:rsidR="005929AA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Alves dos Santos RG 21.274.302-8</w:t>
      </w:r>
    </w:p>
    <w:p w:rsidR="003F42ED" w:rsidRDefault="003F42ED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321321">
        <w:rPr>
          <w:rFonts w:ascii="Arial" w:hAnsi="Arial" w:cs="Arial"/>
          <w:sz w:val="24"/>
          <w:szCs w:val="24"/>
        </w:rPr>
        <w:t>chelle Antonio da Silva RG 27.664.294-6</w:t>
      </w:r>
    </w:p>
    <w:p w:rsidR="005929AA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Mirian </w:t>
      </w:r>
      <w:r w:rsidR="00811F1D">
        <w:rPr>
          <w:rFonts w:ascii="Arial" w:hAnsi="Arial" w:cs="Arial"/>
          <w:sz w:val="24"/>
          <w:szCs w:val="24"/>
        </w:rPr>
        <w:t>Alves Barbosa RG 16.363.664-3</w:t>
      </w:r>
    </w:p>
    <w:p w:rsidR="00A320B7" w:rsidRDefault="00A320B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Regina Ferreira da Silva RG 17.881.774-0</w:t>
      </w:r>
    </w:p>
    <w:p w:rsidR="005929AA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Sergio </w:t>
      </w:r>
      <w:proofErr w:type="spellStart"/>
      <w:r>
        <w:rPr>
          <w:rFonts w:ascii="Arial" w:hAnsi="Arial" w:cs="Arial"/>
          <w:sz w:val="24"/>
          <w:szCs w:val="24"/>
        </w:rPr>
        <w:t>Rodrighero</w:t>
      </w:r>
      <w:proofErr w:type="spellEnd"/>
      <w:r>
        <w:rPr>
          <w:rFonts w:ascii="Arial" w:hAnsi="Arial" w:cs="Arial"/>
          <w:sz w:val="24"/>
          <w:szCs w:val="24"/>
        </w:rPr>
        <w:t xml:space="preserve"> RG 17.774.107-7</w:t>
      </w:r>
    </w:p>
    <w:p w:rsidR="00E605D7" w:rsidRDefault="00E605D7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Garcia da Ressurreição RG 32.493.144-X</w:t>
      </w:r>
    </w:p>
    <w:p w:rsidR="005929AA" w:rsidRPr="00D22FDC" w:rsidRDefault="005929AA" w:rsidP="00BA3253">
      <w:pPr>
        <w:tabs>
          <w:tab w:val="left" w:pos="8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Wellington Monteiro Damasco RG 42.459.918-1</w:t>
      </w:r>
    </w:p>
    <w:p w:rsidR="005929AA" w:rsidRDefault="005929AA" w:rsidP="00BA3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08283862"/>
    </w:p>
    <w:p w:rsidR="00BA3253" w:rsidRDefault="00BA3253" w:rsidP="00BA3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INDEFERIDOS</w:t>
      </w:r>
    </w:p>
    <w:p w:rsidR="00A320B7" w:rsidRDefault="00E605D7" w:rsidP="00A32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5D7">
        <w:rPr>
          <w:rFonts w:ascii="Arial" w:hAnsi="Arial" w:cs="Arial"/>
          <w:sz w:val="24"/>
          <w:szCs w:val="24"/>
        </w:rPr>
        <w:t>Elisangela Cordeiro Manso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05D7">
        <w:rPr>
          <w:rFonts w:ascii="Arial" w:hAnsi="Arial" w:cs="Arial"/>
          <w:sz w:val="24"/>
          <w:szCs w:val="24"/>
        </w:rPr>
        <w:t>RG 26.391.062-3</w:t>
      </w:r>
      <w:r w:rsidR="007E2458">
        <w:rPr>
          <w:rFonts w:ascii="Arial" w:hAnsi="Arial" w:cs="Arial"/>
          <w:sz w:val="24"/>
          <w:szCs w:val="24"/>
        </w:rPr>
        <w:t xml:space="preserve">: </w:t>
      </w:r>
      <w:r w:rsidRPr="00E605D7">
        <w:rPr>
          <w:rFonts w:ascii="Arial" w:hAnsi="Arial" w:cs="Arial"/>
          <w:sz w:val="24"/>
          <w:szCs w:val="24"/>
        </w:rPr>
        <w:t>sem comprovante de in</w:t>
      </w:r>
      <w:r>
        <w:rPr>
          <w:rFonts w:ascii="Arial" w:hAnsi="Arial" w:cs="Arial"/>
          <w:sz w:val="24"/>
          <w:szCs w:val="24"/>
        </w:rPr>
        <w:t>s</w:t>
      </w:r>
      <w:r w:rsidRPr="00E605D7">
        <w:rPr>
          <w:rFonts w:ascii="Arial" w:hAnsi="Arial" w:cs="Arial"/>
          <w:sz w:val="24"/>
          <w:szCs w:val="24"/>
        </w:rPr>
        <w:t>crição docente processo seletivo 2019</w:t>
      </w:r>
      <w:r w:rsidR="00A320B7">
        <w:rPr>
          <w:rFonts w:ascii="Arial" w:hAnsi="Arial" w:cs="Arial"/>
          <w:sz w:val="24"/>
          <w:szCs w:val="24"/>
        </w:rPr>
        <w:t>, situação</w:t>
      </w:r>
      <w:r>
        <w:rPr>
          <w:rFonts w:ascii="Arial" w:hAnsi="Arial" w:cs="Arial"/>
          <w:sz w:val="24"/>
          <w:szCs w:val="24"/>
        </w:rPr>
        <w:t xml:space="preserve"> funcional </w:t>
      </w:r>
      <w:bookmarkEnd w:id="1"/>
      <w:r w:rsidR="00A320B7">
        <w:rPr>
          <w:rFonts w:ascii="Arial" w:hAnsi="Arial" w:cs="Arial"/>
          <w:sz w:val="24"/>
          <w:szCs w:val="24"/>
        </w:rPr>
        <w:t>em desacordo com o edital.</w:t>
      </w:r>
    </w:p>
    <w:p w:rsidR="00C36D6C" w:rsidRPr="005929AA" w:rsidRDefault="00C36D6C" w:rsidP="00A320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36D6C">
        <w:rPr>
          <w:rFonts w:ascii="Arial" w:hAnsi="Arial" w:cs="Arial"/>
          <w:sz w:val="24"/>
          <w:szCs w:val="24"/>
        </w:rPr>
        <w:t>Ruana</w:t>
      </w:r>
      <w:proofErr w:type="spellEnd"/>
      <w:r w:rsidRPr="00C36D6C">
        <w:rPr>
          <w:rFonts w:ascii="Arial" w:hAnsi="Arial" w:cs="Arial"/>
          <w:sz w:val="24"/>
          <w:szCs w:val="24"/>
        </w:rPr>
        <w:t xml:space="preserve"> Castro Mariano RG 48.592.075-X</w:t>
      </w:r>
      <w:r w:rsidR="005166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42ED">
        <w:rPr>
          <w:rFonts w:ascii="Arial" w:hAnsi="Arial" w:cs="Arial"/>
          <w:sz w:val="24"/>
          <w:szCs w:val="24"/>
        </w:rPr>
        <w:t>docente</w:t>
      </w:r>
      <w:r w:rsidR="005929AA" w:rsidRPr="003F42ED">
        <w:rPr>
          <w:rFonts w:ascii="Arial" w:hAnsi="Arial" w:cs="Arial"/>
          <w:sz w:val="24"/>
          <w:szCs w:val="24"/>
        </w:rPr>
        <w:t xml:space="preserve"> efetivo</w:t>
      </w:r>
      <w:r w:rsidRPr="003F42ED">
        <w:rPr>
          <w:rFonts w:ascii="Arial" w:hAnsi="Arial" w:cs="Arial"/>
          <w:sz w:val="24"/>
          <w:szCs w:val="24"/>
        </w:rPr>
        <w:t xml:space="preserve"> com carga horária integral (em desacordo com o edital</w:t>
      </w:r>
      <w:r w:rsidR="003F42ED">
        <w:rPr>
          <w:rFonts w:ascii="Arial" w:hAnsi="Arial" w:cs="Arial"/>
          <w:sz w:val="24"/>
          <w:szCs w:val="24"/>
        </w:rPr>
        <w:t xml:space="preserve">: </w:t>
      </w:r>
      <w:r w:rsidRPr="00C36D6C">
        <w:rPr>
          <w:rFonts w:ascii="Arial" w:hAnsi="Arial" w:cs="Arial"/>
          <w:i/>
          <w:sz w:val="24"/>
          <w:szCs w:val="24"/>
        </w:rPr>
        <w:t>"Ser docente com aulas regulares atribuídas, cuja carga horária total possa ser completada na conformidade da legislação pertinente."</w:t>
      </w:r>
      <w:r w:rsidR="003F42ED">
        <w:rPr>
          <w:rFonts w:ascii="Arial" w:hAnsi="Arial" w:cs="Arial"/>
          <w:i/>
          <w:sz w:val="24"/>
          <w:szCs w:val="24"/>
        </w:rPr>
        <w:t>).</w:t>
      </w:r>
      <w:r w:rsidR="005929AA">
        <w:rPr>
          <w:rFonts w:ascii="Arial" w:hAnsi="Arial" w:cs="Arial"/>
          <w:i/>
          <w:sz w:val="24"/>
          <w:szCs w:val="24"/>
        </w:rPr>
        <w:t xml:space="preserve"> </w:t>
      </w:r>
      <w:r w:rsidR="005929AA" w:rsidRPr="005929AA">
        <w:rPr>
          <w:rFonts w:ascii="Arial" w:hAnsi="Arial" w:cs="Arial"/>
          <w:sz w:val="24"/>
          <w:szCs w:val="24"/>
        </w:rPr>
        <w:t>N</w:t>
      </w:r>
      <w:r w:rsidR="005929AA">
        <w:rPr>
          <w:rFonts w:ascii="Arial" w:hAnsi="Arial" w:cs="Arial"/>
          <w:sz w:val="24"/>
          <w:szCs w:val="24"/>
        </w:rPr>
        <w:t>ão se po</w:t>
      </w:r>
      <w:r w:rsidR="00E605D7">
        <w:rPr>
          <w:rFonts w:ascii="Arial" w:hAnsi="Arial" w:cs="Arial"/>
          <w:sz w:val="24"/>
          <w:szCs w:val="24"/>
        </w:rPr>
        <w:t>de desistir de aulas atribuídas e não há a possibilidade de perda de aulas para o docente efetivo durante o ano.</w:t>
      </w:r>
    </w:p>
    <w:p w:rsidR="00C36D6C" w:rsidRDefault="00C36D6C" w:rsidP="00C36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2109" w:rsidRPr="002A2109" w:rsidRDefault="002A2109" w:rsidP="002A21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109">
        <w:rPr>
          <w:rFonts w:ascii="Arial" w:hAnsi="Arial" w:cs="Arial"/>
          <w:b/>
          <w:sz w:val="24"/>
          <w:szCs w:val="24"/>
        </w:rPr>
        <w:t>Atenção:</w:t>
      </w:r>
    </w:p>
    <w:p w:rsidR="00336589" w:rsidRDefault="002A2109" w:rsidP="002A21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28FD" w:rsidRPr="00FC28FD">
        <w:rPr>
          <w:rFonts w:ascii="Arial" w:hAnsi="Arial" w:cs="Arial"/>
          <w:sz w:val="24"/>
          <w:szCs w:val="24"/>
        </w:rPr>
        <w:t xml:space="preserve">O docente só poderá ter aulas atribuídas como PMEC se tiver carga horária inferior ou igual a 13 aulas. Não poderá haver desistência de aulas atribuídas. O credenciamento é </w:t>
      </w:r>
      <w:r w:rsidR="00A06310">
        <w:rPr>
          <w:rFonts w:ascii="Arial" w:hAnsi="Arial" w:cs="Arial"/>
          <w:sz w:val="24"/>
          <w:szCs w:val="24"/>
        </w:rPr>
        <w:t>realizado</w:t>
      </w:r>
      <w:r w:rsidR="00FC28FD" w:rsidRPr="00FC28FD">
        <w:rPr>
          <w:rFonts w:ascii="Arial" w:hAnsi="Arial" w:cs="Arial"/>
          <w:sz w:val="24"/>
          <w:szCs w:val="24"/>
        </w:rPr>
        <w:t xml:space="preserve"> considerando que é possível a perda das aulas em substituição com o retorno das licenças/ afastamentos e devido ao ingresso de docentes concur</w:t>
      </w:r>
      <w:r>
        <w:rPr>
          <w:rFonts w:ascii="Arial" w:hAnsi="Arial" w:cs="Arial"/>
          <w:sz w:val="24"/>
          <w:szCs w:val="24"/>
        </w:rPr>
        <w:t>sados nos casos de aulas livres (no caso de docente categoria F).</w:t>
      </w:r>
      <w:r w:rsidR="00FC28FD" w:rsidRPr="00FC28FD">
        <w:rPr>
          <w:rFonts w:ascii="Arial" w:hAnsi="Arial" w:cs="Arial"/>
          <w:sz w:val="24"/>
          <w:szCs w:val="24"/>
        </w:rPr>
        <w:t xml:space="preserve"> Os responsáveis pelo </w:t>
      </w:r>
      <w:r>
        <w:rPr>
          <w:rFonts w:ascii="Arial" w:hAnsi="Arial" w:cs="Arial"/>
          <w:sz w:val="24"/>
          <w:szCs w:val="24"/>
        </w:rPr>
        <w:t xml:space="preserve">Sistema de Proteção Escolar Regional </w:t>
      </w:r>
      <w:r w:rsidR="00FC28FD" w:rsidRPr="00FC28FD">
        <w:rPr>
          <w:rFonts w:ascii="Arial" w:hAnsi="Arial" w:cs="Arial"/>
          <w:sz w:val="24"/>
          <w:szCs w:val="24"/>
        </w:rPr>
        <w:t xml:space="preserve"> na D.E. </w:t>
      </w:r>
      <w:r>
        <w:rPr>
          <w:rFonts w:ascii="Arial" w:hAnsi="Arial" w:cs="Arial"/>
          <w:sz w:val="24"/>
          <w:szCs w:val="24"/>
        </w:rPr>
        <w:t>convocarão</w:t>
      </w:r>
      <w:r w:rsidR="00FC28FD" w:rsidRPr="00FC28FD">
        <w:rPr>
          <w:rFonts w:ascii="Arial" w:hAnsi="Arial" w:cs="Arial"/>
          <w:sz w:val="24"/>
          <w:szCs w:val="24"/>
        </w:rPr>
        <w:t xml:space="preserve"> os docentes aptos a terem aulas atribuídas</w:t>
      </w:r>
      <w:r>
        <w:rPr>
          <w:rFonts w:ascii="Arial" w:hAnsi="Arial" w:cs="Arial"/>
          <w:sz w:val="24"/>
          <w:szCs w:val="24"/>
        </w:rPr>
        <w:t>.</w:t>
      </w:r>
    </w:p>
    <w:p w:rsidR="002A2109" w:rsidRDefault="002A2109" w:rsidP="002A21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ab/>
        <w:t xml:space="preserve">A </w:t>
      </w: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Comissão Gestora Regional do Sistema de Proteção Escolar da Diretoria de Ensino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encaminhará os docentes credenciados interessados</w:t>
      </w:r>
      <w:r w:rsidR="004D7C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aptos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para as</w:t>
      </w: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colas que tenham a vaga de PMEC, visando a entrevista individual, observando-se a legislação vigente, os critérios estabelecidos e as necessidades das unidades.</w:t>
      </w:r>
    </w:p>
    <w:p w:rsidR="005166B6" w:rsidRPr="00FC28FD" w:rsidRDefault="005166B6" w:rsidP="00C77118">
      <w:pPr>
        <w:spacing w:after="0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ab/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Os candidatos poderão apresentar recurso quanto ao indeferimento do credenciamento e dos comprovantes de curso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no dia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A0631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01/03/2019</w:t>
      </w:r>
      <w:r w:rsidRPr="00150D6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sectPr w:rsidR="005166B6" w:rsidRPr="00FC28FD" w:rsidSect="00C7711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B3E"/>
    <w:multiLevelType w:val="multilevel"/>
    <w:tmpl w:val="EFC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53"/>
    <w:rsid w:val="002932AC"/>
    <w:rsid w:val="002A2109"/>
    <w:rsid w:val="002B2240"/>
    <w:rsid w:val="00321321"/>
    <w:rsid w:val="00336589"/>
    <w:rsid w:val="00397EDD"/>
    <w:rsid w:val="003F42ED"/>
    <w:rsid w:val="0048466C"/>
    <w:rsid w:val="004D6E99"/>
    <w:rsid w:val="004D7C43"/>
    <w:rsid w:val="005166B6"/>
    <w:rsid w:val="005929AA"/>
    <w:rsid w:val="005A2D4B"/>
    <w:rsid w:val="00626408"/>
    <w:rsid w:val="007E2458"/>
    <w:rsid w:val="00811F1D"/>
    <w:rsid w:val="00A06310"/>
    <w:rsid w:val="00A320B7"/>
    <w:rsid w:val="00AA3F57"/>
    <w:rsid w:val="00BA3253"/>
    <w:rsid w:val="00C36D6C"/>
    <w:rsid w:val="00C77118"/>
    <w:rsid w:val="00C92E4B"/>
    <w:rsid w:val="00CA6DA7"/>
    <w:rsid w:val="00D85ADB"/>
    <w:rsid w:val="00E605D7"/>
    <w:rsid w:val="00E672C1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55E1-BD2C-4EF4-BBAF-0DEFA86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D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Soraya Meira Gaia Do Amaral</cp:lastModifiedBy>
  <cp:revision>2</cp:revision>
  <dcterms:created xsi:type="dcterms:W3CDTF">2019-02-28T15:05:00Z</dcterms:created>
  <dcterms:modified xsi:type="dcterms:W3CDTF">2019-02-28T15:05:00Z</dcterms:modified>
</cp:coreProperties>
</file>