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D111D" w:rsidRPr="004D297E" w:rsidTr="004D297E">
        <w:trPr>
          <w:trHeight w:val="404"/>
        </w:trPr>
        <w:tc>
          <w:tcPr>
            <w:tcW w:w="9923" w:type="dxa"/>
          </w:tcPr>
          <w:p w:rsidR="00ED111D" w:rsidRPr="00C807EF" w:rsidRDefault="00ED111D" w:rsidP="00B83D1B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7EF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 w:rsidR="00B83D1B">
              <w:rPr>
                <w:rFonts w:ascii="Arial" w:hAnsi="Arial" w:cs="Arial"/>
                <w:sz w:val="22"/>
                <w:szCs w:val="22"/>
              </w:rPr>
              <w:t>12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B83D1B">
              <w:rPr>
                <w:rFonts w:ascii="Arial" w:hAnsi="Arial" w:cs="Arial"/>
                <w:sz w:val="22"/>
                <w:szCs w:val="22"/>
              </w:rPr>
              <w:t>fevereiro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gramStart"/>
            <w:r w:rsidRPr="00C807EF">
              <w:rPr>
                <w:rFonts w:ascii="Arial" w:hAnsi="Arial" w:cs="Arial"/>
                <w:sz w:val="22"/>
                <w:szCs w:val="22"/>
              </w:rPr>
              <w:t>201</w:t>
            </w:r>
            <w:r w:rsidR="00D03A77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667194" w:rsidTr="00ED111D">
        <w:trPr>
          <w:trHeight w:val="1128"/>
        </w:trPr>
        <w:tc>
          <w:tcPr>
            <w:tcW w:w="1630" w:type="dxa"/>
          </w:tcPr>
          <w:p w:rsidR="00575DCB" w:rsidRPr="00667194" w:rsidRDefault="00754520" w:rsidP="00575DCB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667194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704850" cy="514350"/>
                  <wp:effectExtent l="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575DCB" w:rsidRPr="00667194" w:rsidRDefault="00575DCB" w:rsidP="00ED111D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667194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Pr="001207DE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D90C46" w:rsidRPr="001207DE" w:rsidRDefault="00D90C46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8"/>
          <w:szCs w:val="8"/>
        </w:rPr>
      </w:pPr>
    </w:p>
    <w:p w:rsidR="00C76536" w:rsidRDefault="00C76536" w:rsidP="00B5520D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</w:p>
    <w:p w:rsidR="00D90C46" w:rsidRPr="00C807EF" w:rsidRDefault="00D90C46" w:rsidP="00B5520D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Instrução nº </w:t>
      </w:r>
      <w:r w:rsidR="00B83D1B">
        <w:rPr>
          <w:rFonts w:ascii="Arial" w:hAnsi="Arial" w:cs="Arial"/>
          <w:b/>
          <w:spacing w:val="20"/>
          <w:sz w:val="22"/>
          <w:szCs w:val="22"/>
        </w:rPr>
        <w:t>007</w:t>
      </w:r>
      <w:r w:rsidR="00D03A77">
        <w:rPr>
          <w:rFonts w:ascii="Arial" w:hAnsi="Arial" w:cs="Arial"/>
          <w:b/>
          <w:spacing w:val="20"/>
          <w:sz w:val="22"/>
          <w:szCs w:val="22"/>
        </w:rPr>
        <w:t>/2019</w:t>
      </w: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 - Núcleo de Administração de Pessoal</w:t>
      </w:r>
    </w:p>
    <w:p w:rsidR="002802A7" w:rsidRPr="00C807EF" w:rsidRDefault="00D90C46" w:rsidP="00E876A6">
      <w:pPr>
        <w:pStyle w:val="Recuodecorpodetexto"/>
        <w:ind w:right="335" w:firstLine="0"/>
        <w:rPr>
          <w:sz w:val="22"/>
          <w:szCs w:val="22"/>
        </w:rPr>
      </w:pPr>
      <w:r w:rsidRPr="00C807EF">
        <w:rPr>
          <w:b/>
          <w:sz w:val="22"/>
          <w:szCs w:val="22"/>
        </w:rPr>
        <w:t xml:space="preserve">Assunto: </w:t>
      </w:r>
      <w:r w:rsidR="00B83D1B">
        <w:rPr>
          <w:sz w:val="22"/>
          <w:szCs w:val="22"/>
        </w:rPr>
        <w:t>Publicação de aposentadoria</w:t>
      </w:r>
    </w:p>
    <w:p w:rsidR="001207DE" w:rsidRDefault="001207DE" w:rsidP="00E876A6">
      <w:pPr>
        <w:pStyle w:val="Recuodecorpodetexto"/>
        <w:ind w:right="335" w:firstLine="0"/>
        <w:rPr>
          <w:sz w:val="12"/>
          <w:szCs w:val="12"/>
        </w:rPr>
      </w:pPr>
    </w:p>
    <w:p w:rsidR="00ED111D" w:rsidRPr="00AB75A4" w:rsidRDefault="00ED111D" w:rsidP="00E876A6">
      <w:pPr>
        <w:pStyle w:val="Recuodecorpodetexto"/>
        <w:ind w:right="335" w:firstLine="0"/>
        <w:rPr>
          <w:sz w:val="12"/>
          <w:szCs w:val="12"/>
        </w:rPr>
      </w:pPr>
    </w:p>
    <w:p w:rsidR="00C53FDA" w:rsidRDefault="00D03A77" w:rsidP="00866F7D">
      <w:pPr>
        <w:pStyle w:val="Default"/>
        <w:rPr>
          <w:rFonts w:ascii="CG Omega" w:hAnsi="CG Omega"/>
          <w:sz w:val="22"/>
          <w:szCs w:val="22"/>
        </w:rPr>
      </w:pPr>
      <w:r>
        <w:rPr>
          <w:rFonts w:ascii="Segoe UI" w:hAnsi="Segoe UI" w:cs="Segoe UI"/>
        </w:rPr>
        <w:t> </w:t>
      </w:r>
      <w:r w:rsidR="00866F7D">
        <w:rPr>
          <w:rFonts w:ascii="CG Omega" w:hAnsi="CG Omega"/>
          <w:sz w:val="22"/>
          <w:szCs w:val="22"/>
        </w:rPr>
        <w:t xml:space="preserve"> </w:t>
      </w:r>
    </w:p>
    <w:p w:rsidR="00D5448A" w:rsidRDefault="0061209B" w:rsidP="00A661FF">
      <w:pPr>
        <w:spacing w:before="100" w:beforeAutospacing="1"/>
        <w:ind w:firstLine="11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Solicitamos a todas as </w:t>
      </w:r>
      <w:proofErr w:type="spellStart"/>
      <w:r>
        <w:rPr>
          <w:rFonts w:ascii="Segoe UI" w:hAnsi="Segoe UI" w:cs="Segoe UI"/>
        </w:rPr>
        <w:t>U</w:t>
      </w:r>
      <w:r w:rsidR="00A661FF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A</w:t>
      </w:r>
      <w:r w:rsidR="00A661FF">
        <w:rPr>
          <w:rFonts w:ascii="Segoe UI" w:hAnsi="Segoe UI" w:cs="Segoe UI"/>
        </w:rPr>
        <w:t>.</w:t>
      </w:r>
      <w:proofErr w:type="spellEnd"/>
      <w:r>
        <w:rPr>
          <w:rFonts w:ascii="Segoe UI" w:hAnsi="Segoe UI" w:cs="Segoe UI"/>
        </w:rPr>
        <w:t>s o envio de informação,</w:t>
      </w:r>
      <w:r w:rsidR="00A661FF">
        <w:rPr>
          <w:rFonts w:ascii="Segoe UI" w:hAnsi="Segoe UI" w:cs="Segoe UI"/>
        </w:rPr>
        <w:t xml:space="preserve"> a partir desta data,</w:t>
      </w:r>
      <w:r w:rsidR="00A9591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via email institucional </w:t>
      </w:r>
      <w:hyperlink r:id="rId7" w:history="1">
        <w:r w:rsidRPr="00F04E94">
          <w:rPr>
            <w:rStyle w:val="Hyperlink"/>
            <w:rFonts w:ascii="Segoe UI" w:hAnsi="Segoe UI" w:cs="Segoe UI"/>
          </w:rPr>
          <w:t>desjvnap@educacao.sp.gov.br</w:t>
        </w:r>
      </w:hyperlink>
      <w:r>
        <w:rPr>
          <w:rFonts w:ascii="Segoe UI" w:hAnsi="Segoe UI" w:cs="Segoe UI"/>
        </w:rPr>
        <w:t xml:space="preserve"> da informação de publicação em </w:t>
      </w:r>
      <w:proofErr w:type="spellStart"/>
      <w:r>
        <w:rPr>
          <w:rFonts w:ascii="Segoe UI" w:hAnsi="Segoe UI" w:cs="Segoe UI"/>
        </w:rPr>
        <w:t>D.O.E.</w:t>
      </w:r>
      <w:proofErr w:type="spellEnd"/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de</w:t>
      </w:r>
      <w:proofErr w:type="gramEnd"/>
      <w:r>
        <w:rPr>
          <w:rFonts w:ascii="Segoe UI" w:hAnsi="Segoe UI" w:cs="Segoe UI"/>
        </w:rPr>
        <w:t xml:space="preserve"> Aposentadoria.</w:t>
      </w:r>
    </w:p>
    <w:p w:rsidR="0061209B" w:rsidRDefault="0061209B" w:rsidP="0061209B">
      <w:pPr>
        <w:spacing w:before="100" w:beforeAutospacing="1"/>
        <w:ind w:firstLine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Exemplo: </w:t>
      </w:r>
    </w:p>
    <w:p w:rsidR="00D5448A" w:rsidRPr="00ED0277" w:rsidRDefault="0061209B" w:rsidP="00D5448A">
      <w:pPr>
        <w:spacing w:before="100" w:beforeAutospacing="1"/>
        <w:rPr>
          <w:rFonts w:ascii="Segoe UI" w:hAnsi="Segoe UI" w:cs="Segoe UI"/>
        </w:rPr>
      </w:pPr>
      <w:r w:rsidRPr="0061209B">
        <w:rPr>
          <w:rFonts w:ascii="Calibri" w:hAnsi="Calibri" w:cs="Segoe UI"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45pt;margin-top:9.3pt;width:534.75pt;height:192.75pt;z-index:251660288;mso-width-relative:margin;mso-height-relative:margin">
            <v:textbox>
              <w:txbxContent>
                <w:p w:rsidR="0061209B" w:rsidRDefault="0061209B" w:rsidP="0061209B">
                  <w:pPr>
                    <w:spacing w:before="100" w:beforeAutospacing="1"/>
                    <w:ind w:firstLine="567"/>
                    <w:jc w:val="center"/>
                    <w:rPr>
                      <w:rFonts w:ascii="Segoe UI" w:hAnsi="Segoe UI" w:cs="Segoe UI"/>
                      <w:b/>
                    </w:rPr>
                  </w:pPr>
                  <w:r w:rsidRPr="0061209B">
                    <w:rPr>
                      <w:rFonts w:ascii="Segoe UI" w:hAnsi="Segoe UI" w:cs="Segoe UI"/>
                      <w:b/>
                    </w:rPr>
                    <w:t>PUBLICAÇÃO DE APOSENTADORIA</w:t>
                  </w:r>
                </w:p>
                <w:p w:rsidR="0061209B" w:rsidRPr="0061209B" w:rsidRDefault="0061209B" w:rsidP="0061209B">
                  <w:pPr>
                    <w:spacing w:before="100" w:beforeAutospacing="1"/>
                    <w:ind w:firstLine="567"/>
                    <w:jc w:val="center"/>
                    <w:rPr>
                      <w:rFonts w:ascii="Segoe UI" w:hAnsi="Segoe UI" w:cs="Segoe UI"/>
                      <w:b/>
                    </w:rPr>
                  </w:pPr>
                </w:p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66"/>
                    <w:gridCol w:w="3820"/>
                    <w:gridCol w:w="1134"/>
                    <w:gridCol w:w="4426"/>
                  </w:tblGrid>
                  <w:tr w:rsidR="0061209B" w:rsidTr="001F20B4">
                    <w:tc>
                      <w:tcPr>
                        <w:tcW w:w="966" w:type="dxa"/>
                      </w:tcPr>
                      <w:p w:rsidR="0061209B" w:rsidRDefault="0061209B" w:rsidP="001F20B4">
                        <w:pPr>
                          <w:spacing w:before="100" w:beforeAutospacing="1"/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NOME:</w:t>
                        </w:r>
                      </w:p>
                    </w:tc>
                    <w:tc>
                      <w:tcPr>
                        <w:tcW w:w="9380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61209B" w:rsidRDefault="0061209B" w:rsidP="001F20B4">
                        <w:pPr>
                          <w:spacing w:before="100" w:beforeAutospacing="1"/>
                          <w:rPr>
                            <w:rFonts w:ascii="Segoe UI" w:hAnsi="Segoe UI" w:cs="Segoe UI"/>
                          </w:rPr>
                        </w:pPr>
                      </w:p>
                    </w:tc>
                  </w:tr>
                  <w:tr w:rsidR="0061209B" w:rsidTr="001F20B4">
                    <w:tc>
                      <w:tcPr>
                        <w:tcW w:w="10346" w:type="dxa"/>
                        <w:gridSpan w:val="4"/>
                      </w:tcPr>
                      <w:p w:rsidR="0061209B" w:rsidRDefault="0061209B" w:rsidP="001F20B4">
                        <w:pPr>
                          <w:spacing w:before="100" w:beforeAutospacing="1"/>
                          <w:rPr>
                            <w:rFonts w:ascii="Segoe UI" w:hAnsi="Segoe UI" w:cs="Segoe UI"/>
                          </w:rPr>
                        </w:pPr>
                      </w:p>
                    </w:tc>
                  </w:tr>
                  <w:tr w:rsidR="0061209B" w:rsidTr="001F20B4">
                    <w:tc>
                      <w:tcPr>
                        <w:tcW w:w="966" w:type="dxa"/>
                      </w:tcPr>
                      <w:p w:rsidR="0061209B" w:rsidRDefault="0061209B" w:rsidP="001F20B4">
                        <w:pPr>
                          <w:spacing w:before="100" w:beforeAutospacing="1"/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RG:</w:t>
                        </w:r>
                      </w:p>
                    </w:tc>
                    <w:tc>
                      <w:tcPr>
                        <w:tcW w:w="9380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61209B" w:rsidRDefault="0061209B" w:rsidP="001F20B4">
                        <w:pPr>
                          <w:spacing w:before="100" w:beforeAutospacing="1"/>
                          <w:rPr>
                            <w:rFonts w:ascii="Segoe UI" w:hAnsi="Segoe UI" w:cs="Segoe UI"/>
                          </w:rPr>
                        </w:pPr>
                      </w:p>
                    </w:tc>
                  </w:tr>
                  <w:tr w:rsidR="0061209B" w:rsidTr="001F20B4">
                    <w:tc>
                      <w:tcPr>
                        <w:tcW w:w="10346" w:type="dxa"/>
                        <w:gridSpan w:val="4"/>
                      </w:tcPr>
                      <w:p w:rsidR="0061209B" w:rsidRDefault="0061209B" w:rsidP="001F20B4">
                        <w:pPr>
                          <w:spacing w:before="100" w:beforeAutospacing="1"/>
                          <w:rPr>
                            <w:rFonts w:ascii="Segoe UI" w:hAnsi="Segoe UI" w:cs="Segoe UI"/>
                          </w:rPr>
                        </w:pPr>
                      </w:p>
                    </w:tc>
                  </w:tr>
                  <w:tr w:rsidR="0061209B" w:rsidTr="001F20B4">
                    <w:tc>
                      <w:tcPr>
                        <w:tcW w:w="966" w:type="dxa"/>
                      </w:tcPr>
                      <w:p w:rsidR="0061209B" w:rsidRDefault="0061209B" w:rsidP="001F20B4">
                        <w:pPr>
                          <w:spacing w:before="100" w:beforeAutospacing="1"/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DOE:</w:t>
                        </w:r>
                      </w:p>
                    </w:tc>
                    <w:tc>
                      <w:tcPr>
                        <w:tcW w:w="3820" w:type="dxa"/>
                        <w:tcBorders>
                          <w:bottom w:val="single" w:sz="4" w:space="0" w:color="auto"/>
                        </w:tcBorders>
                      </w:tcPr>
                      <w:p w:rsidR="0061209B" w:rsidRDefault="0061209B" w:rsidP="001F20B4">
                        <w:pPr>
                          <w:spacing w:before="100" w:beforeAutospacing="1"/>
                          <w:rPr>
                            <w:rFonts w:ascii="Segoe UI" w:hAnsi="Segoe UI" w:cs="Segoe UI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61209B" w:rsidRDefault="0061209B" w:rsidP="001F20B4">
                        <w:pPr>
                          <w:spacing w:before="100" w:beforeAutospacing="1"/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PÁGINA:</w:t>
                        </w:r>
                      </w:p>
                    </w:tc>
                    <w:tc>
                      <w:tcPr>
                        <w:tcW w:w="4426" w:type="dxa"/>
                        <w:tcBorders>
                          <w:bottom w:val="single" w:sz="4" w:space="0" w:color="auto"/>
                        </w:tcBorders>
                      </w:tcPr>
                      <w:p w:rsidR="0061209B" w:rsidRDefault="0061209B" w:rsidP="001F20B4">
                        <w:pPr>
                          <w:spacing w:before="100" w:beforeAutospacing="1"/>
                          <w:rPr>
                            <w:rFonts w:ascii="Segoe UI" w:hAnsi="Segoe UI" w:cs="Segoe UI"/>
                          </w:rPr>
                        </w:pPr>
                      </w:p>
                    </w:tc>
                  </w:tr>
                </w:tbl>
                <w:p w:rsidR="0061209B" w:rsidRPr="00ED0277" w:rsidRDefault="0061209B" w:rsidP="0061209B">
                  <w:pPr>
                    <w:spacing w:before="100" w:beforeAutospacing="1"/>
                    <w:ind w:firstLine="567"/>
                    <w:rPr>
                      <w:rFonts w:ascii="Segoe UI" w:hAnsi="Segoe UI" w:cs="Segoe UI"/>
                    </w:rPr>
                  </w:pPr>
                </w:p>
                <w:p w:rsidR="0061209B" w:rsidRDefault="0061209B"/>
              </w:txbxContent>
            </v:textbox>
          </v:shape>
        </w:pict>
      </w:r>
      <w:r w:rsidR="00D5448A" w:rsidRPr="00ED0277">
        <w:rPr>
          <w:rFonts w:ascii="Segoe UI" w:hAnsi="Segoe UI" w:cs="Segoe UI"/>
        </w:rPr>
        <w:t> </w:t>
      </w:r>
    </w:p>
    <w:p w:rsidR="00C53FDA" w:rsidRPr="0061209B" w:rsidRDefault="00C53FDA" w:rsidP="00C53FDA">
      <w:pPr>
        <w:spacing w:before="100" w:beforeAutospacing="1"/>
        <w:rPr>
          <w:rFonts w:ascii="Calibri" w:hAnsi="Calibri" w:cs="Segoe UI"/>
          <w:color w:val="000000"/>
        </w:rPr>
      </w:pPr>
      <w:r w:rsidRPr="0061209B">
        <w:rPr>
          <w:rFonts w:ascii="Calibri" w:hAnsi="Calibri" w:cs="Segoe UI"/>
          <w:color w:val="000000"/>
        </w:rPr>
        <w:t> </w:t>
      </w:r>
    </w:p>
    <w:p w:rsidR="00866F7D" w:rsidRPr="0061209B" w:rsidRDefault="00866F7D" w:rsidP="00C53FDA">
      <w:pPr>
        <w:pStyle w:val="Default"/>
        <w:spacing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</w:p>
    <w:p w:rsidR="006C30DD" w:rsidRPr="0061209B" w:rsidRDefault="006C30DD">
      <w:pPr>
        <w:spacing w:line="360" w:lineRule="auto"/>
        <w:jc w:val="center"/>
        <w:rPr>
          <w:rFonts w:ascii="Arial" w:hAnsi="Arial" w:cs="Arial"/>
          <w:b/>
          <w:bCs/>
          <w:spacing w:val="20"/>
          <w:u w:val="single"/>
        </w:rPr>
      </w:pPr>
    </w:p>
    <w:p w:rsidR="006644AE" w:rsidRDefault="006644AE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p w:rsidR="00A661FF" w:rsidRDefault="00A661FF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p w:rsidR="00A661FF" w:rsidRDefault="00A661FF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p w:rsidR="00A661FF" w:rsidRDefault="00A661FF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p w:rsidR="00A661FF" w:rsidRDefault="00A661FF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p w:rsidR="00A661FF" w:rsidRDefault="00A661FF" w:rsidP="00A661FF">
      <w:pPr>
        <w:spacing w:line="360" w:lineRule="auto"/>
        <w:ind w:firstLine="1134"/>
        <w:jc w:val="both"/>
        <w:rPr>
          <w:rFonts w:ascii="Tahoma" w:hAnsi="Tahoma" w:cs="Tahoma"/>
          <w:bCs/>
          <w:spacing w:val="20"/>
        </w:rPr>
      </w:pPr>
    </w:p>
    <w:p w:rsidR="00A661FF" w:rsidRDefault="00A661FF" w:rsidP="00A661FF">
      <w:pPr>
        <w:spacing w:line="360" w:lineRule="auto"/>
        <w:ind w:firstLine="1134"/>
        <w:jc w:val="both"/>
        <w:rPr>
          <w:rFonts w:ascii="Tahoma" w:hAnsi="Tahoma" w:cs="Tahoma"/>
          <w:bCs/>
          <w:spacing w:val="20"/>
        </w:rPr>
      </w:pPr>
      <w:r w:rsidRPr="00A661FF">
        <w:rPr>
          <w:rFonts w:ascii="Tahoma" w:hAnsi="Tahoma" w:cs="Tahoma"/>
          <w:bCs/>
          <w:spacing w:val="20"/>
        </w:rPr>
        <w:t>Alertamos para a necessidade da informação da publicação da aposentadoria para atualização do Sistema</w:t>
      </w:r>
      <w:r>
        <w:rPr>
          <w:rFonts w:ascii="Tahoma" w:hAnsi="Tahoma" w:cs="Tahoma"/>
          <w:bCs/>
          <w:spacing w:val="20"/>
        </w:rPr>
        <w:t>.</w:t>
      </w:r>
    </w:p>
    <w:p w:rsidR="00A661FF" w:rsidRDefault="00A661FF" w:rsidP="00A661FF">
      <w:pPr>
        <w:spacing w:line="360" w:lineRule="auto"/>
        <w:ind w:firstLine="1134"/>
        <w:jc w:val="both"/>
        <w:rPr>
          <w:rFonts w:ascii="Tahoma" w:hAnsi="Tahoma" w:cs="Tahoma"/>
          <w:bCs/>
          <w:spacing w:val="20"/>
        </w:rPr>
      </w:pPr>
      <w:r>
        <w:rPr>
          <w:rFonts w:ascii="Tahoma" w:hAnsi="Tahoma" w:cs="Tahoma"/>
          <w:bCs/>
          <w:spacing w:val="20"/>
        </w:rPr>
        <w:t xml:space="preserve">Verificar na Consulta Funcional na SED se consta a aposentadoria e, se necessário for, informar através do e </w:t>
      </w:r>
      <w:proofErr w:type="spellStart"/>
      <w:r>
        <w:rPr>
          <w:rFonts w:ascii="Tahoma" w:hAnsi="Tahoma" w:cs="Tahoma"/>
          <w:bCs/>
          <w:spacing w:val="20"/>
        </w:rPr>
        <w:t>mail</w:t>
      </w:r>
      <w:proofErr w:type="spellEnd"/>
      <w:r>
        <w:rPr>
          <w:rFonts w:ascii="Tahoma" w:hAnsi="Tahoma" w:cs="Tahoma"/>
          <w:bCs/>
          <w:spacing w:val="20"/>
        </w:rPr>
        <w:t xml:space="preserve"> mencionado acima.</w:t>
      </w:r>
    </w:p>
    <w:p w:rsidR="00A661FF" w:rsidRDefault="00A661FF" w:rsidP="00A661FF">
      <w:pPr>
        <w:spacing w:line="360" w:lineRule="auto"/>
        <w:ind w:firstLine="1134"/>
        <w:jc w:val="both"/>
        <w:rPr>
          <w:rFonts w:ascii="Tahoma" w:hAnsi="Tahoma" w:cs="Tahoma"/>
          <w:bCs/>
          <w:spacing w:val="20"/>
        </w:rPr>
      </w:pPr>
    </w:p>
    <w:p w:rsidR="00A95911" w:rsidRDefault="00A95911" w:rsidP="00A95911">
      <w:pPr>
        <w:spacing w:line="360" w:lineRule="auto"/>
        <w:jc w:val="both"/>
        <w:rPr>
          <w:rFonts w:ascii="Tahoma" w:hAnsi="Tahoma" w:cs="Tahoma"/>
          <w:bCs/>
          <w:spacing w:val="20"/>
        </w:rPr>
      </w:pPr>
    </w:p>
    <w:p w:rsidR="00A661FF" w:rsidRDefault="00A661FF" w:rsidP="00A661FF">
      <w:pPr>
        <w:spacing w:line="360" w:lineRule="auto"/>
        <w:ind w:firstLine="1134"/>
        <w:jc w:val="both"/>
        <w:rPr>
          <w:rFonts w:ascii="Tahoma" w:hAnsi="Tahoma" w:cs="Tahoma"/>
          <w:bCs/>
          <w:spacing w:val="20"/>
        </w:rPr>
      </w:pPr>
    </w:p>
    <w:p w:rsidR="00A661FF" w:rsidRPr="00A661FF" w:rsidRDefault="00A661FF" w:rsidP="00A95911">
      <w:pPr>
        <w:spacing w:line="360" w:lineRule="auto"/>
        <w:jc w:val="center"/>
        <w:rPr>
          <w:rFonts w:ascii="Tahoma" w:hAnsi="Tahoma" w:cs="Tahoma"/>
          <w:b/>
          <w:bCs/>
          <w:spacing w:val="20"/>
        </w:rPr>
      </w:pPr>
      <w:r w:rsidRPr="00A661FF">
        <w:rPr>
          <w:rFonts w:ascii="Tahoma" w:hAnsi="Tahoma" w:cs="Tahoma"/>
          <w:b/>
          <w:bCs/>
          <w:spacing w:val="20"/>
        </w:rPr>
        <w:t>NAP SJV</w:t>
      </w:r>
    </w:p>
    <w:sectPr w:rsidR="00A661FF" w:rsidRPr="00A661FF" w:rsidSect="007A64DD">
      <w:pgSz w:w="11907" w:h="16840" w:code="9"/>
      <w:pgMar w:top="851" w:right="567" w:bottom="40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Segoe UI Light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A56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829"/>
    <w:multiLevelType w:val="hybridMultilevel"/>
    <w:tmpl w:val="36C0CA3C"/>
    <w:lvl w:ilvl="0" w:tplc="3A426B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625D"/>
    <w:multiLevelType w:val="hybridMultilevel"/>
    <w:tmpl w:val="A288C2A8"/>
    <w:lvl w:ilvl="0" w:tplc="359A9F8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0E0F64"/>
    <w:multiLevelType w:val="hybridMultilevel"/>
    <w:tmpl w:val="C17C319A"/>
    <w:lvl w:ilvl="0" w:tplc="06DA498A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B15206"/>
    <w:multiLevelType w:val="hybridMultilevel"/>
    <w:tmpl w:val="B5B8D3C8"/>
    <w:lvl w:ilvl="0" w:tplc="191E0A8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B04DD"/>
    <w:multiLevelType w:val="hybridMultilevel"/>
    <w:tmpl w:val="825C66EE"/>
    <w:lvl w:ilvl="0" w:tplc="434C281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56697"/>
    <w:multiLevelType w:val="hybridMultilevel"/>
    <w:tmpl w:val="3C60ADA6"/>
    <w:lvl w:ilvl="0" w:tplc="CD2230CA">
      <w:start w:val="1"/>
      <w:numFmt w:val="bullet"/>
      <w:lvlText w:val="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EF09D6"/>
    <w:multiLevelType w:val="multilevel"/>
    <w:tmpl w:val="0CA0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9E4AE2"/>
    <w:multiLevelType w:val="hybridMultilevel"/>
    <w:tmpl w:val="98486F76"/>
    <w:lvl w:ilvl="0" w:tplc="75D866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7B37E6"/>
    <w:multiLevelType w:val="multilevel"/>
    <w:tmpl w:val="608A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16E43"/>
    <w:multiLevelType w:val="hybridMultilevel"/>
    <w:tmpl w:val="F752A07C"/>
    <w:lvl w:ilvl="0" w:tplc="5B44A59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4387493"/>
    <w:multiLevelType w:val="hybridMultilevel"/>
    <w:tmpl w:val="CEE26AD2"/>
    <w:lvl w:ilvl="0" w:tplc="E5129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C4D23"/>
    <w:multiLevelType w:val="hybridMultilevel"/>
    <w:tmpl w:val="0D2EF9FA"/>
    <w:lvl w:ilvl="0" w:tplc="E96A0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90826"/>
    <w:multiLevelType w:val="hybridMultilevel"/>
    <w:tmpl w:val="7076F4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1B0551"/>
    <w:multiLevelType w:val="hybridMultilevel"/>
    <w:tmpl w:val="33387BA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A64B5"/>
    <w:multiLevelType w:val="hybridMultilevel"/>
    <w:tmpl w:val="78084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50F24"/>
    <w:multiLevelType w:val="multilevel"/>
    <w:tmpl w:val="0004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006637"/>
    <w:multiLevelType w:val="hybridMultilevel"/>
    <w:tmpl w:val="B3CA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276D0"/>
    <w:multiLevelType w:val="hybridMultilevel"/>
    <w:tmpl w:val="3670DAC8"/>
    <w:lvl w:ilvl="0" w:tplc="FE54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F1568"/>
    <w:multiLevelType w:val="multilevel"/>
    <w:tmpl w:val="767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8E5952"/>
    <w:multiLevelType w:val="hybridMultilevel"/>
    <w:tmpl w:val="A440C4A8"/>
    <w:lvl w:ilvl="0" w:tplc="E91A48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809F5"/>
    <w:multiLevelType w:val="hybridMultilevel"/>
    <w:tmpl w:val="409E4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66E61"/>
    <w:multiLevelType w:val="hybridMultilevel"/>
    <w:tmpl w:val="9C6ECFE0"/>
    <w:lvl w:ilvl="0" w:tplc="4016DEA4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4366559"/>
    <w:multiLevelType w:val="hybridMultilevel"/>
    <w:tmpl w:val="4C76A6DC"/>
    <w:lvl w:ilvl="0" w:tplc="CE24B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67132"/>
    <w:multiLevelType w:val="multilevel"/>
    <w:tmpl w:val="AB86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8E2A47"/>
    <w:multiLevelType w:val="hybridMultilevel"/>
    <w:tmpl w:val="4236A6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581B44"/>
    <w:multiLevelType w:val="multilevel"/>
    <w:tmpl w:val="90E6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3320AE"/>
    <w:multiLevelType w:val="hybridMultilevel"/>
    <w:tmpl w:val="D7FC7E3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54960DF"/>
    <w:multiLevelType w:val="hybridMultilevel"/>
    <w:tmpl w:val="51BC0A40"/>
    <w:lvl w:ilvl="0" w:tplc="7326D3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2D6565"/>
    <w:multiLevelType w:val="multilevel"/>
    <w:tmpl w:val="34D2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B67F98"/>
    <w:multiLevelType w:val="hybridMultilevel"/>
    <w:tmpl w:val="9642F8C0"/>
    <w:lvl w:ilvl="0" w:tplc="85CA1F9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176E92"/>
    <w:multiLevelType w:val="hybridMultilevel"/>
    <w:tmpl w:val="20C0C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CA551DF"/>
    <w:multiLevelType w:val="hybridMultilevel"/>
    <w:tmpl w:val="F3E2A5B0"/>
    <w:lvl w:ilvl="0" w:tplc="F52E7B68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D1F7CAB"/>
    <w:multiLevelType w:val="hybridMultilevel"/>
    <w:tmpl w:val="32C4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C30FB2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E6F3D"/>
    <w:multiLevelType w:val="hybridMultilevel"/>
    <w:tmpl w:val="5DF8523A"/>
    <w:lvl w:ilvl="0" w:tplc="E918D7BA">
      <w:start w:val="1"/>
      <w:numFmt w:val="lowerLetter"/>
      <w:lvlText w:val="%1)"/>
      <w:lvlJc w:val="left"/>
      <w:pPr>
        <w:ind w:left="1637" w:hanging="360"/>
      </w:pPr>
      <w:rPr>
        <w:b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1"/>
  </w:num>
  <w:num w:numId="2">
    <w:abstractNumId w:val="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3"/>
  </w:num>
  <w:num w:numId="9">
    <w:abstractNumId w:val="35"/>
  </w:num>
  <w:num w:numId="10">
    <w:abstractNumId w:val="27"/>
  </w:num>
  <w:num w:numId="11">
    <w:abstractNumId w:val="25"/>
  </w:num>
  <w:num w:numId="12">
    <w:abstractNumId w:val="23"/>
  </w:num>
  <w:num w:numId="13">
    <w:abstractNumId w:val="8"/>
  </w:num>
  <w:num w:numId="14">
    <w:abstractNumId w:val="34"/>
  </w:num>
  <w:num w:numId="15">
    <w:abstractNumId w:val="30"/>
  </w:num>
  <w:num w:numId="16">
    <w:abstractNumId w:val="5"/>
  </w:num>
  <w:num w:numId="17">
    <w:abstractNumId w:val="32"/>
  </w:num>
  <w:num w:numId="18">
    <w:abstractNumId w:val="0"/>
  </w:num>
  <w:num w:numId="19">
    <w:abstractNumId w:val="22"/>
  </w:num>
  <w:num w:numId="20">
    <w:abstractNumId w:val="28"/>
  </w:num>
  <w:num w:numId="21">
    <w:abstractNumId w:val="20"/>
  </w:num>
  <w:num w:numId="22">
    <w:abstractNumId w:val="10"/>
  </w:num>
  <w:num w:numId="23">
    <w:abstractNumId w:val="4"/>
  </w:num>
  <w:num w:numId="24">
    <w:abstractNumId w:val="18"/>
  </w:num>
  <w:num w:numId="25">
    <w:abstractNumId w:val="3"/>
  </w:num>
  <w:num w:numId="26">
    <w:abstractNumId w:val="1"/>
  </w:num>
  <w:num w:numId="27">
    <w:abstractNumId w:val="15"/>
  </w:num>
  <w:num w:numId="28">
    <w:abstractNumId w:val="21"/>
  </w:num>
  <w:num w:numId="29">
    <w:abstractNumId w:val="19"/>
  </w:num>
  <w:num w:numId="30">
    <w:abstractNumId w:val="24"/>
  </w:num>
  <w:num w:numId="31">
    <w:abstractNumId w:val="26"/>
  </w:num>
  <w:num w:numId="32">
    <w:abstractNumId w:val="29"/>
  </w:num>
  <w:num w:numId="33">
    <w:abstractNumId w:val="16"/>
  </w:num>
  <w:num w:numId="34">
    <w:abstractNumId w:val="9"/>
  </w:num>
  <w:num w:numId="35">
    <w:abstractNumId w:val="7"/>
  </w:num>
  <w:num w:numId="36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003DB"/>
    <w:rsid w:val="0004447B"/>
    <w:rsid w:val="00047C56"/>
    <w:rsid w:val="00056D0B"/>
    <w:rsid w:val="00096FCC"/>
    <w:rsid w:val="000A4935"/>
    <w:rsid w:val="000D5B8A"/>
    <w:rsid w:val="00103BCA"/>
    <w:rsid w:val="00106723"/>
    <w:rsid w:val="001121AB"/>
    <w:rsid w:val="001207DE"/>
    <w:rsid w:val="00124CB9"/>
    <w:rsid w:val="00135414"/>
    <w:rsid w:val="0014081E"/>
    <w:rsid w:val="00162AEC"/>
    <w:rsid w:val="00190C03"/>
    <w:rsid w:val="00192EC8"/>
    <w:rsid w:val="00194314"/>
    <w:rsid w:val="001F44CD"/>
    <w:rsid w:val="002642CE"/>
    <w:rsid w:val="00273FA6"/>
    <w:rsid w:val="002802A7"/>
    <w:rsid w:val="002D40F5"/>
    <w:rsid w:val="002D7636"/>
    <w:rsid w:val="00325D42"/>
    <w:rsid w:val="00362AF8"/>
    <w:rsid w:val="0039731D"/>
    <w:rsid w:val="003D7F34"/>
    <w:rsid w:val="003E5568"/>
    <w:rsid w:val="00415473"/>
    <w:rsid w:val="00440443"/>
    <w:rsid w:val="00443F21"/>
    <w:rsid w:val="004736AC"/>
    <w:rsid w:val="00481330"/>
    <w:rsid w:val="004C755A"/>
    <w:rsid w:val="004D297E"/>
    <w:rsid w:val="004E0C52"/>
    <w:rsid w:val="004F2E5F"/>
    <w:rsid w:val="004F55CF"/>
    <w:rsid w:val="004F7CBF"/>
    <w:rsid w:val="0057406B"/>
    <w:rsid w:val="00575DCB"/>
    <w:rsid w:val="00581B34"/>
    <w:rsid w:val="005877DC"/>
    <w:rsid w:val="00594432"/>
    <w:rsid w:val="00595197"/>
    <w:rsid w:val="005A0CA2"/>
    <w:rsid w:val="005B17EC"/>
    <w:rsid w:val="005C38A6"/>
    <w:rsid w:val="005D6945"/>
    <w:rsid w:val="005F4E82"/>
    <w:rsid w:val="0061209B"/>
    <w:rsid w:val="00625CA8"/>
    <w:rsid w:val="00630014"/>
    <w:rsid w:val="0063351F"/>
    <w:rsid w:val="006518AC"/>
    <w:rsid w:val="00664417"/>
    <w:rsid w:val="006644AE"/>
    <w:rsid w:val="00667194"/>
    <w:rsid w:val="00683AC4"/>
    <w:rsid w:val="006C2926"/>
    <w:rsid w:val="006C30DD"/>
    <w:rsid w:val="006D4B3C"/>
    <w:rsid w:val="006F37FE"/>
    <w:rsid w:val="006F40D1"/>
    <w:rsid w:val="00731477"/>
    <w:rsid w:val="00754520"/>
    <w:rsid w:val="00760223"/>
    <w:rsid w:val="00770951"/>
    <w:rsid w:val="00781A78"/>
    <w:rsid w:val="00793055"/>
    <w:rsid w:val="007A008B"/>
    <w:rsid w:val="007A60A6"/>
    <w:rsid w:val="007A64DD"/>
    <w:rsid w:val="007C7328"/>
    <w:rsid w:val="00830D41"/>
    <w:rsid w:val="00866F7D"/>
    <w:rsid w:val="00897B48"/>
    <w:rsid w:val="008B2327"/>
    <w:rsid w:val="008B243B"/>
    <w:rsid w:val="008C3C19"/>
    <w:rsid w:val="008D360A"/>
    <w:rsid w:val="008F6CA3"/>
    <w:rsid w:val="00934A03"/>
    <w:rsid w:val="00937369"/>
    <w:rsid w:val="009715F8"/>
    <w:rsid w:val="00983A80"/>
    <w:rsid w:val="009A063D"/>
    <w:rsid w:val="009F1A3D"/>
    <w:rsid w:val="00A14422"/>
    <w:rsid w:val="00A23D0E"/>
    <w:rsid w:val="00A437D5"/>
    <w:rsid w:val="00A43F78"/>
    <w:rsid w:val="00A661FF"/>
    <w:rsid w:val="00A8229A"/>
    <w:rsid w:val="00A917BD"/>
    <w:rsid w:val="00A95911"/>
    <w:rsid w:val="00AA14C5"/>
    <w:rsid w:val="00AB0ACB"/>
    <w:rsid w:val="00AB75A4"/>
    <w:rsid w:val="00AC17C1"/>
    <w:rsid w:val="00AF01F1"/>
    <w:rsid w:val="00B5520D"/>
    <w:rsid w:val="00B72DB5"/>
    <w:rsid w:val="00B75A13"/>
    <w:rsid w:val="00B83D1B"/>
    <w:rsid w:val="00B96F90"/>
    <w:rsid w:val="00C1638D"/>
    <w:rsid w:val="00C333B6"/>
    <w:rsid w:val="00C45D0E"/>
    <w:rsid w:val="00C45E23"/>
    <w:rsid w:val="00C53FDA"/>
    <w:rsid w:val="00C63628"/>
    <w:rsid w:val="00C76536"/>
    <w:rsid w:val="00C807EF"/>
    <w:rsid w:val="00CA2B31"/>
    <w:rsid w:val="00CD171F"/>
    <w:rsid w:val="00CF0410"/>
    <w:rsid w:val="00CF4443"/>
    <w:rsid w:val="00D03A77"/>
    <w:rsid w:val="00D5448A"/>
    <w:rsid w:val="00D90C46"/>
    <w:rsid w:val="00DA32CE"/>
    <w:rsid w:val="00DB254B"/>
    <w:rsid w:val="00DE26E2"/>
    <w:rsid w:val="00DE37EE"/>
    <w:rsid w:val="00DE4550"/>
    <w:rsid w:val="00E14C49"/>
    <w:rsid w:val="00E1725F"/>
    <w:rsid w:val="00E41B8A"/>
    <w:rsid w:val="00E51A57"/>
    <w:rsid w:val="00E55CAC"/>
    <w:rsid w:val="00E55CB6"/>
    <w:rsid w:val="00E876A6"/>
    <w:rsid w:val="00E93AAE"/>
    <w:rsid w:val="00EA0015"/>
    <w:rsid w:val="00EA050C"/>
    <w:rsid w:val="00EB3640"/>
    <w:rsid w:val="00EB4C67"/>
    <w:rsid w:val="00EC1141"/>
    <w:rsid w:val="00ED111D"/>
    <w:rsid w:val="00EF79D9"/>
    <w:rsid w:val="00F4069A"/>
    <w:rsid w:val="00F47E62"/>
    <w:rsid w:val="00F66D37"/>
    <w:rsid w:val="00F77C28"/>
    <w:rsid w:val="00F8226A"/>
    <w:rsid w:val="00FC79FB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rsid w:val="00E41B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03BCA"/>
    <w:rPr>
      <w:rFonts w:ascii="Arial" w:eastAsia="Calibri" w:hAnsi="Arial" w:cs="Arial"/>
      <w:sz w:val="22"/>
      <w:lang w:eastAsia="en-US"/>
    </w:rPr>
  </w:style>
  <w:style w:type="character" w:customStyle="1" w:styleId="fcek">
    <w:name w:val="_fce_k"/>
    <w:basedOn w:val="Fontepargpadro"/>
    <w:rsid w:val="00D03A77"/>
  </w:style>
  <w:style w:type="character" w:customStyle="1" w:styleId="rphighlightallclass">
    <w:name w:val="rphighlightallclass"/>
    <w:basedOn w:val="Fontepargpadro"/>
    <w:rsid w:val="00D03A77"/>
  </w:style>
  <w:style w:type="character" w:customStyle="1" w:styleId="pel">
    <w:name w:val="_pe_l"/>
    <w:basedOn w:val="Fontepargpadro"/>
    <w:rsid w:val="00D03A77"/>
  </w:style>
  <w:style w:type="character" w:customStyle="1" w:styleId="bidi">
    <w:name w:val="bidi"/>
    <w:basedOn w:val="Fontepargpadro"/>
    <w:rsid w:val="00D03A77"/>
  </w:style>
  <w:style w:type="character" w:customStyle="1" w:styleId="allowtextselection">
    <w:name w:val="allowtextselection"/>
    <w:basedOn w:val="Fontepargpadro"/>
    <w:rsid w:val="00D03A77"/>
  </w:style>
  <w:style w:type="paragraph" w:customStyle="1" w:styleId="xdefault">
    <w:name w:val="x_default"/>
    <w:basedOn w:val="Normal"/>
    <w:rsid w:val="00D03A7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612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sjvnap@educacao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9ED05-74F3-4EBF-BC58-E1071279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779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5</cp:revision>
  <cp:lastPrinted>2019-01-21T17:10:00Z</cp:lastPrinted>
  <dcterms:created xsi:type="dcterms:W3CDTF">2019-02-12T20:11:00Z</dcterms:created>
  <dcterms:modified xsi:type="dcterms:W3CDTF">2019-02-12T20:31:00Z</dcterms:modified>
</cp:coreProperties>
</file>