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ED111D" w:rsidRPr="004D297E" w:rsidTr="004D297E">
        <w:trPr>
          <w:trHeight w:val="404"/>
        </w:trPr>
        <w:tc>
          <w:tcPr>
            <w:tcW w:w="9923" w:type="dxa"/>
          </w:tcPr>
          <w:p w:rsidR="00ED111D" w:rsidRPr="00C807EF" w:rsidRDefault="00ED111D" w:rsidP="00965855">
            <w:pPr>
              <w:ind w:left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07EF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965855">
              <w:rPr>
                <w:rFonts w:ascii="Arial" w:hAnsi="Arial" w:cs="Arial"/>
                <w:sz w:val="22"/>
                <w:szCs w:val="22"/>
              </w:rPr>
              <w:t>29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D03A77">
              <w:rPr>
                <w:rFonts w:ascii="Arial" w:hAnsi="Arial" w:cs="Arial"/>
                <w:sz w:val="22"/>
                <w:szCs w:val="22"/>
              </w:rPr>
              <w:t>janeiro</w:t>
            </w:r>
            <w:r w:rsidRPr="00C807EF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gramStart"/>
            <w:r w:rsidRPr="00C807EF">
              <w:rPr>
                <w:rFonts w:ascii="Arial" w:hAnsi="Arial" w:cs="Arial"/>
                <w:sz w:val="22"/>
                <w:szCs w:val="22"/>
              </w:rPr>
              <w:t>20</w:t>
            </w:r>
            <w:r w:rsidR="00120B13">
              <w:rPr>
                <w:rFonts w:ascii="Arial" w:hAnsi="Arial" w:cs="Arial"/>
                <w:sz w:val="22"/>
                <w:szCs w:val="22"/>
              </w:rPr>
              <w:t>2</w:t>
            </w:r>
            <w:r w:rsidR="00FB4A5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67194" w:rsidTr="00ED111D">
        <w:trPr>
          <w:trHeight w:val="1128"/>
        </w:trPr>
        <w:tc>
          <w:tcPr>
            <w:tcW w:w="1630" w:type="dxa"/>
          </w:tcPr>
          <w:p w:rsidR="00575DCB" w:rsidRPr="00667194" w:rsidRDefault="00754520" w:rsidP="00575DCB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667194">
              <w:rPr>
                <w:rFonts w:ascii="Arial" w:hAnsi="Arial" w:cs="Arial"/>
                <w:noProof/>
                <w:szCs w:val="18"/>
              </w:rPr>
              <w:drawing>
                <wp:inline distT="0" distB="0" distL="0" distR="0">
                  <wp:extent cx="704850" cy="514350"/>
                  <wp:effectExtent l="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  <w:sz w:val="26"/>
                <w:szCs w:val="26"/>
              </w:rPr>
              <w:t>GOVERNO DO ESTADO DE SÃO PAULO</w:t>
            </w:r>
          </w:p>
          <w:p w:rsidR="00575DCB" w:rsidRPr="00667194" w:rsidRDefault="00575DCB" w:rsidP="00ED111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67194">
              <w:rPr>
                <w:rFonts w:ascii="Arial" w:hAnsi="Arial" w:cs="Arial"/>
                <w:b/>
                <w:bCs/>
              </w:rPr>
              <w:t>SECRETARIA DE ESTADO DA EDUCAÇÃO</w:t>
            </w:r>
          </w:p>
          <w:p w:rsidR="00575DCB" w:rsidRPr="00667194" w:rsidRDefault="00575DCB" w:rsidP="00ED111D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67194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D111D" w:rsidRPr="001207DE" w:rsidRDefault="00ED111D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D90C46" w:rsidRPr="001207DE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8"/>
          <w:szCs w:val="8"/>
        </w:rPr>
      </w:pPr>
    </w:p>
    <w:p w:rsidR="00D90C46" w:rsidRPr="00C807EF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Instrução nº </w:t>
      </w:r>
      <w:r w:rsidR="00E81FF6">
        <w:rPr>
          <w:rFonts w:ascii="Arial" w:hAnsi="Arial" w:cs="Arial"/>
          <w:b/>
          <w:spacing w:val="20"/>
          <w:sz w:val="22"/>
          <w:szCs w:val="22"/>
        </w:rPr>
        <w:t>010</w:t>
      </w:r>
      <w:r w:rsidR="00FB4A54">
        <w:rPr>
          <w:rFonts w:ascii="Arial" w:hAnsi="Arial" w:cs="Arial"/>
          <w:b/>
          <w:spacing w:val="20"/>
          <w:sz w:val="22"/>
          <w:szCs w:val="22"/>
        </w:rPr>
        <w:t>/2021</w:t>
      </w:r>
      <w:r w:rsidRPr="00C807EF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2802A7" w:rsidRPr="00C807EF" w:rsidRDefault="00D90C46" w:rsidP="00E876A6">
      <w:pPr>
        <w:pStyle w:val="Recuodecorpodetexto"/>
        <w:ind w:right="335" w:firstLine="0"/>
        <w:rPr>
          <w:sz w:val="22"/>
          <w:szCs w:val="22"/>
        </w:rPr>
      </w:pPr>
      <w:r w:rsidRPr="00C807EF">
        <w:rPr>
          <w:b/>
          <w:sz w:val="22"/>
          <w:szCs w:val="22"/>
        </w:rPr>
        <w:t xml:space="preserve">Assunto: </w:t>
      </w:r>
      <w:r w:rsidR="00965855">
        <w:rPr>
          <w:sz w:val="22"/>
          <w:szCs w:val="22"/>
        </w:rPr>
        <w:t xml:space="preserve">Prorrogação </w:t>
      </w:r>
      <w:r w:rsidR="004C7C5F">
        <w:rPr>
          <w:sz w:val="22"/>
          <w:szCs w:val="22"/>
        </w:rPr>
        <w:t>de Contratos – Agente de Organização Escolar</w:t>
      </w:r>
    </w:p>
    <w:p w:rsidR="001207DE" w:rsidRDefault="001207DE" w:rsidP="00E876A6">
      <w:pPr>
        <w:pStyle w:val="Recuodecorpodetexto"/>
        <w:ind w:right="335" w:firstLine="0"/>
        <w:rPr>
          <w:sz w:val="12"/>
          <w:szCs w:val="12"/>
        </w:rPr>
      </w:pPr>
    </w:p>
    <w:p w:rsidR="00ED111D" w:rsidRPr="00AB75A4" w:rsidRDefault="00ED111D" w:rsidP="00E876A6">
      <w:pPr>
        <w:pStyle w:val="Recuodecorpodetexto"/>
        <w:ind w:right="335" w:firstLine="0"/>
        <w:rPr>
          <w:sz w:val="12"/>
          <w:szCs w:val="12"/>
        </w:rPr>
      </w:pPr>
    </w:p>
    <w:p w:rsidR="00E81FF6" w:rsidRDefault="00E81FF6" w:rsidP="004C7C5F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/>
          <w:color w:val="000000"/>
        </w:rPr>
      </w:pPr>
    </w:p>
    <w:p w:rsidR="00E81FF6" w:rsidRDefault="00E81FF6" w:rsidP="004C7C5F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I) Retransmitindo orientações</w:t>
      </w:r>
    </w:p>
    <w:p w:rsidR="00E81FF6" w:rsidRPr="00E81FF6" w:rsidRDefault="00E81FF6" w:rsidP="00E81FF6">
      <w:pPr>
        <w:shd w:val="clear" w:color="auto" w:fill="FFFFFF"/>
        <w:ind w:firstLine="1134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 xml:space="preserve">“O Coordenador da Coordenadoria de Gestão de Recursos Humanos – CGRH, tendo em vista as necessidades de </w:t>
      </w:r>
      <w:proofErr w:type="gramStart"/>
      <w:r w:rsidRPr="00E81FF6">
        <w:rPr>
          <w:rFonts w:ascii="Segoe UI" w:hAnsi="Segoe UI" w:cs="Segoe UI"/>
          <w:i/>
          <w:color w:val="201F1E"/>
          <w:sz w:val="23"/>
          <w:szCs w:val="23"/>
        </w:rPr>
        <w:t>dirimir dúvidas</w:t>
      </w:r>
      <w:proofErr w:type="gramEnd"/>
      <w:r w:rsidRPr="00E81FF6">
        <w:rPr>
          <w:rFonts w:ascii="Segoe UI" w:hAnsi="Segoe UI" w:cs="Segoe UI"/>
          <w:i/>
          <w:color w:val="201F1E"/>
          <w:sz w:val="23"/>
          <w:szCs w:val="23"/>
        </w:rPr>
        <w:t xml:space="preserve"> quanto aos procedimentos a serem adotados pelas Diretorias de Ensino/Unidades Escolares, nos casos de designação para o desempenho da função de Gerente de Organização Escolar – GOE, regulamentada pelo Decreto nº 64.902, de 01-04-2020, nos termos da Resolução </w:t>
      </w:r>
      <w:proofErr w:type="spellStart"/>
      <w:r w:rsidRPr="00E81FF6">
        <w:rPr>
          <w:rFonts w:ascii="Segoe UI" w:hAnsi="Segoe UI" w:cs="Segoe UI"/>
          <w:i/>
          <w:color w:val="201F1E"/>
          <w:sz w:val="23"/>
          <w:szCs w:val="23"/>
        </w:rPr>
        <w:t>Seduc</w:t>
      </w:r>
      <w:proofErr w:type="spellEnd"/>
      <w:r w:rsidRPr="00E81FF6">
        <w:rPr>
          <w:rFonts w:ascii="Segoe UI" w:hAnsi="Segoe UI" w:cs="Segoe UI"/>
          <w:i/>
          <w:color w:val="201F1E"/>
          <w:sz w:val="23"/>
          <w:szCs w:val="23"/>
        </w:rPr>
        <w:t>-93, de 08-12-2020, expede o presente comunicado.</w:t>
      </w:r>
    </w:p>
    <w:p w:rsidR="00E81FF6" w:rsidRPr="00E81FF6" w:rsidRDefault="00E81FF6" w:rsidP="00E81FF6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 xml:space="preserve">I – Os gestores das unidades, que comportam a função de Gerente de Organização Escolar – GOE, conforme relação constante no Decreto nº 65.348, de 9-12-2020, poderão proceder à indicação de servidores certificados pelo Processo de Certificação Ocupacional de GOE/2020, a partir de 09/01/2021, observados os requisitos previstos no artigo 3º da Resolução </w:t>
      </w:r>
      <w:proofErr w:type="spellStart"/>
      <w:r w:rsidRPr="00E81FF6">
        <w:rPr>
          <w:rFonts w:ascii="Segoe UI" w:hAnsi="Segoe UI" w:cs="Segoe UI"/>
          <w:i/>
          <w:color w:val="201F1E"/>
          <w:sz w:val="23"/>
          <w:szCs w:val="23"/>
        </w:rPr>
        <w:t>Seduc</w:t>
      </w:r>
      <w:proofErr w:type="spellEnd"/>
      <w:r w:rsidRPr="00E81FF6">
        <w:rPr>
          <w:rFonts w:ascii="Segoe UI" w:hAnsi="Segoe UI" w:cs="Segoe UI"/>
          <w:i/>
          <w:color w:val="201F1E"/>
          <w:sz w:val="23"/>
          <w:szCs w:val="23"/>
        </w:rPr>
        <w:t>-93, de 08-12-2020.</w:t>
      </w:r>
    </w:p>
    <w:p w:rsidR="00E81FF6" w:rsidRPr="00E81FF6" w:rsidRDefault="00E81FF6" w:rsidP="00E81FF6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>II – Após a indicação do servidor certificado, o gestor deverá encaminhar as documentações pertinentes, para fins de designação, no Sistema SP sem Papel endereçado ao Centro de Recursos Humanos da sua Diretoria de Ensino, visando à verificação dos requisitos, com posterior publicação por portaria do Dirigente Regional de Ensino.</w:t>
      </w:r>
    </w:p>
    <w:p w:rsidR="00E81FF6" w:rsidRPr="00E81FF6" w:rsidRDefault="00E81FF6" w:rsidP="00E81FF6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 xml:space="preserve">III – Em mesmo processo autuado no Sistema SP sem Papel, deverá ser indicado servidor certificado que irá substituir o GOE, em seus impedimentos, conforme o § 1º do artigo 4º da Resolução </w:t>
      </w:r>
      <w:proofErr w:type="spellStart"/>
      <w:r w:rsidRPr="00E81FF6">
        <w:rPr>
          <w:rFonts w:ascii="Segoe UI" w:hAnsi="Segoe UI" w:cs="Segoe UI"/>
          <w:i/>
          <w:color w:val="201F1E"/>
          <w:sz w:val="23"/>
          <w:szCs w:val="23"/>
        </w:rPr>
        <w:t>Seduc</w:t>
      </w:r>
      <w:proofErr w:type="spellEnd"/>
      <w:r w:rsidRPr="00E81FF6">
        <w:rPr>
          <w:rFonts w:ascii="Segoe UI" w:hAnsi="Segoe UI" w:cs="Segoe UI"/>
          <w:i/>
          <w:color w:val="201F1E"/>
          <w:sz w:val="23"/>
          <w:szCs w:val="23"/>
        </w:rPr>
        <w:t>-93, de 08-12-2020, com a devida publicação da escala de substituição.</w:t>
      </w:r>
    </w:p>
    <w:p w:rsidR="00E81FF6" w:rsidRPr="00E81FF6" w:rsidRDefault="00E81FF6" w:rsidP="00E81FF6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 xml:space="preserve">IV – Os servidores, que estejam designados em escolas que não constam na relação constante no Decreto nº 65.348, de 9-12-2020, deverão ser cessados da função de GOE, no dia 1-2-2021, conforme previsto no parágrafo único do artigo 5º do mesmo decreto, combinado com o VII do artigo 7º da Resolução </w:t>
      </w:r>
      <w:proofErr w:type="spellStart"/>
      <w:r w:rsidRPr="00E81FF6">
        <w:rPr>
          <w:rFonts w:ascii="Segoe UI" w:hAnsi="Segoe UI" w:cs="Segoe UI"/>
          <w:i/>
          <w:color w:val="201F1E"/>
          <w:sz w:val="23"/>
          <w:szCs w:val="23"/>
        </w:rPr>
        <w:t>Seduc</w:t>
      </w:r>
      <w:proofErr w:type="spellEnd"/>
      <w:r w:rsidRPr="00E81FF6">
        <w:rPr>
          <w:rFonts w:ascii="Segoe UI" w:hAnsi="Segoe UI" w:cs="Segoe UI"/>
          <w:i/>
          <w:color w:val="201F1E"/>
          <w:sz w:val="23"/>
          <w:szCs w:val="23"/>
        </w:rPr>
        <w:t>-93, de 08-12-2020.</w:t>
      </w:r>
    </w:p>
    <w:p w:rsidR="00E81FF6" w:rsidRPr="00E81FF6" w:rsidRDefault="00E81FF6" w:rsidP="00E81FF6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 xml:space="preserve">V – Os servidores, que tenham sido certificados no Processo de Certificação Ocupacional de GOE/2020, poderão permanecer designados na função de GOE, com o devido </w:t>
      </w:r>
      <w:proofErr w:type="spellStart"/>
      <w:r w:rsidRPr="00E81FF6">
        <w:rPr>
          <w:rFonts w:ascii="Segoe UI" w:hAnsi="Segoe UI" w:cs="Segoe UI"/>
          <w:i/>
          <w:color w:val="201F1E"/>
          <w:sz w:val="23"/>
          <w:szCs w:val="23"/>
        </w:rPr>
        <w:t>apostilamento</w:t>
      </w:r>
      <w:proofErr w:type="spellEnd"/>
      <w:r w:rsidRPr="00E81FF6">
        <w:rPr>
          <w:rFonts w:ascii="Segoe UI" w:hAnsi="Segoe UI" w:cs="Segoe UI"/>
          <w:i/>
          <w:color w:val="201F1E"/>
          <w:sz w:val="23"/>
          <w:szCs w:val="23"/>
        </w:rPr>
        <w:t xml:space="preserve"> na portaria da designação vigente, cujo ato deve ser publicado.</w:t>
      </w:r>
    </w:p>
    <w:p w:rsidR="00E81FF6" w:rsidRPr="00E81FF6" w:rsidRDefault="00E81FF6" w:rsidP="00E81FF6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>VI – Aqueles que, porventura, não tenham obtido o certificado do Processo de Certificação Ocupacional de GOE/2020, deverão ser cessados da função de GOE no prazo máximo de 30 dias, a contar da data da homologação do processo de certificação, ou seja, a cessação deverá ocorrer até o dia 08/02/2021.</w:t>
      </w:r>
    </w:p>
    <w:p w:rsidR="00E81FF6" w:rsidRPr="00E81FF6" w:rsidRDefault="00E81FF6" w:rsidP="00E81FF6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>VII – As unidades escolares que não tiverem relacionadas no Decreto nº 65.348, de 9-12-2020 deverão aguardar nova publicação de decreto sobre o assunto.</w:t>
      </w:r>
    </w:p>
    <w:p w:rsidR="00E81FF6" w:rsidRPr="00E81FF6" w:rsidRDefault="00E81FF6" w:rsidP="00E81FF6">
      <w:pPr>
        <w:shd w:val="clear" w:color="auto" w:fill="FFFFFF"/>
        <w:jc w:val="both"/>
        <w:textAlignment w:val="baseline"/>
        <w:rPr>
          <w:rFonts w:ascii="Segoe UI" w:hAnsi="Segoe UI" w:cs="Segoe UI"/>
          <w:i/>
          <w:color w:val="201F1E"/>
          <w:sz w:val="23"/>
          <w:szCs w:val="23"/>
        </w:rPr>
      </w:pPr>
      <w:r w:rsidRPr="00E81FF6">
        <w:rPr>
          <w:rFonts w:ascii="Segoe UI" w:hAnsi="Segoe UI" w:cs="Segoe UI"/>
          <w:i/>
          <w:color w:val="201F1E"/>
          <w:sz w:val="23"/>
          <w:szCs w:val="23"/>
        </w:rPr>
        <w:t xml:space="preserve">VIII – As unidades escolares que constam na relação que integra o Decreto nº 65.348, de 9-12-2020 e que durante o ano venha a reduzir o número de alunos deverão cessar no primeiro dia útil do mês subsequente a função de GOE, conforme disposto no inciso VII, artigo 7º, da Resolução </w:t>
      </w:r>
      <w:proofErr w:type="spellStart"/>
      <w:r w:rsidRPr="00E81FF6">
        <w:rPr>
          <w:rFonts w:ascii="Segoe UI" w:hAnsi="Segoe UI" w:cs="Segoe UI"/>
          <w:i/>
          <w:color w:val="201F1E"/>
          <w:sz w:val="23"/>
          <w:szCs w:val="23"/>
        </w:rPr>
        <w:t>Seduc</w:t>
      </w:r>
      <w:proofErr w:type="spellEnd"/>
      <w:r w:rsidRPr="00E81FF6">
        <w:rPr>
          <w:rFonts w:ascii="Segoe UI" w:hAnsi="Segoe UI" w:cs="Segoe UI"/>
          <w:i/>
          <w:color w:val="201F1E"/>
          <w:sz w:val="23"/>
          <w:szCs w:val="23"/>
        </w:rPr>
        <w:t>-93, de 08-12-2020.</w:t>
      </w:r>
      <w:proofErr w:type="gramStart"/>
      <w:r>
        <w:rPr>
          <w:rFonts w:ascii="Segoe UI" w:hAnsi="Segoe UI" w:cs="Segoe UI"/>
          <w:i/>
          <w:color w:val="201F1E"/>
          <w:sz w:val="23"/>
          <w:szCs w:val="23"/>
        </w:rPr>
        <w:t>”</w:t>
      </w:r>
      <w:proofErr w:type="gramEnd"/>
    </w:p>
    <w:p w:rsidR="00E81FF6" w:rsidRDefault="00E81FF6" w:rsidP="004C7C5F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/>
          <w:color w:val="000000"/>
        </w:rPr>
      </w:pPr>
    </w:p>
    <w:p w:rsidR="00E81FF6" w:rsidRDefault="00E81FF6" w:rsidP="004C7C5F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II</w:t>
      </w:r>
      <w:r w:rsidR="00D30704">
        <w:rPr>
          <w:rFonts w:ascii="Calibri" w:hAnsi="Calibri" w:cs="Calibri"/>
          <w:b/>
          <w:color w:val="000000"/>
        </w:rPr>
        <w:t>)</w:t>
      </w:r>
      <w:proofErr w:type="gramEnd"/>
      <w:r w:rsidR="00D30704">
        <w:rPr>
          <w:rFonts w:ascii="Calibri" w:hAnsi="Calibri" w:cs="Calibri"/>
          <w:b/>
          <w:color w:val="000000"/>
        </w:rPr>
        <w:t xml:space="preserve">  Procedimentos para prorrogação de designação </w:t>
      </w:r>
    </w:p>
    <w:p w:rsidR="00C06DAF" w:rsidRDefault="00C06DAF" w:rsidP="00E81FF6">
      <w:pPr>
        <w:pStyle w:val="xmsonormal"/>
        <w:spacing w:before="0" w:beforeAutospacing="0" w:after="0" w:afterAutospacing="0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</w:p>
    <w:p w:rsidR="00E81FF6" w:rsidRDefault="00E81FF6" w:rsidP="00C06DAF">
      <w:pPr>
        <w:pStyle w:val="xmsonormal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C06DAF">
        <w:rPr>
          <w:rFonts w:ascii="Arial" w:hAnsi="Arial" w:cs="Arial"/>
          <w:bCs/>
          <w:spacing w:val="20"/>
          <w:sz w:val="22"/>
          <w:szCs w:val="22"/>
        </w:rPr>
        <w:t>1º)</w:t>
      </w:r>
      <w:proofErr w:type="gramEnd"/>
      <w:r w:rsidR="00C06DAF"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 A U.A </w:t>
      </w:r>
      <w:r w:rsidR="00C06DAF">
        <w:rPr>
          <w:rFonts w:ascii="Arial" w:hAnsi="Arial" w:cs="Arial"/>
          <w:bCs/>
          <w:spacing w:val="20"/>
          <w:sz w:val="22"/>
          <w:szCs w:val="22"/>
          <w:u w:val="single"/>
        </w:rPr>
        <w:t>envia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 ao NAP SJV</w:t>
      </w:r>
      <w:r w:rsidR="00D30704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, via </w:t>
      </w:r>
      <w:proofErr w:type="spellStart"/>
      <w:r w:rsidR="00D30704">
        <w:rPr>
          <w:rFonts w:ascii="Arial" w:hAnsi="Arial" w:cs="Arial"/>
          <w:bCs/>
          <w:spacing w:val="20"/>
          <w:sz w:val="22"/>
          <w:szCs w:val="22"/>
          <w:u w:val="single"/>
        </w:rPr>
        <w:t>NAD-Protocolo</w:t>
      </w:r>
      <w:proofErr w:type="spellEnd"/>
      <w:r>
        <w:rPr>
          <w:rFonts w:ascii="Arial" w:hAnsi="Arial" w:cs="Arial"/>
          <w:bCs/>
          <w:spacing w:val="20"/>
          <w:sz w:val="22"/>
          <w:szCs w:val="22"/>
        </w:rPr>
        <w:t>:</w:t>
      </w:r>
    </w:p>
    <w:p w:rsidR="00E81FF6" w:rsidRDefault="00C06DAF" w:rsidP="00C06DAF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o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  <w:proofErr w:type="spellStart"/>
      <w:r w:rsidR="00E81FF6">
        <w:rPr>
          <w:rFonts w:ascii="Arial" w:hAnsi="Arial" w:cs="Arial"/>
          <w:bCs/>
          <w:spacing w:val="20"/>
          <w:sz w:val="22"/>
          <w:szCs w:val="22"/>
        </w:rPr>
        <w:t>Apostilamento</w:t>
      </w:r>
      <w:proofErr w:type="spellEnd"/>
      <w:r>
        <w:rPr>
          <w:rFonts w:ascii="Arial" w:hAnsi="Arial" w:cs="Arial"/>
          <w:bCs/>
          <w:spacing w:val="20"/>
          <w:sz w:val="22"/>
          <w:szCs w:val="22"/>
        </w:rPr>
        <w:t xml:space="preserve">, </w:t>
      </w:r>
      <w:r w:rsidR="00316E34">
        <w:rPr>
          <w:rFonts w:ascii="Arial" w:hAnsi="Arial" w:cs="Arial"/>
          <w:bCs/>
          <w:spacing w:val="20"/>
          <w:sz w:val="22"/>
          <w:szCs w:val="22"/>
        </w:rPr>
        <w:t>com modelo enviado via e-mail institucional</w:t>
      </w:r>
      <w:r>
        <w:rPr>
          <w:rFonts w:ascii="Arial" w:hAnsi="Arial" w:cs="Arial"/>
          <w:bCs/>
          <w:spacing w:val="20"/>
          <w:sz w:val="22"/>
          <w:szCs w:val="22"/>
        </w:rPr>
        <w:t>, efetuado no verso da portaria de designação a ser prorrogada</w:t>
      </w:r>
    </w:p>
    <w:p w:rsidR="00E81FF6" w:rsidRDefault="00A95CC8" w:rsidP="00C06DAF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Ofício do Diretor de Escola</w:t>
      </w:r>
    </w:p>
    <w:p w:rsidR="00A95CC8" w:rsidRDefault="00C06DAF" w:rsidP="00C06DAF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Comprovante de Certificação com</w:t>
      </w:r>
      <w:r w:rsidR="00A95CC8">
        <w:rPr>
          <w:rFonts w:ascii="Arial" w:hAnsi="Arial" w:cs="Arial"/>
          <w:bCs/>
          <w:spacing w:val="20"/>
          <w:sz w:val="22"/>
          <w:szCs w:val="22"/>
        </w:rPr>
        <w:t xml:space="preserve"> página inteira com a publicação em </w:t>
      </w:r>
      <w:proofErr w:type="spellStart"/>
      <w:r w:rsidR="00A95CC8">
        <w:rPr>
          <w:rFonts w:ascii="Arial" w:hAnsi="Arial" w:cs="Arial"/>
          <w:bCs/>
          <w:spacing w:val="20"/>
          <w:sz w:val="22"/>
          <w:szCs w:val="22"/>
        </w:rPr>
        <w:t>D.O.E.</w:t>
      </w:r>
      <w:proofErr w:type="spellEnd"/>
    </w:p>
    <w:p w:rsidR="00C06DAF" w:rsidRPr="00C06DAF" w:rsidRDefault="00A95CC8" w:rsidP="00C06DAF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06DAF">
        <w:rPr>
          <w:rFonts w:ascii="Arial" w:hAnsi="Arial" w:cs="Arial"/>
          <w:bCs/>
          <w:spacing w:val="20"/>
          <w:sz w:val="22"/>
          <w:szCs w:val="22"/>
        </w:rPr>
        <w:lastRenderedPageBreak/>
        <w:t xml:space="preserve">Declaração de Parentesco </w:t>
      </w:r>
      <w:r w:rsidR="00C06DAF"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Parentesco</w:t>
      </w:r>
      <w:r w:rsid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nos termos do artigo 244 da L</w:t>
      </w:r>
      <w:r w:rsidR="00C06DAF"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ei 10.261 de 28/10/1968 </w:t>
      </w:r>
    </w:p>
    <w:p w:rsidR="00C06DAF" w:rsidRPr="00C06DAF" w:rsidRDefault="00C06DAF" w:rsidP="00C06DAF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Boa Conduta</w:t>
      </w:r>
    </w:p>
    <w:p w:rsidR="00C06DAF" w:rsidRPr="00C06DAF" w:rsidRDefault="00C06DAF" w:rsidP="00C06DAF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Declaração que não responde </w:t>
      </w:r>
      <w:proofErr w:type="gramStart"/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à</w:t>
      </w:r>
      <w:proofErr w:type="gramEnd"/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processo administrativo</w:t>
      </w:r>
    </w:p>
    <w:p w:rsidR="00C06DAF" w:rsidRPr="00C06DAF" w:rsidRDefault="00C06DAF" w:rsidP="00C06DAF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Termo de Anuência da UA de Classificação somente para designação em outra unidade escolar</w:t>
      </w:r>
    </w:p>
    <w:p w:rsidR="00C06DAF" w:rsidRPr="00C06DAF" w:rsidRDefault="00C06DAF" w:rsidP="00C06DAF">
      <w:pPr>
        <w:pStyle w:val="PargrafodaLista"/>
        <w:shd w:val="clear" w:color="auto" w:fill="FFFFFF"/>
        <w:spacing w:line="360" w:lineRule="auto"/>
        <w:ind w:left="1854"/>
        <w:rPr>
          <w:rFonts w:ascii="Arial" w:hAnsi="Arial" w:cs="Arial"/>
          <w:color w:val="000000"/>
          <w:sz w:val="22"/>
          <w:szCs w:val="22"/>
        </w:rPr>
      </w:pPr>
    </w:p>
    <w:p w:rsidR="00C06DAF" w:rsidRDefault="00C06DAF" w:rsidP="00C06DAF">
      <w:pPr>
        <w:pStyle w:val="xmsonormal"/>
        <w:spacing w:before="0" w:beforeAutospacing="0" w:after="0" w:afterAutospacing="0" w:line="360" w:lineRule="auto"/>
        <w:ind w:left="1854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2º)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>O NAP SJV</w:t>
      </w:r>
    </w:p>
    <w:p w:rsidR="00C06DAF" w:rsidRDefault="00E81FF6" w:rsidP="00C06DAF">
      <w:pPr>
        <w:pStyle w:val="xmsonormal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cadastra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no Sistema SP Sem Papel</w:t>
      </w:r>
    </w:p>
    <w:p w:rsidR="00965855" w:rsidRDefault="00C06DAF" w:rsidP="00C06DAF">
      <w:pPr>
        <w:pStyle w:val="xmsonormal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efetua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os procedimentos necessários e </w:t>
      </w:r>
      <w:r w:rsidR="00E81FF6">
        <w:rPr>
          <w:rFonts w:ascii="Arial" w:hAnsi="Arial" w:cs="Arial"/>
          <w:bCs/>
          <w:spacing w:val="20"/>
          <w:sz w:val="22"/>
          <w:szCs w:val="22"/>
        </w:rPr>
        <w:t xml:space="preserve">os </w:t>
      </w:r>
      <w:r>
        <w:rPr>
          <w:rFonts w:ascii="Arial" w:hAnsi="Arial" w:cs="Arial"/>
          <w:bCs/>
          <w:spacing w:val="20"/>
          <w:sz w:val="22"/>
          <w:szCs w:val="22"/>
        </w:rPr>
        <w:t xml:space="preserve">devidos </w:t>
      </w:r>
      <w:r w:rsidR="00E81FF6">
        <w:rPr>
          <w:rFonts w:ascii="Arial" w:hAnsi="Arial" w:cs="Arial"/>
          <w:bCs/>
          <w:spacing w:val="20"/>
          <w:sz w:val="22"/>
          <w:szCs w:val="22"/>
        </w:rPr>
        <w:t xml:space="preserve">tramites </w:t>
      </w:r>
    </w:p>
    <w:p w:rsidR="00C06DAF" w:rsidRDefault="00C06DAF" w:rsidP="00D30704">
      <w:pPr>
        <w:pStyle w:val="PargrafodaLista"/>
        <w:autoSpaceDE w:val="0"/>
        <w:autoSpaceDN w:val="0"/>
        <w:adjustRightInd w:val="0"/>
        <w:spacing w:line="360" w:lineRule="auto"/>
        <w:ind w:left="1854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C06DAF">
        <w:rPr>
          <w:rFonts w:ascii="Calibri" w:hAnsi="Calibri" w:cs="Calibri"/>
          <w:b/>
          <w:color w:val="000000"/>
        </w:rPr>
        <w:t>II</w:t>
      </w:r>
      <w:r>
        <w:rPr>
          <w:rFonts w:ascii="Calibri" w:hAnsi="Calibri" w:cs="Calibri"/>
          <w:b/>
          <w:color w:val="000000"/>
        </w:rPr>
        <w:t>I</w:t>
      </w:r>
      <w:r w:rsidR="00D30704">
        <w:rPr>
          <w:rFonts w:ascii="Calibri" w:hAnsi="Calibri" w:cs="Calibri"/>
          <w:b/>
          <w:color w:val="000000"/>
        </w:rPr>
        <w:t>)</w:t>
      </w:r>
      <w:proofErr w:type="gramStart"/>
      <w:r w:rsidR="00D30704">
        <w:rPr>
          <w:rFonts w:ascii="Calibri" w:hAnsi="Calibri" w:cs="Calibri"/>
          <w:b/>
          <w:color w:val="000000"/>
        </w:rPr>
        <w:t xml:space="preserve">  </w:t>
      </w:r>
      <w:proofErr w:type="gramEnd"/>
      <w:r w:rsidR="00D30704">
        <w:rPr>
          <w:rFonts w:ascii="Calibri" w:hAnsi="Calibri" w:cs="Calibri"/>
          <w:b/>
          <w:color w:val="000000"/>
        </w:rPr>
        <w:t>Procedimentos para nova designação</w:t>
      </w:r>
      <w:r w:rsidRPr="00C06DAF">
        <w:rPr>
          <w:rFonts w:ascii="Calibri" w:hAnsi="Calibri" w:cs="Calibri"/>
          <w:b/>
          <w:color w:val="000000"/>
        </w:rPr>
        <w:t xml:space="preserve"> </w:t>
      </w:r>
    </w:p>
    <w:p w:rsidR="00D30704" w:rsidRDefault="00D30704" w:rsidP="00D30704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C06DAF">
        <w:rPr>
          <w:rFonts w:ascii="Arial" w:hAnsi="Arial" w:cs="Arial"/>
          <w:bCs/>
          <w:spacing w:val="20"/>
          <w:sz w:val="22"/>
          <w:szCs w:val="22"/>
        </w:rPr>
        <w:t>1º)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 A U.A </w:t>
      </w:r>
      <w:r>
        <w:rPr>
          <w:rFonts w:ascii="Arial" w:hAnsi="Arial" w:cs="Arial"/>
          <w:bCs/>
          <w:spacing w:val="20"/>
          <w:sz w:val="22"/>
          <w:szCs w:val="22"/>
          <w:u w:val="single"/>
        </w:rPr>
        <w:t>envia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 ao NAP SJV</w:t>
      </w:r>
      <w:r>
        <w:rPr>
          <w:rFonts w:ascii="Arial" w:hAnsi="Arial" w:cs="Arial"/>
          <w:bCs/>
          <w:spacing w:val="20"/>
          <w:sz w:val="22"/>
          <w:szCs w:val="22"/>
          <w:u w:val="single"/>
        </w:rPr>
        <w:t>, pode ser via e-mail institucional</w:t>
      </w:r>
      <w:r>
        <w:rPr>
          <w:rFonts w:ascii="Arial" w:hAnsi="Arial" w:cs="Arial"/>
          <w:bCs/>
          <w:spacing w:val="20"/>
          <w:sz w:val="22"/>
          <w:szCs w:val="22"/>
        </w:rPr>
        <w:t>:</w:t>
      </w:r>
    </w:p>
    <w:p w:rsidR="00D30704" w:rsidRDefault="00D30704" w:rsidP="00D30704">
      <w:pPr>
        <w:pStyle w:val="xmsonormal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D30704">
        <w:rPr>
          <w:rFonts w:ascii="Arial" w:hAnsi="Arial" w:cs="Arial"/>
          <w:bCs/>
          <w:spacing w:val="20"/>
          <w:sz w:val="22"/>
          <w:szCs w:val="22"/>
        </w:rPr>
        <w:t xml:space="preserve">Portaria de Designação, </w:t>
      </w:r>
      <w:r w:rsidR="00316E34">
        <w:rPr>
          <w:rFonts w:ascii="Arial" w:hAnsi="Arial" w:cs="Arial"/>
          <w:bCs/>
          <w:spacing w:val="20"/>
          <w:sz w:val="22"/>
          <w:szCs w:val="22"/>
        </w:rPr>
        <w:t xml:space="preserve">com modelo enviado via e-mail </w:t>
      </w:r>
      <w:proofErr w:type="gramStart"/>
      <w:r w:rsidR="00316E34">
        <w:rPr>
          <w:rFonts w:ascii="Arial" w:hAnsi="Arial" w:cs="Arial"/>
          <w:bCs/>
          <w:spacing w:val="20"/>
          <w:sz w:val="22"/>
          <w:szCs w:val="22"/>
        </w:rPr>
        <w:t>institucional</w:t>
      </w:r>
      <w:proofErr w:type="gramEnd"/>
    </w:p>
    <w:p w:rsidR="00D30704" w:rsidRPr="00D30704" w:rsidRDefault="00D30704" w:rsidP="00D30704">
      <w:pPr>
        <w:pStyle w:val="xmsonormal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D30704">
        <w:rPr>
          <w:rFonts w:ascii="Arial" w:hAnsi="Arial" w:cs="Arial"/>
          <w:bCs/>
          <w:spacing w:val="20"/>
          <w:sz w:val="22"/>
          <w:szCs w:val="22"/>
        </w:rPr>
        <w:t>Ofício do Diretor de Escola</w:t>
      </w:r>
    </w:p>
    <w:p w:rsidR="00D30704" w:rsidRDefault="00D30704" w:rsidP="00D30704">
      <w:pPr>
        <w:pStyle w:val="xmsonormal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 xml:space="preserve">Comprovante de Certificação com página inteira com a publicação em </w:t>
      </w:r>
      <w:proofErr w:type="spellStart"/>
      <w:r>
        <w:rPr>
          <w:rFonts w:ascii="Arial" w:hAnsi="Arial" w:cs="Arial"/>
          <w:bCs/>
          <w:spacing w:val="20"/>
          <w:sz w:val="22"/>
          <w:szCs w:val="22"/>
        </w:rPr>
        <w:t>D.O.E.</w:t>
      </w:r>
      <w:proofErr w:type="spellEnd"/>
    </w:p>
    <w:p w:rsidR="00D30704" w:rsidRPr="00C06DAF" w:rsidRDefault="00D30704" w:rsidP="00D30704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06DAF">
        <w:rPr>
          <w:rFonts w:ascii="Arial" w:hAnsi="Arial" w:cs="Arial"/>
          <w:bCs/>
          <w:spacing w:val="20"/>
          <w:sz w:val="22"/>
          <w:szCs w:val="22"/>
        </w:rPr>
        <w:t xml:space="preserve">Declaração de Parentesco </w:t>
      </w:r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Parentesco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nos termos do artigo 244 da L</w:t>
      </w:r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ei 10.261 de 28/10/1968 </w:t>
      </w:r>
    </w:p>
    <w:p w:rsidR="00D30704" w:rsidRPr="00C06DAF" w:rsidRDefault="00D30704" w:rsidP="00D30704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Declaração de Boa Conduta</w:t>
      </w:r>
    </w:p>
    <w:p w:rsidR="00D30704" w:rsidRPr="00C06DAF" w:rsidRDefault="00D30704" w:rsidP="00D30704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Declaração que não responde </w:t>
      </w:r>
      <w:proofErr w:type="gramStart"/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à</w:t>
      </w:r>
      <w:proofErr w:type="gramEnd"/>
      <w:r w:rsidRPr="00C06DA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processo administrativo</w:t>
      </w:r>
    </w:p>
    <w:p w:rsidR="00D30704" w:rsidRPr="00C06DAF" w:rsidRDefault="00D30704" w:rsidP="00D30704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Termo de Anuência da UA de Classificação somente para designação em outra unidade escolar</w:t>
      </w:r>
    </w:p>
    <w:p w:rsidR="00D30704" w:rsidRDefault="00D30704" w:rsidP="00D30704">
      <w:pPr>
        <w:pStyle w:val="xmsonormal"/>
        <w:spacing w:before="0" w:beforeAutospacing="0" w:after="0" w:afterAutospacing="0" w:line="360" w:lineRule="auto"/>
        <w:ind w:left="1854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2º)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>O NAP SJV</w:t>
      </w:r>
    </w:p>
    <w:p w:rsidR="00D30704" w:rsidRDefault="00D30704" w:rsidP="00D30704">
      <w:pPr>
        <w:pStyle w:val="xmsonormal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cadastra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no Sistema SP Sem Papel</w:t>
      </w:r>
    </w:p>
    <w:p w:rsidR="00D30704" w:rsidRDefault="00D30704" w:rsidP="00D30704">
      <w:pPr>
        <w:pStyle w:val="xmsonormal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efetua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os procedimentos necessários e os devidos tramites </w:t>
      </w:r>
    </w:p>
    <w:p w:rsidR="00D30704" w:rsidRDefault="00D30704" w:rsidP="00D30704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II)</w:t>
      </w:r>
      <w:proofErr w:type="gramEnd"/>
      <w:r>
        <w:rPr>
          <w:rFonts w:ascii="Calibri" w:hAnsi="Calibri" w:cs="Calibri"/>
          <w:b/>
          <w:color w:val="000000"/>
        </w:rPr>
        <w:t xml:space="preserve">  Procedimentos para cessação de designação</w:t>
      </w:r>
    </w:p>
    <w:p w:rsidR="00D30704" w:rsidRDefault="00D30704" w:rsidP="00D30704">
      <w:pPr>
        <w:pStyle w:val="xmsonormal"/>
        <w:spacing w:before="0" w:beforeAutospacing="0" w:after="0" w:afterAutospacing="0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</w:p>
    <w:p w:rsidR="00D30704" w:rsidRDefault="00D30704" w:rsidP="00D30704">
      <w:pPr>
        <w:pStyle w:val="xmsonormal"/>
        <w:spacing w:before="0" w:beforeAutospacing="0" w:after="0" w:afterAutospacing="0" w:line="276" w:lineRule="auto"/>
        <w:ind w:firstLine="1134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 w:rsidRPr="00C06DAF">
        <w:rPr>
          <w:rFonts w:ascii="Arial" w:hAnsi="Arial" w:cs="Arial"/>
          <w:bCs/>
          <w:spacing w:val="20"/>
          <w:sz w:val="22"/>
          <w:szCs w:val="22"/>
        </w:rPr>
        <w:t>1º)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 A U.A </w:t>
      </w:r>
      <w:r>
        <w:rPr>
          <w:rFonts w:ascii="Arial" w:hAnsi="Arial" w:cs="Arial"/>
          <w:bCs/>
          <w:spacing w:val="20"/>
          <w:sz w:val="22"/>
          <w:szCs w:val="22"/>
          <w:u w:val="single"/>
        </w:rPr>
        <w:t>envia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 ao NAP SJV</w:t>
      </w:r>
      <w:r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, via </w:t>
      </w:r>
      <w:proofErr w:type="spellStart"/>
      <w:r>
        <w:rPr>
          <w:rFonts w:ascii="Arial" w:hAnsi="Arial" w:cs="Arial"/>
          <w:bCs/>
          <w:spacing w:val="20"/>
          <w:sz w:val="22"/>
          <w:szCs w:val="22"/>
          <w:u w:val="single"/>
        </w:rPr>
        <w:t>NAD-Protocolo</w:t>
      </w:r>
      <w:proofErr w:type="spellEnd"/>
      <w:r>
        <w:rPr>
          <w:rFonts w:ascii="Arial" w:hAnsi="Arial" w:cs="Arial"/>
          <w:bCs/>
          <w:spacing w:val="20"/>
          <w:sz w:val="22"/>
          <w:szCs w:val="22"/>
        </w:rPr>
        <w:t>:</w:t>
      </w:r>
    </w:p>
    <w:p w:rsidR="00D30704" w:rsidRDefault="00D30704" w:rsidP="00D30704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D30704">
        <w:rPr>
          <w:rFonts w:ascii="Arial" w:hAnsi="Arial" w:cs="Arial"/>
          <w:bCs/>
          <w:spacing w:val="20"/>
          <w:sz w:val="22"/>
          <w:szCs w:val="22"/>
        </w:rPr>
        <w:t>Portaria de</w:t>
      </w:r>
      <w:r>
        <w:rPr>
          <w:rFonts w:ascii="Arial" w:hAnsi="Arial" w:cs="Arial"/>
          <w:bCs/>
          <w:spacing w:val="20"/>
          <w:sz w:val="22"/>
          <w:szCs w:val="22"/>
        </w:rPr>
        <w:t xml:space="preserve"> Cessação de</w:t>
      </w:r>
      <w:r w:rsidRPr="00D30704">
        <w:rPr>
          <w:rFonts w:ascii="Arial" w:hAnsi="Arial" w:cs="Arial"/>
          <w:bCs/>
          <w:spacing w:val="20"/>
          <w:sz w:val="22"/>
          <w:szCs w:val="22"/>
        </w:rPr>
        <w:t xml:space="preserve"> Designação, </w:t>
      </w:r>
      <w:r w:rsidR="00316E34">
        <w:rPr>
          <w:rFonts w:ascii="Arial" w:hAnsi="Arial" w:cs="Arial"/>
          <w:bCs/>
          <w:spacing w:val="20"/>
          <w:sz w:val="22"/>
          <w:szCs w:val="22"/>
        </w:rPr>
        <w:t>com modelo enviado via e-mail institucional</w:t>
      </w:r>
    </w:p>
    <w:p w:rsidR="00D30704" w:rsidRDefault="00D30704" w:rsidP="00D30704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Ofício do Diretor de Escola expondo o motivo da cessação da designação</w:t>
      </w:r>
    </w:p>
    <w:p w:rsidR="00D30704" w:rsidRDefault="00D30704" w:rsidP="00D30704">
      <w:pPr>
        <w:pStyle w:val="xmsonormal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>
        <w:rPr>
          <w:rFonts w:ascii="Arial" w:hAnsi="Arial" w:cs="Arial"/>
          <w:bCs/>
          <w:spacing w:val="20"/>
          <w:sz w:val="22"/>
          <w:szCs w:val="22"/>
        </w:rPr>
        <w:t>Requerimento de próprio punho do interessado</w:t>
      </w: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, se for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o caso de cessação de designação pedido</w:t>
      </w:r>
    </w:p>
    <w:p w:rsidR="00D30704" w:rsidRDefault="00D30704" w:rsidP="00D30704">
      <w:pPr>
        <w:pStyle w:val="xmsonormal"/>
        <w:spacing w:before="0" w:beforeAutospacing="0" w:after="0" w:afterAutospacing="0" w:line="276" w:lineRule="auto"/>
        <w:ind w:left="1854" w:hanging="720"/>
        <w:jc w:val="both"/>
        <w:rPr>
          <w:rFonts w:ascii="Arial" w:hAnsi="Arial" w:cs="Arial"/>
          <w:bCs/>
          <w:spacing w:val="20"/>
          <w:sz w:val="22"/>
          <w:szCs w:val="22"/>
          <w:u w:val="single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2</w:t>
      </w:r>
      <w:r w:rsidRPr="00C06DAF">
        <w:rPr>
          <w:rFonts w:ascii="Arial" w:hAnsi="Arial" w:cs="Arial"/>
          <w:bCs/>
          <w:spacing w:val="20"/>
          <w:sz w:val="22"/>
          <w:szCs w:val="22"/>
        </w:rPr>
        <w:t>º)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 A U.A </w:t>
      </w:r>
      <w:r>
        <w:rPr>
          <w:rFonts w:ascii="Arial" w:hAnsi="Arial" w:cs="Arial"/>
          <w:bCs/>
          <w:spacing w:val="20"/>
          <w:sz w:val="22"/>
          <w:szCs w:val="22"/>
          <w:u w:val="single"/>
        </w:rPr>
        <w:t>envia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pacing w:val="20"/>
          <w:sz w:val="22"/>
          <w:szCs w:val="22"/>
          <w:u w:val="single"/>
        </w:rPr>
        <w:t>à Secretaria da Fazenda</w:t>
      </w:r>
    </w:p>
    <w:p w:rsidR="00D30704" w:rsidRPr="00D30704" w:rsidRDefault="00D30704" w:rsidP="00D30704">
      <w:pPr>
        <w:pStyle w:val="xmsonormal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r w:rsidRPr="00D30704">
        <w:rPr>
          <w:rFonts w:ascii="Arial" w:hAnsi="Arial" w:cs="Arial"/>
          <w:bCs/>
          <w:spacing w:val="20"/>
          <w:sz w:val="22"/>
          <w:szCs w:val="22"/>
        </w:rPr>
        <w:t>CAF Eletrônica informando a cessação de designação</w:t>
      </w:r>
    </w:p>
    <w:p w:rsidR="00D30704" w:rsidRDefault="00D30704" w:rsidP="00D30704">
      <w:pPr>
        <w:pStyle w:val="xmsonormal"/>
        <w:spacing w:before="0" w:beforeAutospacing="0" w:after="0" w:afterAutospacing="0" w:line="360" w:lineRule="auto"/>
        <w:ind w:left="1854" w:hanging="720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3º)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</w:t>
      </w:r>
      <w:r w:rsidRPr="00C06DAF">
        <w:rPr>
          <w:rFonts w:ascii="Arial" w:hAnsi="Arial" w:cs="Arial"/>
          <w:bCs/>
          <w:spacing w:val="20"/>
          <w:sz w:val="22"/>
          <w:szCs w:val="22"/>
          <w:u w:val="single"/>
        </w:rPr>
        <w:t>O NAP SJV</w:t>
      </w:r>
    </w:p>
    <w:p w:rsidR="00D30704" w:rsidRDefault="00D30704" w:rsidP="00D30704">
      <w:pPr>
        <w:pStyle w:val="xmsonormal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cadastra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no Sistema SP Sem Papel</w:t>
      </w:r>
    </w:p>
    <w:p w:rsidR="00D30704" w:rsidRDefault="00D30704" w:rsidP="00D30704">
      <w:pPr>
        <w:pStyle w:val="xmsonormal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spacing w:val="20"/>
          <w:sz w:val="22"/>
          <w:szCs w:val="22"/>
        </w:rPr>
      </w:pPr>
      <w:proofErr w:type="gramStart"/>
      <w:r>
        <w:rPr>
          <w:rFonts w:ascii="Arial" w:hAnsi="Arial" w:cs="Arial"/>
          <w:bCs/>
          <w:spacing w:val="20"/>
          <w:sz w:val="22"/>
          <w:szCs w:val="22"/>
        </w:rPr>
        <w:t>efetua</w:t>
      </w:r>
      <w:proofErr w:type="gramEnd"/>
      <w:r>
        <w:rPr>
          <w:rFonts w:ascii="Arial" w:hAnsi="Arial" w:cs="Arial"/>
          <w:bCs/>
          <w:spacing w:val="20"/>
          <w:sz w:val="22"/>
          <w:szCs w:val="22"/>
        </w:rPr>
        <w:t xml:space="preserve"> os procedimentos necessários e os devidos tramites </w:t>
      </w:r>
    </w:p>
    <w:p w:rsidR="006C30DD" w:rsidRPr="00D30704" w:rsidRDefault="00D30704">
      <w:pPr>
        <w:spacing w:line="360" w:lineRule="auto"/>
        <w:jc w:val="center"/>
        <w:rPr>
          <w:rFonts w:ascii="Arial" w:hAnsi="Arial" w:cs="Arial"/>
          <w:b/>
          <w:bCs/>
          <w:spacing w:val="20"/>
        </w:rPr>
      </w:pPr>
      <w:r w:rsidRPr="00D30704">
        <w:rPr>
          <w:rFonts w:ascii="Arial" w:hAnsi="Arial" w:cs="Arial"/>
          <w:b/>
          <w:bCs/>
          <w:spacing w:val="20"/>
        </w:rPr>
        <w:t>NAP - SJV</w:t>
      </w:r>
    </w:p>
    <w:p w:rsidR="006644AE" w:rsidRDefault="006644AE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6644AE" w:rsidSect="007A64DD">
      <w:pgSz w:w="11907" w:h="16840" w:code="9"/>
      <w:pgMar w:top="851" w:right="567" w:bottom="40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DF56E7"/>
    <w:multiLevelType w:val="hybridMultilevel"/>
    <w:tmpl w:val="C8E114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3F4AF3"/>
    <w:multiLevelType w:val="hybridMultilevel"/>
    <w:tmpl w:val="31B694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76A56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0829"/>
    <w:multiLevelType w:val="hybridMultilevel"/>
    <w:tmpl w:val="36C0CA3C"/>
    <w:lvl w:ilvl="0" w:tplc="3A426B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625D"/>
    <w:multiLevelType w:val="hybridMultilevel"/>
    <w:tmpl w:val="A288C2A8"/>
    <w:lvl w:ilvl="0" w:tplc="359A9F8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0E0F64"/>
    <w:multiLevelType w:val="hybridMultilevel"/>
    <w:tmpl w:val="C17C319A"/>
    <w:lvl w:ilvl="0" w:tplc="06DA498A">
      <w:start w:val="1"/>
      <w:numFmt w:val="upp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9549C4"/>
    <w:multiLevelType w:val="hybridMultilevel"/>
    <w:tmpl w:val="0AF8323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9B15206"/>
    <w:multiLevelType w:val="hybridMultilevel"/>
    <w:tmpl w:val="B5B8D3C8"/>
    <w:lvl w:ilvl="0" w:tplc="191E0A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0B04DD"/>
    <w:multiLevelType w:val="hybridMultilevel"/>
    <w:tmpl w:val="825C66EE"/>
    <w:lvl w:ilvl="0" w:tplc="434C281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9E4AE2"/>
    <w:multiLevelType w:val="hybridMultilevel"/>
    <w:tmpl w:val="98486F76"/>
    <w:lvl w:ilvl="0" w:tplc="75D8665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E16E43"/>
    <w:multiLevelType w:val="hybridMultilevel"/>
    <w:tmpl w:val="F752A07C"/>
    <w:lvl w:ilvl="0" w:tplc="5B44A590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90826"/>
    <w:multiLevelType w:val="hybridMultilevel"/>
    <w:tmpl w:val="7076F4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1B0551"/>
    <w:multiLevelType w:val="hybridMultilevel"/>
    <w:tmpl w:val="33387BA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8A64B5"/>
    <w:multiLevelType w:val="hybridMultilevel"/>
    <w:tmpl w:val="78084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82043"/>
    <w:multiLevelType w:val="hybridMultilevel"/>
    <w:tmpl w:val="470FAD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29B6BC"/>
    <w:multiLevelType w:val="hybridMultilevel"/>
    <w:tmpl w:val="BCAE60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8D276D0"/>
    <w:multiLevelType w:val="hybridMultilevel"/>
    <w:tmpl w:val="3670DAC8"/>
    <w:lvl w:ilvl="0" w:tplc="FE546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E5952"/>
    <w:multiLevelType w:val="hybridMultilevel"/>
    <w:tmpl w:val="A440C4A8"/>
    <w:lvl w:ilvl="0" w:tplc="E91A482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09F5"/>
    <w:multiLevelType w:val="hybridMultilevel"/>
    <w:tmpl w:val="409E4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F66E61"/>
    <w:multiLevelType w:val="hybridMultilevel"/>
    <w:tmpl w:val="9C6ECFE0"/>
    <w:lvl w:ilvl="0" w:tplc="4016DEA4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54366559"/>
    <w:multiLevelType w:val="hybridMultilevel"/>
    <w:tmpl w:val="4C76A6DC"/>
    <w:lvl w:ilvl="0" w:tplc="CE24B92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346B"/>
    <w:multiLevelType w:val="multilevel"/>
    <w:tmpl w:val="4644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173ACA"/>
    <w:multiLevelType w:val="hybridMultilevel"/>
    <w:tmpl w:val="4B21D6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B8E2A47"/>
    <w:multiLevelType w:val="hybridMultilevel"/>
    <w:tmpl w:val="4236A6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3320AE"/>
    <w:multiLevelType w:val="hybridMultilevel"/>
    <w:tmpl w:val="D7FC7E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54960DF"/>
    <w:multiLevelType w:val="hybridMultilevel"/>
    <w:tmpl w:val="51BC0A40"/>
    <w:lvl w:ilvl="0" w:tplc="7326D3B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B67F98"/>
    <w:multiLevelType w:val="hybridMultilevel"/>
    <w:tmpl w:val="9642F8C0"/>
    <w:lvl w:ilvl="0" w:tplc="85CA1F9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A551DF"/>
    <w:multiLevelType w:val="hybridMultilevel"/>
    <w:tmpl w:val="F3E2A5B0"/>
    <w:lvl w:ilvl="0" w:tplc="F52E7B68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D1F7CAB"/>
    <w:multiLevelType w:val="hybridMultilevel"/>
    <w:tmpl w:val="32C40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C30FB2"/>
    <w:multiLevelType w:val="hybridMultilevel"/>
    <w:tmpl w:val="B4CA3CDE"/>
    <w:lvl w:ilvl="0" w:tplc="74AED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12646"/>
    <w:multiLevelType w:val="hybridMultilevel"/>
    <w:tmpl w:val="04DA58E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DEE6F3D"/>
    <w:multiLevelType w:val="hybridMultilevel"/>
    <w:tmpl w:val="5DF8523A"/>
    <w:lvl w:ilvl="0" w:tplc="E918D7BA">
      <w:start w:val="1"/>
      <w:numFmt w:val="lowerLetter"/>
      <w:lvlText w:val="%1)"/>
      <w:lvlJc w:val="left"/>
      <w:pPr>
        <w:ind w:left="1637" w:hanging="360"/>
      </w:pPr>
      <w:rPr>
        <w:b/>
        <w:sz w:val="20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2"/>
  </w:num>
  <w:num w:numId="2">
    <w:abstractNumId w:val="9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14"/>
  </w:num>
  <w:num w:numId="9">
    <w:abstractNumId w:val="35"/>
  </w:num>
  <w:num w:numId="10">
    <w:abstractNumId w:val="28"/>
  </w:num>
  <w:num w:numId="11">
    <w:abstractNumId w:val="27"/>
  </w:num>
  <w:num w:numId="12">
    <w:abstractNumId w:val="24"/>
  </w:num>
  <w:num w:numId="13">
    <w:abstractNumId w:val="10"/>
  </w:num>
  <w:num w:numId="14">
    <w:abstractNumId w:val="33"/>
  </w:num>
  <w:num w:numId="15">
    <w:abstractNumId w:val="30"/>
  </w:num>
  <w:num w:numId="16">
    <w:abstractNumId w:val="8"/>
  </w:num>
  <w:num w:numId="17">
    <w:abstractNumId w:val="31"/>
  </w:num>
  <w:num w:numId="18">
    <w:abstractNumId w:val="2"/>
  </w:num>
  <w:num w:numId="19">
    <w:abstractNumId w:val="23"/>
  </w:num>
  <w:num w:numId="20">
    <w:abstractNumId w:val="29"/>
  </w:num>
  <w:num w:numId="21">
    <w:abstractNumId w:val="21"/>
  </w:num>
  <w:num w:numId="22">
    <w:abstractNumId w:val="11"/>
  </w:num>
  <w:num w:numId="23">
    <w:abstractNumId w:val="7"/>
  </w:num>
  <w:num w:numId="24">
    <w:abstractNumId w:val="20"/>
  </w:num>
  <w:num w:numId="25">
    <w:abstractNumId w:val="5"/>
  </w:num>
  <w:num w:numId="26">
    <w:abstractNumId w:val="3"/>
  </w:num>
  <w:num w:numId="27">
    <w:abstractNumId w:val="16"/>
  </w:num>
  <w:num w:numId="28">
    <w:abstractNumId w:val="22"/>
  </w:num>
  <w:num w:numId="29">
    <w:abstractNumId w:val="18"/>
  </w:num>
  <w:num w:numId="30">
    <w:abstractNumId w:val="26"/>
  </w:num>
  <w:num w:numId="31">
    <w:abstractNumId w:val="1"/>
  </w:num>
  <w:num w:numId="32">
    <w:abstractNumId w:val="0"/>
  </w:num>
  <w:num w:numId="33">
    <w:abstractNumId w:val="19"/>
  </w:num>
  <w:num w:numId="34">
    <w:abstractNumId w:val="25"/>
  </w:num>
  <w:num w:numId="35">
    <w:abstractNumId w:val="6"/>
  </w:num>
  <w:num w:numId="36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003DB"/>
    <w:rsid w:val="00043C8B"/>
    <w:rsid w:val="0004447B"/>
    <w:rsid w:val="00047C56"/>
    <w:rsid w:val="00056D0B"/>
    <w:rsid w:val="00096FCC"/>
    <w:rsid w:val="000A0B9E"/>
    <w:rsid w:val="000A4935"/>
    <w:rsid w:val="000D5B8A"/>
    <w:rsid w:val="00103BCA"/>
    <w:rsid w:val="00106723"/>
    <w:rsid w:val="001207DE"/>
    <w:rsid w:val="00120B13"/>
    <w:rsid w:val="00124CB9"/>
    <w:rsid w:val="00135414"/>
    <w:rsid w:val="0014081E"/>
    <w:rsid w:val="00162AEC"/>
    <w:rsid w:val="001905BA"/>
    <w:rsid w:val="00190C03"/>
    <w:rsid w:val="00192EC8"/>
    <w:rsid w:val="00194314"/>
    <w:rsid w:val="001F44CD"/>
    <w:rsid w:val="0023057B"/>
    <w:rsid w:val="00235236"/>
    <w:rsid w:val="002642CE"/>
    <w:rsid w:val="00273FA6"/>
    <w:rsid w:val="002802A7"/>
    <w:rsid w:val="00316E34"/>
    <w:rsid w:val="00325D42"/>
    <w:rsid w:val="00362AF8"/>
    <w:rsid w:val="00367F81"/>
    <w:rsid w:val="0039731D"/>
    <w:rsid w:val="003C072B"/>
    <w:rsid w:val="003D7F34"/>
    <w:rsid w:val="003E5568"/>
    <w:rsid w:val="003E7F6C"/>
    <w:rsid w:val="00402EA2"/>
    <w:rsid w:val="004133A4"/>
    <w:rsid w:val="00415473"/>
    <w:rsid w:val="00440443"/>
    <w:rsid w:val="00443F21"/>
    <w:rsid w:val="004736AC"/>
    <w:rsid w:val="00481330"/>
    <w:rsid w:val="004A2B21"/>
    <w:rsid w:val="004C755A"/>
    <w:rsid w:val="004C7C5F"/>
    <w:rsid w:val="004D297E"/>
    <w:rsid w:val="004F2E5F"/>
    <w:rsid w:val="004F6C1A"/>
    <w:rsid w:val="004F7CBF"/>
    <w:rsid w:val="0052080D"/>
    <w:rsid w:val="0057406B"/>
    <w:rsid w:val="00575DCB"/>
    <w:rsid w:val="00581B34"/>
    <w:rsid w:val="005877DC"/>
    <w:rsid w:val="00594432"/>
    <w:rsid w:val="005A0CA2"/>
    <w:rsid w:val="005C38A6"/>
    <w:rsid w:val="005D6945"/>
    <w:rsid w:val="005F4E82"/>
    <w:rsid w:val="00625CA8"/>
    <w:rsid w:val="0063351F"/>
    <w:rsid w:val="006518AC"/>
    <w:rsid w:val="00664417"/>
    <w:rsid w:val="006644AE"/>
    <w:rsid w:val="00667194"/>
    <w:rsid w:val="00683AC4"/>
    <w:rsid w:val="006C2926"/>
    <w:rsid w:val="006C30DD"/>
    <w:rsid w:val="006D4B3C"/>
    <w:rsid w:val="006F37FE"/>
    <w:rsid w:val="006F40D1"/>
    <w:rsid w:val="00731477"/>
    <w:rsid w:val="00743DA9"/>
    <w:rsid w:val="00754520"/>
    <w:rsid w:val="00760223"/>
    <w:rsid w:val="00770951"/>
    <w:rsid w:val="00793055"/>
    <w:rsid w:val="007A008B"/>
    <w:rsid w:val="007A60A6"/>
    <w:rsid w:val="007A64DD"/>
    <w:rsid w:val="007C7328"/>
    <w:rsid w:val="00817B9C"/>
    <w:rsid w:val="00830D41"/>
    <w:rsid w:val="00845A17"/>
    <w:rsid w:val="00866F7D"/>
    <w:rsid w:val="0089063D"/>
    <w:rsid w:val="00897B48"/>
    <w:rsid w:val="008B2327"/>
    <w:rsid w:val="008B243B"/>
    <w:rsid w:val="008C3C19"/>
    <w:rsid w:val="008D360A"/>
    <w:rsid w:val="008F6CA3"/>
    <w:rsid w:val="00934A03"/>
    <w:rsid w:val="00937369"/>
    <w:rsid w:val="00965855"/>
    <w:rsid w:val="009715F8"/>
    <w:rsid w:val="00983A80"/>
    <w:rsid w:val="009A063D"/>
    <w:rsid w:val="009D036D"/>
    <w:rsid w:val="009F1A3D"/>
    <w:rsid w:val="00A12EF5"/>
    <w:rsid w:val="00A14422"/>
    <w:rsid w:val="00A23D0E"/>
    <w:rsid w:val="00A437D5"/>
    <w:rsid w:val="00A43F78"/>
    <w:rsid w:val="00A8229A"/>
    <w:rsid w:val="00A917BD"/>
    <w:rsid w:val="00A95CC8"/>
    <w:rsid w:val="00AA14C5"/>
    <w:rsid w:val="00AB0ACB"/>
    <w:rsid w:val="00AB75A4"/>
    <w:rsid w:val="00AC17C1"/>
    <w:rsid w:val="00AF01F1"/>
    <w:rsid w:val="00B42BC0"/>
    <w:rsid w:val="00B5520D"/>
    <w:rsid w:val="00B72DB5"/>
    <w:rsid w:val="00B75A13"/>
    <w:rsid w:val="00B96F90"/>
    <w:rsid w:val="00BC0C3D"/>
    <w:rsid w:val="00BD7E28"/>
    <w:rsid w:val="00C06DAF"/>
    <w:rsid w:val="00C1638D"/>
    <w:rsid w:val="00C333B6"/>
    <w:rsid w:val="00C45D0E"/>
    <w:rsid w:val="00C63628"/>
    <w:rsid w:val="00C807EF"/>
    <w:rsid w:val="00C87A2D"/>
    <w:rsid w:val="00CA2B31"/>
    <w:rsid w:val="00CA7110"/>
    <w:rsid w:val="00CB39A6"/>
    <w:rsid w:val="00CD171F"/>
    <w:rsid w:val="00CF0410"/>
    <w:rsid w:val="00CF4443"/>
    <w:rsid w:val="00D00243"/>
    <w:rsid w:val="00D03A77"/>
    <w:rsid w:val="00D30704"/>
    <w:rsid w:val="00D90C46"/>
    <w:rsid w:val="00DA32CE"/>
    <w:rsid w:val="00DB254B"/>
    <w:rsid w:val="00DB5A05"/>
    <w:rsid w:val="00DE26E2"/>
    <w:rsid w:val="00DE363B"/>
    <w:rsid w:val="00DE37EE"/>
    <w:rsid w:val="00DE4550"/>
    <w:rsid w:val="00E14C49"/>
    <w:rsid w:val="00E41B8A"/>
    <w:rsid w:val="00E51A57"/>
    <w:rsid w:val="00E54C88"/>
    <w:rsid w:val="00E55CAC"/>
    <w:rsid w:val="00E55CB6"/>
    <w:rsid w:val="00E81FF6"/>
    <w:rsid w:val="00E876A6"/>
    <w:rsid w:val="00E93AAE"/>
    <w:rsid w:val="00EA0015"/>
    <w:rsid w:val="00EA050C"/>
    <w:rsid w:val="00EB3640"/>
    <w:rsid w:val="00EC1141"/>
    <w:rsid w:val="00EC741F"/>
    <w:rsid w:val="00ED111D"/>
    <w:rsid w:val="00EE7244"/>
    <w:rsid w:val="00EF79D9"/>
    <w:rsid w:val="00F4069A"/>
    <w:rsid w:val="00F47E62"/>
    <w:rsid w:val="00F66D37"/>
    <w:rsid w:val="00F77C28"/>
    <w:rsid w:val="00F8226A"/>
    <w:rsid w:val="00FB396B"/>
    <w:rsid w:val="00FB4A54"/>
    <w:rsid w:val="00FC79FB"/>
    <w:rsid w:val="00FD057F"/>
    <w:rsid w:val="00FD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E41B8A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03BCA"/>
    <w:rPr>
      <w:rFonts w:ascii="Arial" w:eastAsia="Calibri" w:hAnsi="Arial" w:cs="Arial"/>
      <w:sz w:val="22"/>
      <w:lang w:eastAsia="en-US"/>
    </w:rPr>
  </w:style>
  <w:style w:type="character" w:customStyle="1" w:styleId="fcek">
    <w:name w:val="_fce_k"/>
    <w:basedOn w:val="Fontepargpadro"/>
    <w:rsid w:val="00D03A77"/>
  </w:style>
  <w:style w:type="character" w:customStyle="1" w:styleId="rphighlightallclass">
    <w:name w:val="rphighlightallclass"/>
    <w:basedOn w:val="Fontepargpadro"/>
    <w:rsid w:val="00D03A77"/>
  </w:style>
  <w:style w:type="character" w:customStyle="1" w:styleId="pel">
    <w:name w:val="_pe_l"/>
    <w:basedOn w:val="Fontepargpadro"/>
    <w:rsid w:val="00D03A77"/>
  </w:style>
  <w:style w:type="character" w:customStyle="1" w:styleId="bidi">
    <w:name w:val="bidi"/>
    <w:basedOn w:val="Fontepargpadro"/>
    <w:rsid w:val="00D03A77"/>
  </w:style>
  <w:style w:type="character" w:customStyle="1" w:styleId="allowtextselection">
    <w:name w:val="allowtextselection"/>
    <w:basedOn w:val="Fontepargpadro"/>
    <w:rsid w:val="00D03A77"/>
  </w:style>
  <w:style w:type="paragraph" w:customStyle="1" w:styleId="xdefault">
    <w:name w:val="x_default"/>
    <w:basedOn w:val="Normal"/>
    <w:rsid w:val="00D03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C455-5CD4-4EE7-B3E0-6BEE675B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4965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2</cp:revision>
  <cp:lastPrinted>2020-01-06T12:07:00Z</cp:lastPrinted>
  <dcterms:created xsi:type="dcterms:W3CDTF">2021-02-01T16:29:00Z</dcterms:created>
  <dcterms:modified xsi:type="dcterms:W3CDTF">2021-02-01T16:29:00Z</dcterms:modified>
</cp:coreProperties>
</file>