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336" w:rsidRDefault="000F2336">
      <w:pPr>
        <w:jc w:val="right"/>
      </w:pPr>
      <w:bookmarkStart w:id="0" w:name="_GoBack"/>
      <w:bookmarkEnd w:id="0"/>
    </w:p>
    <w:p w:rsidR="000F2336" w:rsidRDefault="000F2336">
      <w:pPr>
        <w:jc w:val="right"/>
      </w:pPr>
    </w:p>
    <w:tbl>
      <w:tblPr>
        <w:tblW w:w="1093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21"/>
        <w:gridCol w:w="8712"/>
      </w:tblGrid>
      <w:tr w:rsidR="002F1904" w:rsidTr="002F1904">
        <w:trPr>
          <w:cantSplit/>
          <w:trHeight w:val="1618"/>
        </w:trPr>
        <w:tc>
          <w:tcPr>
            <w:tcW w:w="2221" w:type="dxa"/>
            <w:tcBorders>
              <w:top w:val="single" w:sz="4" w:space="0" w:color="auto"/>
              <w:left w:val="single" w:sz="4" w:space="0" w:color="auto"/>
              <w:bottom w:val="single" w:sz="4" w:space="0" w:color="auto"/>
              <w:right w:val="single" w:sz="4" w:space="0" w:color="auto"/>
            </w:tcBorders>
            <w:hideMark/>
          </w:tcPr>
          <w:p w:rsidR="002F1904" w:rsidRDefault="002F1904" w:rsidP="00031006">
            <w:pPr>
              <w:pStyle w:val="Corpodetexto"/>
              <w:rPr>
                <w:rFonts w:ascii="Verdana" w:hAnsi="Verdana"/>
                <w:color w:val="000000"/>
                <w:sz w:val="28"/>
              </w:rPr>
            </w:pPr>
            <w:r w:rsidRPr="00593ABE">
              <w:rPr>
                <w:b/>
                <w:color w:val="000000"/>
              </w:rPr>
              <w:object w:dxaOrig="2015" w:dyaOrig="20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75pt;height:78.75pt" o:ole="" fillcolor="window">
                  <v:imagedata r:id="rId5" o:title="" gain="126031f" blacklevel="-5898f"/>
                </v:shape>
                <o:OLEObject Type="Embed" ProgID="PBrush" ShapeID="_x0000_i1025" DrawAspect="Content" ObjectID="_1608463300" r:id="rId6">
                  <o:FieldCodes>\s \* LOWER</o:FieldCodes>
                </o:OLEObject>
              </w:object>
            </w:r>
          </w:p>
        </w:tc>
        <w:tc>
          <w:tcPr>
            <w:tcW w:w="8712" w:type="dxa"/>
            <w:tcBorders>
              <w:top w:val="single" w:sz="4" w:space="0" w:color="auto"/>
              <w:left w:val="single" w:sz="4" w:space="0" w:color="auto"/>
              <w:right w:val="single" w:sz="4" w:space="0" w:color="auto"/>
            </w:tcBorders>
            <w:vAlign w:val="center"/>
            <w:hideMark/>
          </w:tcPr>
          <w:p w:rsidR="002F1904" w:rsidRPr="003E501C" w:rsidRDefault="002F1904" w:rsidP="00031006">
            <w:pPr>
              <w:pStyle w:val="Corpodetexto"/>
              <w:rPr>
                <w:rFonts w:ascii="Bookman Old Style" w:hAnsi="Bookman Old Style"/>
                <w:i/>
                <w:color w:val="000000"/>
              </w:rPr>
            </w:pPr>
            <w:r w:rsidRPr="003E501C">
              <w:rPr>
                <w:rFonts w:ascii="Bookman Old Style" w:hAnsi="Bookman Old Style"/>
                <w:color w:val="000000"/>
              </w:rPr>
              <w:t>GOVERNO DO ESTADO DE SÃO PAULO</w:t>
            </w:r>
          </w:p>
          <w:p w:rsidR="002F1904" w:rsidRPr="003E501C" w:rsidRDefault="002F1904" w:rsidP="00031006">
            <w:pPr>
              <w:pStyle w:val="Corpodetexto"/>
              <w:rPr>
                <w:rFonts w:ascii="Bookman Old Style" w:hAnsi="Bookman Old Style"/>
                <w:i/>
                <w:color w:val="000000"/>
              </w:rPr>
            </w:pPr>
            <w:r w:rsidRPr="003E501C">
              <w:rPr>
                <w:rFonts w:ascii="Bookman Old Style" w:hAnsi="Bookman Old Style"/>
                <w:color w:val="000000"/>
              </w:rPr>
              <w:t>SECRETARIA DA EDUCAÇÃO</w:t>
            </w:r>
          </w:p>
          <w:p w:rsidR="002F1904" w:rsidRPr="003E501C" w:rsidRDefault="002F1904" w:rsidP="00031006">
            <w:pPr>
              <w:pStyle w:val="Corpodetexto"/>
              <w:rPr>
                <w:rFonts w:ascii="Bookman Old Style" w:hAnsi="Bookman Old Style"/>
                <w:i/>
                <w:color w:val="000000"/>
              </w:rPr>
            </w:pPr>
            <w:r w:rsidRPr="003E501C">
              <w:rPr>
                <w:rFonts w:ascii="Bookman Old Style" w:hAnsi="Bookman Old Style"/>
                <w:color w:val="000000"/>
              </w:rPr>
              <w:t>DIRETORIA DE ENSINO-REGIÃO CARAPICU</w:t>
            </w:r>
            <w:r>
              <w:rPr>
                <w:rFonts w:ascii="Bookman Old Style" w:hAnsi="Bookman Old Style"/>
                <w:color w:val="000000"/>
              </w:rPr>
              <w:t>Í</w:t>
            </w:r>
            <w:r w:rsidRPr="003E501C">
              <w:rPr>
                <w:rFonts w:ascii="Bookman Old Style" w:hAnsi="Bookman Old Style"/>
                <w:color w:val="000000"/>
              </w:rPr>
              <w:t>BA</w:t>
            </w:r>
          </w:p>
          <w:p w:rsidR="002F1904" w:rsidRPr="003E501C" w:rsidRDefault="002F1904" w:rsidP="00031006">
            <w:pPr>
              <w:pStyle w:val="Corpodetexto"/>
              <w:spacing w:before="120"/>
              <w:rPr>
                <w:rFonts w:ascii="Bookman Old Style" w:hAnsi="Bookman Old Style"/>
                <w:b/>
                <w:i/>
                <w:color w:val="000000"/>
              </w:rPr>
            </w:pPr>
            <w:r w:rsidRPr="003E501C">
              <w:rPr>
                <w:rFonts w:ascii="Bookman Old Style" w:hAnsi="Bookman Old Style"/>
                <w:b/>
                <w:color w:val="000000"/>
              </w:rPr>
              <w:t>EE ROQUE CELESTINO PIRES</w:t>
            </w:r>
          </w:p>
          <w:p w:rsidR="002F1904" w:rsidRPr="003E501C" w:rsidRDefault="002F1904" w:rsidP="00031006">
            <w:pPr>
              <w:pStyle w:val="Corpodetexto"/>
              <w:rPr>
                <w:rFonts w:ascii="Bookman Old Style" w:hAnsi="Bookman Old Style"/>
                <w:i/>
                <w:color w:val="000000"/>
                <w:sz w:val="18"/>
                <w:szCs w:val="18"/>
              </w:rPr>
            </w:pPr>
            <w:r w:rsidRPr="003E501C">
              <w:rPr>
                <w:rFonts w:ascii="Bookman Old Style" w:hAnsi="Bookman Old Style"/>
                <w:color w:val="000000"/>
                <w:sz w:val="18"/>
                <w:szCs w:val="18"/>
              </w:rPr>
              <w:t>Rua: José Lopes Neto, nº. 91, Caucaia do Alto- Cotia/SP</w:t>
            </w:r>
            <w:r>
              <w:rPr>
                <w:rFonts w:ascii="Bookman Old Style" w:hAnsi="Bookman Old Style"/>
                <w:color w:val="000000"/>
                <w:sz w:val="18"/>
                <w:szCs w:val="18"/>
              </w:rPr>
              <w:t xml:space="preserve">  - fone: (11) 4611-2413</w:t>
            </w:r>
          </w:p>
        </w:tc>
      </w:tr>
    </w:tbl>
    <w:p w:rsidR="002F1904" w:rsidRDefault="002F1904" w:rsidP="006A7C3E">
      <w:pPr>
        <w:jc w:val="center"/>
        <w:rPr>
          <w:b/>
        </w:rPr>
      </w:pPr>
    </w:p>
    <w:p w:rsidR="002F1904" w:rsidRDefault="002F1904" w:rsidP="006A7C3E">
      <w:pPr>
        <w:jc w:val="center"/>
        <w:rPr>
          <w:b/>
        </w:rPr>
      </w:pPr>
    </w:p>
    <w:p w:rsidR="006A7C3E" w:rsidRPr="001C1923" w:rsidRDefault="006A7C3E" w:rsidP="006A7C3E">
      <w:pPr>
        <w:jc w:val="center"/>
        <w:rPr>
          <w:b/>
          <w:sz w:val="20"/>
        </w:rPr>
      </w:pPr>
      <w:r w:rsidRPr="001C1923">
        <w:rPr>
          <w:b/>
        </w:rPr>
        <w:t>E</w:t>
      </w:r>
      <w:r w:rsidR="002F1904">
        <w:rPr>
          <w:b/>
        </w:rPr>
        <w:t xml:space="preserve">DITAL DE CONVOCAÇÃO </w:t>
      </w:r>
    </w:p>
    <w:p w:rsidR="002F1904" w:rsidRDefault="002F1904" w:rsidP="002F1904">
      <w:pPr>
        <w:jc w:val="both"/>
        <w:rPr>
          <w:rFonts w:ascii="Bookman Old Style" w:hAnsi="Bookman Old Style" w:cs="Courier New"/>
          <w:sz w:val="22"/>
          <w:szCs w:val="22"/>
        </w:rPr>
      </w:pPr>
    </w:p>
    <w:p w:rsidR="002F1904" w:rsidRDefault="002F1904" w:rsidP="002F1904">
      <w:pPr>
        <w:jc w:val="both"/>
        <w:rPr>
          <w:rFonts w:ascii="Times New Roman" w:hAnsi="Times New Roman"/>
          <w:szCs w:val="24"/>
          <w:shd w:val="clear" w:color="auto" w:fill="FFFFFF"/>
        </w:rPr>
      </w:pPr>
      <w:r w:rsidRPr="006D6770">
        <w:rPr>
          <w:rFonts w:ascii="Times New Roman" w:hAnsi="Times New Roman"/>
          <w:szCs w:val="24"/>
        </w:rPr>
        <w:t xml:space="preserve">O Diretor da E.E. “Roque Celestino Pires”, em Cotia, </w:t>
      </w:r>
      <w:r w:rsidRPr="006D6770">
        <w:rPr>
          <w:rFonts w:ascii="Times New Roman" w:hAnsi="Times New Roman"/>
          <w:szCs w:val="24"/>
          <w:shd w:val="clear" w:color="auto" w:fill="FFFFFF"/>
        </w:rPr>
        <w:t>no uso de suas atribuições legais e de acordo com a Resolução SE 75 de 30/12/2014, alterada pela Resolução SE 12 de 29/01/2016 torna público o presente edital de abertura do processo de atribuição e designação para o Posto de Trabalho na função de Professor Coordenador Pedagógico Ensino Fundamental Ciclo II e Ensino Médio nesta Unidade Escolar.</w:t>
      </w:r>
    </w:p>
    <w:p w:rsidR="00EC1AB4" w:rsidRDefault="00EC1AB4" w:rsidP="002F1904">
      <w:pPr>
        <w:jc w:val="both"/>
        <w:rPr>
          <w:rFonts w:ascii="Times New Roman" w:hAnsi="Times New Roman"/>
          <w:szCs w:val="24"/>
          <w:shd w:val="clear" w:color="auto" w:fill="FFFFFF"/>
        </w:rPr>
      </w:pPr>
    </w:p>
    <w:p w:rsidR="00EC1AB4" w:rsidRPr="00EC1AB4" w:rsidRDefault="00EC1AB4" w:rsidP="00EC1AB4">
      <w:pPr>
        <w:jc w:val="both"/>
        <w:rPr>
          <w:rFonts w:ascii="Times New Roman" w:hAnsi="Times New Roman"/>
          <w:b/>
          <w:szCs w:val="24"/>
        </w:rPr>
      </w:pPr>
      <w:r w:rsidRPr="00EC1AB4">
        <w:rPr>
          <w:rFonts w:ascii="Times New Roman" w:hAnsi="Times New Roman"/>
          <w:b/>
          <w:szCs w:val="24"/>
        </w:rPr>
        <w:t>I-DAS VAGAS:</w:t>
      </w:r>
    </w:p>
    <w:p w:rsidR="006A7C3E" w:rsidRPr="00EC1AB4" w:rsidRDefault="006A7C3E" w:rsidP="006A7C3E">
      <w:pPr>
        <w:rPr>
          <w:rFonts w:ascii="Times New Roman" w:hAnsi="Times New Roman"/>
          <w:b/>
          <w:szCs w:val="24"/>
        </w:rPr>
      </w:pPr>
    </w:p>
    <w:p w:rsidR="00F6583D" w:rsidRPr="00713A5A" w:rsidRDefault="00EC1AB4" w:rsidP="006A7C3E">
      <w:pPr>
        <w:jc w:val="both"/>
        <w:rPr>
          <w:rFonts w:ascii="Times New Roman" w:eastAsia="Calibri" w:hAnsi="Times New Roman"/>
          <w:b/>
          <w:sz w:val="28"/>
          <w:szCs w:val="28"/>
          <w:highlight w:val="yellow"/>
          <w:lang w:eastAsia="en-US"/>
        </w:rPr>
      </w:pPr>
      <w:r>
        <w:rPr>
          <w:rFonts w:ascii="Times New Roman" w:eastAsia="Calibri" w:hAnsi="Times New Roman"/>
          <w:szCs w:val="24"/>
          <w:lang w:eastAsia="en-US"/>
        </w:rPr>
        <w:tab/>
      </w:r>
      <w:r w:rsidRPr="00713A5A">
        <w:rPr>
          <w:rFonts w:ascii="Times New Roman" w:eastAsia="Calibri" w:hAnsi="Times New Roman"/>
          <w:b/>
          <w:sz w:val="28"/>
          <w:szCs w:val="28"/>
          <w:highlight w:val="yellow"/>
          <w:lang w:eastAsia="en-US"/>
        </w:rPr>
        <w:t>1(Um) - PROFESSOR COORDENDOR ENSINO FUNDAMENTAL CICLO II</w:t>
      </w:r>
    </w:p>
    <w:p w:rsidR="006A7C3E" w:rsidRPr="00EC1AB4" w:rsidRDefault="00EC1AB4" w:rsidP="00EC1AB4">
      <w:pPr>
        <w:ind w:firstLine="708"/>
        <w:jc w:val="both"/>
        <w:rPr>
          <w:rFonts w:ascii="Times New Roman" w:eastAsia="Calibri" w:hAnsi="Times New Roman"/>
          <w:b/>
          <w:sz w:val="28"/>
          <w:szCs w:val="28"/>
          <w:lang w:eastAsia="en-US"/>
        </w:rPr>
      </w:pPr>
      <w:r w:rsidRPr="00713A5A">
        <w:rPr>
          <w:rFonts w:ascii="Times New Roman" w:eastAsia="Calibri" w:hAnsi="Times New Roman"/>
          <w:b/>
          <w:sz w:val="28"/>
          <w:szCs w:val="28"/>
          <w:highlight w:val="yellow"/>
          <w:lang w:eastAsia="en-US"/>
        </w:rPr>
        <w:t>1(Um) - PROFESSOR COORDENADOR ENSINO MÉDIO</w:t>
      </w:r>
    </w:p>
    <w:p w:rsidR="00F6583D" w:rsidRPr="006D6770" w:rsidRDefault="00F6583D" w:rsidP="006A7C3E">
      <w:pPr>
        <w:jc w:val="both"/>
        <w:rPr>
          <w:rFonts w:ascii="Times New Roman" w:eastAsia="Calibri" w:hAnsi="Times New Roman"/>
          <w:szCs w:val="24"/>
          <w:lang w:eastAsia="en-US"/>
        </w:rPr>
      </w:pPr>
    </w:p>
    <w:p w:rsidR="006A7C3E" w:rsidRPr="006D6770" w:rsidRDefault="006A7C3E" w:rsidP="006A7C3E">
      <w:pPr>
        <w:jc w:val="both"/>
        <w:rPr>
          <w:rFonts w:ascii="Times New Roman" w:eastAsia="Calibri" w:hAnsi="Times New Roman"/>
          <w:b/>
          <w:szCs w:val="24"/>
          <w:lang w:eastAsia="en-US"/>
        </w:rPr>
      </w:pPr>
      <w:r w:rsidRPr="006D6770">
        <w:rPr>
          <w:rFonts w:ascii="Times New Roman" w:eastAsia="Calibri" w:hAnsi="Times New Roman"/>
          <w:b/>
          <w:szCs w:val="24"/>
          <w:lang w:eastAsia="en-US"/>
        </w:rPr>
        <w:t>I</w:t>
      </w:r>
      <w:r w:rsidR="00EC1AB4">
        <w:rPr>
          <w:rFonts w:ascii="Times New Roman" w:eastAsia="Calibri" w:hAnsi="Times New Roman"/>
          <w:b/>
          <w:szCs w:val="24"/>
          <w:lang w:eastAsia="en-US"/>
        </w:rPr>
        <w:t>I</w:t>
      </w:r>
      <w:r w:rsidRPr="006D6770">
        <w:rPr>
          <w:rFonts w:ascii="Times New Roman" w:eastAsia="Calibri" w:hAnsi="Times New Roman"/>
          <w:b/>
          <w:szCs w:val="24"/>
          <w:lang w:eastAsia="en-US"/>
        </w:rPr>
        <w:t xml:space="preserve"> - DOS REQUISITOS DE HABILITAÇÃO PARA PREENCHIMENTO DA FUNÇÃO: </w:t>
      </w:r>
    </w:p>
    <w:p w:rsidR="006A7C3E" w:rsidRPr="006D6770" w:rsidRDefault="006A7C3E" w:rsidP="006A7C3E">
      <w:pPr>
        <w:jc w:val="both"/>
        <w:rPr>
          <w:rFonts w:ascii="Times New Roman" w:eastAsia="Calibri" w:hAnsi="Times New Roman"/>
          <w:b/>
          <w:szCs w:val="24"/>
          <w:lang w:eastAsia="en-US"/>
        </w:rPr>
      </w:pPr>
    </w:p>
    <w:p w:rsidR="006A7C3E" w:rsidRPr="006D6770" w:rsidRDefault="006A7C3E" w:rsidP="006A7C3E">
      <w:pPr>
        <w:spacing w:after="160" w:line="256" w:lineRule="auto"/>
        <w:jc w:val="both"/>
        <w:rPr>
          <w:rFonts w:ascii="Times New Roman" w:eastAsiaTheme="minorHAnsi" w:hAnsi="Times New Roman"/>
          <w:szCs w:val="24"/>
          <w:lang w:eastAsia="en-US"/>
        </w:rPr>
      </w:pPr>
      <w:r w:rsidRPr="006D6770">
        <w:rPr>
          <w:rFonts w:ascii="Times New Roman" w:eastAsiaTheme="minorHAnsi" w:hAnsi="Times New Roman"/>
          <w:szCs w:val="24"/>
          <w:lang w:eastAsia="en-US"/>
        </w:rPr>
        <w:t>Artigo 7º - Constituem-se requisitos para o exercício da função de Professor Coordenador nas unidades escolares e nos Núcleos Pedagógicos das Diretorias de Ensino:</w:t>
      </w:r>
    </w:p>
    <w:p w:rsidR="006A7C3E" w:rsidRPr="006D6770" w:rsidRDefault="006A7C3E" w:rsidP="006A7C3E">
      <w:pPr>
        <w:spacing w:after="160" w:line="256" w:lineRule="auto"/>
        <w:jc w:val="both"/>
        <w:rPr>
          <w:rFonts w:ascii="Times New Roman" w:eastAsiaTheme="minorHAnsi" w:hAnsi="Times New Roman"/>
          <w:szCs w:val="24"/>
          <w:lang w:eastAsia="en-US"/>
        </w:rPr>
      </w:pPr>
      <w:r w:rsidRPr="006D6770">
        <w:rPr>
          <w:rFonts w:ascii="Times New Roman" w:eastAsiaTheme="minorHAnsi" w:hAnsi="Times New Roman"/>
          <w:szCs w:val="24"/>
          <w:lang w:eastAsia="en-US"/>
        </w:rPr>
        <w:t>I - ser docente titular de cargo ou ocupante de função- atividade, podendo se encontrar na condição de adido ou em readaptação, sendo que, no caso de docente readaptado, a designação somente poderá ocorrer após manifestação favorável da Comissão de Assuntos de Assistência à Saúde da Secretaria de Gestão Pública - CAAS;</w:t>
      </w:r>
    </w:p>
    <w:p w:rsidR="006A7C3E" w:rsidRPr="006D6770" w:rsidRDefault="006A7C3E" w:rsidP="006A7C3E">
      <w:pPr>
        <w:spacing w:after="160" w:line="256" w:lineRule="auto"/>
        <w:jc w:val="both"/>
        <w:rPr>
          <w:rFonts w:ascii="Times New Roman" w:eastAsiaTheme="minorHAnsi" w:hAnsi="Times New Roman"/>
          <w:szCs w:val="24"/>
          <w:lang w:eastAsia="en-US"/>
        </w:rPr>
      </w:pPr>
      <w:r w:rsidRPr="006D6770">
        <w:rPr>
          <w:rFonts w:ascii="Times New Roman" w:eastAsiaTheme="minorHAnsi" w:hAnsi="Times New Roman"/>
          <w:szCs w:val="24"/>
          <w:lang w:eastAsia="en-US"/>
        </w:rPr>
        <w:t>II - contar com, no mínimo, 3 (três) anos de experiência no magistério público estadual;</w:t>
      </w:r>
    </w:p>
    <w:p w:rsidR="006A7C3E" w:rsidRPr="006D6770" w:rsidRDefault="006A7C3E" w:rsidP="006A7C3E">
      <w:pPr>
        <w:spacing w:after="160" w:line="256" w:lineRule="auto"/>
        <w:jc w:val="both"/>
        <w:rPr>
          <w:rFonts w:ascii="Times New Roman" w:eastAsiaTheme="minorHAnsi" w:hAnsi="Times New Roman"/>
          <w:szCs w:val="24"/>
          <w:lang w:eastAsia="en-US"/>
        </w:rPr>
      </w:pPr>
      <w:r w:rsidRPr="006D6770">
        <w:rPr>
          <w:rFonts w:ascii="Times New Roman" w:eastAsiaTheme="minorHAnsi" w:hAnsi="Times New Roman"/>
          <w:szCs w:val="24"/>
          <w:lang w:eastAsia="en-US"/>
        </w:rPr>
        <w:t>III - ser portador de diploma de licenciatura plena.</w:t>
      </w:r>
    </w:p>
    <w:p w:rsidR="006A7C3E" w:rsidRPr="006D6770" w:rsidRDefault="006A7C3E" w:rsidP="006A7C3E">
      <w:pPr>
        <w:spacing w:after="160" w:line="256" w:lineRule="auto"/>
        <w:jc w:val="both"/>
        <w:rPr>
          <w:rFonts w:ascii="Times New Roman" w:eastAsiaTheme="minorHAnsi" w:hAnsi="Times New Roman"/>
          <w:szCs w:val="24"/>
          <w:lang w:eastAsia="en-US"/>
        </w:rPr>
      </w:pPr>
      <w:r w:rsidRPr="006D6770">
        <w:rPr>
          <w:rFonts w:ascii="Times New Roman" w:eastAsiaTheme="minorHAnsi" w:hAnsi="Times New Roman"/>
          <w:szCs w:val="24"/>
          <w:lang w:eastAsia="en-US"/>
        </w:rPr>
        <w:t>§ 1º - O docente, classificado na unidade escolar ou classificado em unidade escolar da circunscrição da Diretoria de Ensino, terá prioridade na indicação para designação, respectivamente, no posto de trabalho de Professor Coordenador da unidade escolar - PC ou do Núcleo Pedagógico da Diretoria de Ensino - PCNP.</w:t>
      </w:r>
    </w:p>
    <w:p w:rsidR="006A7C3E" w:rsidRPr="006D6770" w:rsidRDefault="006A7C3E" w:rsidP="006A7C3E">
      <w:pPr>
        <w:spacing w:after="160" w:line="256" w:lineRule="auto"/>
        <w:jc w:val="both"/>
        <w:rPr>
          <w:rFonts w:ascii="Times New Roman" w:eastAsiaTheme="minorHAnsi" w:hAnsi="Times New Roman"/>
          <w:szCs w:val="24"/>
          <w:lang w:eastAsia="en-US"/>
        </w:rPr>
      </w:pPr>
      <w:r w:rsidRPr="006D6770">
        <w:rPr>
          <w:rFonts w:ascii="Times New Roman" w:eastAsiaTheme="minorHAnsi" w:hAnsi="Times New Roman"/>
          <w:szCs w:val="24"/>
          <w:lang w:eastAsia="en-US"/>
        </w:rPr>
        <w:t>§ 2º - Em caso de indicação de docente não classificado na forma estabelecida para as designações, a que se refere o parágrafo</w:t>
      </w:r>
      <w:r w:rsidR="00F6583D" w:rsidRPr="006D6770">
        <w:rPr>
          <w:rFonts w:ascii="Times New Roman" w:eastAsiaTheme="minorHAnsi" w:hAnsi="Times New Roman"/>
          <w:szCs w:val="24"/>
          <w:lang w:eastAsia="en-US"/>
        </w:rPr>
        <w:t xml:space="preserve"> </w:t>
      </w:r>
      <w:r w:rsidRPr="006D6770">
        <w:rPr>
          <w:rFonts w:ascii="Times New Roman" w:eastAsiaTheme="minorHAnsi" w:hAnsi="Times New Roman"/>
          <w:szCs w:val="24"/>
          <w:lang w:eastAsia="en-US"/>
        </w:rPr>
        <w:t>1º deste artigo, deverá ser exigida a apresentação de anuência expressa do superior imediato do docente na unidade escolar de origem, previamente ao ato de designação.</w:t>
      </w:r>
    </w:p>
    <w:p w:rsidR="006A7C3E" w:rsidRPr="006D6770" w:rsidRDefault="006A7C3E" w:rsidP="006A7C3E">
      <w:pPr>
        <w:spacing w:after="160" w:line="256" w:lineRule="auto"/>
        <w:jc w:val="both"/>
        <w:rPr>
          <w:rFonts w:ascii="Times New Roman" w:eastAsiaTheme="minorHAnsi" w:hAnsi="Times New Roman"/>
          <w:szCs w:val="24"/>
          <w:lang w:eastAsia="en-US"/>
        </w:rPr>
      </w:pPr>
      <w:r w:rsidRPr="006D6770">
        <w:rPr>
          <w:rFonts w:ascii="Times New Roman" w:eastAsiaTheme="minorHAnsi" w:hAnsi="Times New Roman"/>
          <w:szCs w:val="24"/>
          <w:lang w:eastAsia="en-US"/>
        </w:rPr>
        <w:t>§ 3º - A designação para atuar como Professor Coordenador - PC ou como PCNP somente poderá ser concretizada quando houver substituto para assumir as aulas da carga horária do docente a ser designado.</w:t>
      </w:r>
    </w:p>
    <w:p w:rsidR="006A7C3E" w:rsidRPr="006D6770" w:rsidRDefault="006A7C3E" w:rsidP="006A7C3E">
      <w:pPr>
        <w:jc w:val="both"/>
        <w:rPr>
          <w:rFonts w:ascii="Times New Roman" w:eastAsia="Calibri" w:hAnsi="Times New Roman"/>
          <w:b/>
          <w:szCs w:val="24"/>
          <w:lang w:eastAsia="en-US"/>
        </w:rPr>
      </w:pPr>
      <w:r w:rsidRPr="006D6770">
        <w:rPr>
          <w:rFonts w:ascii="Times New Roman" w:eastAsia="Calibri" w:hAnsi="Times New Roman"/>
          <w:b/>
          <w:szCs w:val="24"/>
          <w:lang w:eastAsia="en-US"/>
        </w:rPr>
        <w:t>II</w:t>
      </w:r>
      <w:r w:rsidR="00EC1AB4">
        <w:rPr>
          <w:rFonts w:ascii="Times New Roman" w:eastAsia="Calibri" w:hAnsi="Times New Roman"/>
          <w:b/>
          <w:szCs w:val="24"/>
          <w:lang w:eastAsia="en-US"/>
        </w:rPr>
        <w:t>I</w:t>
      </w:r>
      <w:r w:rsidRPr="006D6770">
        <w:rPr>
          <w:rFonts w:ascii="Times New Roman" w:eastAsia="Calibri" w:hAnsi="Times New Roman"/>
          <w:b/>
          <w:szCs w:val="24"/>
          <w:lang w:eastAsia="en-US"/>
        </w:rPr>
        <w:t xml:space="preserve"> – ATRIBUIÇÕES: </w:t>
      </w:r>
    </w:p>
    <w:p w:rsidR="006A7C3E" w:rsidRPr="006D6770" w:rsidRDefault="006A7C3E" w:rsidP="006A7C3E">
      <w:pPr>
        <w:jc w:val="both"/>
        <w:rPr>
          <w:rFonts w:ascii="Times New Roman" w:eastAsia="Calibri" w:hAnsi="Times New Roman"/>
          <w:b/>
          <w:szCs w:val="24"/>
          <w:lang w:eastAsia="en-US"/>
        </w:rPr>
      </w:pPr>
    </w:p>
    <w:p w:rsidR="006A7C3E" w:rsidRPr="006D6770" w:rsidRDefault="006A7C3E" w:rsidP="006A7C3E">
      <w:pPr>
        <w:spacing w:after="160" w:line="256" w:lineRule="auto"/>
        <w:jc w:val="both"/>
        <w:rPr>
          <w:rFonts w:ascii="Times New Roman" w:eastAsiaTheme="minorHAnsi" w:hAnsi="Times New Roman"/>
          <w:szCs w:val="24"/>
          <w:lang w:eastAsia="en-US"/>
        </w:rPr>
      </w:pPr>
      <w:r w:rsidRPr="006D6770">
        <w:rPr>
          <w:rFonts w:ascii="Times New Roman" w:eastAsiaTheme="minorHAnsi" w:hAnsi="Times New Roman"/>
          <w:szCs w:val="24"/>
          <w:lang w:eastAsia="en-US"/>
        </w:rPr>
        <w:t>Artigo 5º - Constituem-se atribuições do docente designado para o exercício da função gratificada de Professor Coordenador - PC:</w:t>
      </w:r>
    </w:p>
    <w:p w:rsidR="006A7C3E" w:rsidRPr="006D6770" w:rsidRDefault="006A7C3E" w:rsidP="006A7C3E">
      <w:pPr>
        <w:spacing w:after="160" w:line="256" w:lineRule="auto"/>
        <w:jc w:val="both"/>
        <w:rPr>
          <w:rFonts w:ascii="Times New Roman" w:eastAsiaTheme="minorHAnsi" w:hAnsi="Times New Roman"/>
          <w:szCs w:val="24"/>
          <w:lang w:eastAsia="en-US"/>
        </w:rPr>
      </w:pPr>
      <w:r w:rsidRPr="006D6770">
        <w:rPr>
          <w:rFonts w:ascii="Times New Roman" w:eastAsiaTheme="minorHAnsi" w:hAnsi="Times New Roman"/>
          <w:szCs w:val="24"/>
          <w:lang w:eastAsia="en-US"/>
        </w:rPr>
        <w:t>I - atuar como gestor pedagógico, com competência para planejar, acompanhar e avaliar os processos de ensinar e aprender, bem como o desempenho de professores e alunos;</w:t>
      </w:r>
    </w:p>
    <w:p w:rsidR="006A7C3E" w:rsidRPr="006D6770" w:rsidRDefault="006A7C3E" w:rsidP="006A7C3E">
      <w:pPr>
        <w:spacing w:after="160" w:line="256" w:lineRule="auto"/>
        <w:jc w:val="both"/>
        <w:rPr>
          <w:rFonts w:ascii="Times New Roman" w:eastAsiaTheme="minorHAnsi" w:hAnsi="Times New Roman"/>
          <w:szCs w:val="24"/>
          <w:lang w:eastAsia="en-US"/>
        </w:rPr>
      </w:pPr>
      <w:r w:rsidRPr="006D6770">
        <w:rPr>
          <w:rFonts w:ascii="Times New Roman" w:eastAsiaTheme="minorHAnsi" w:hAnsi="Times New Roman"/>
          <w:szCs w:val="24"/>
          <w:lang w:eastAsia="en-US"/>
        </w:rPr>
        <w:lastRenderedPageBreak/>
        <w:t>II - orientar o trabalho dos demais docentes, nas reuniões pedagógicas e no horário de trabalho coletivo, de modo a apoiar e subsidiar as atividades em sala de aula, observadas as sequências didáticas de cada ano, curso e ciclo;</w:t>
      </w:r>
    </w:p>
    <w:p w:rsidR="006A7C3E" w:rsidRPr="006D6770" w:rsidRDefault="006A7C3E" w:rsidP="006A7C3E">
      <w:pPr>
        <w:spacing w:after="160" w:line="256" w:lineRule="auto"/>
        <w:jc w:val="both"/>
        <w:rPr>
          <w:rFonts w:ascii="Times New Roman" w:eastAsiaTheme="minorHAnsi" w:hAnsi="Times New Roman"/>
          <w:szCs w:val="24"/>
          <w:lang w:eastAsia="en-US"/>
        </w:rPr>
      </w:pPr>
      <w:r w:rsidRPr="006D6770">
        <w:rPr>
          <w:rFonts w:ascii="Times New Roman" w:eastAsiaTheme="minorHAnsi" w:hAnsi="Times New Roman"/>
          <w:szCs w:val="24"/>
          <w:lang w:eastAsia="en-US"/>
        </w:rPr>
        <w:t>III - ter como prioridade o planejamento e a organização dos materiais didáticos, impressos ou em DVDs, e dos recursos tecnológicos, disponibilizados na escola;</w:t>
      </w:r>
    </w:p>
    <w:p w:rsidR="006A7C3E" w:rsidRPr="006D6770" w:rsidRDefault="006A7C3E" w:rsidP="006A7C3E">
      <w:pPr>
        <w:spacing w:after="160" w:line="256" w:lineRule="auto"/>
        <w:jc w:val="both"/>
        <w:rPr>
          <w:rFonts w:ascii="Times New Roman" w:eastAsiaTheme="minorHAnsi" w:hAnsi="Times New Roman"/>
          <w:szCs w:val="24"/>
          <w:lang w:eastAsia="en-US"/>
        </w:rPr>
      </w:pPr>
      <w:r w:rsidRPr="006D6770">
        <w:rPr>
          <w:rFonts w:ascii="Times New Roman" w:eastAsiaTheme="minorHAnsi" w:hAnsi="Times New Roman"/>
          <w:szCs w:val="24"/>
          <w:lang w:eastAsia="en-US"/>
        </w:rPr>
        <w:t>IV - coordenar as atividades necessárias à organização, ao planejamento, ao acompanhamento, à avaliação e à análise dos resultados dos estudos de reforço e de recuperação;</w:t>
      </w:r>
    </w:p>
    <w:p w:rsidR="006A7C3E" w:rsidRPr="006D6770" w:rsidRDefault="006A7C3E" w:rsidP="006A7C3E">
      <w:pPr>
        <w:spacing w:after="160" w:line="256" w:lineRule="auto"/>
        <w:jc w:val="both"/>
        <w:rPr>
          <w:rFonts w:ascii="Times New Roman" w:eastAsiaTheme="minorHAnsi" w:hAnsi="Times New Roman"/>
          <w:szCs w:val="24"/>
          <w:lang w:eastAsia="en-US"/>
        </w:rPr>
      </w:pPr>
      <w:r w:rsidRPr="006D6770">
        <w:rPr>
          <w:rFonts w:ascii="Times New Roman" w:eastAsiaTheme="minorHAnsi" w:hAnsi="Times New Roman"/>
          <w:szCs w:val="24"/>
          <w:lang w:eastAsia="en-US"/>
        </w:rPr>
        <w:t>V - decidir, juntamente com a equipe gestora e com os docentes das classes e/ou das disciplinas, a conveniência e oportunidade de se promoverem intervenções imediatas na aprendizagem, a fim de sanar as dificuldades dos alunos, mediante a aplicação de mecanismos de apoio escolar, como a inserção de professor auxiliar, em tempo real das respectivas aulas, e a formação de classes de recuperação contínua e/ou intensiva;</w:t>
      </w:r>
    </w:p>
    <w:p w:rsidR="006A7C3E" w:rsidRPr="006D6770" w:rsidRDefault="006A7C3E" w:rsidP="006A7C3E">
      <w:pPr>
        <w:spacing w:after="160" w:line="256" w:lineRule="auto"/>
        <w:jc w:val="both"/>
        <w:rPr>
          <w:rFonts w:ascii="Times New Roman" w:eastAsiaTheme="minorHAnsi" w:hAnsi="Times New Roman"/>
          <w:szCs w:val="24"/>
          <w:lang w:eastAsia="en-US"/>
        </w:rPr>
      </w:pPr>
      <w:r w:rsidRPr="006D6770">
        <w:rPr>
          <w:rFonts w:ascii="Times New Roman" w:eastAsiaTheme="minorHAnsi" w:hAnsi="Times New Roman"/>
          <w:szCs w:val="24"/>
          <w:lang w:eastAsia="en-US"/>
        </w:rPr>
        <w:t>VI - relacionar-se com os demais profissionais da escola de forma cordial, colaborativa e solícita, apresentando dinamismo e espírito de liderança;</w:t>
      </w:r>
    </w:p>
    <w:p w:rsidR="006A7C3E" w:rsidRPr="006D6770" w:rsidRDefault="006A7C3E" w:rsidP="006A7C3E">
      <w:pPr>
        <w:spacing w:after="160" w:line="256" w:lineRule="auto"/>
        <w:jc w:val="both"/>
        <w:rPr>
          <w:rFonts w:ascii="Times New Roman" w:eastAsiaTheme="minorHAnsi" w:hAnsi="Times New Roman"/>
          <w:szCs w:val="24"/>
          <w:lang w:eastAsia="en-US"/>
        </w:rPr>
      </w:pPr>
      <w:r w:rsidRPr="006D6770">
        <w:rPr>
          <w:rFonts w:ascii="Times New Roman" w:eastAsiaTheme="minorHAnsi" w:hAnsi="Times New Roman"/>
          <w:szCs w:val="24"/>
          <w:lang w:eastAsia="en-US"/>
        </w:rPr>
        <w:t>VII - trabalhar em equipe como parceiro;</w:t>
      </w:r>
    </w:p>
    <w:p w:rsidR="006A7C3E" w:rsidRPr="006D6770" w:rsidRDefault="006A7C3E" w:rsidP="006A7C3E">
      <w:pPr>
        <w:spacing w:after="160" w:line="256" w:lineRule="auto"/>
        <w:jc w:val="both"/>
        <w:rPr>
          <w:rFonts w:ascii="Times New Roman" w:eastAsiaTheme="minorHAnsi" w:hAnsi="Times New Roman"/>
          <w:szCs w:val="24"/>
          <w:lang w:eastAsia="en-US"/>
        </w:rPr>
      </w:pPr>
      <w:r w:rsidRPr="006D6770">
        <w:rPr>
          <w:rFonts w:ascii="Times New Roman" w:eastAsiaTheme="minorHAnsi" w:hAnsi="Times New Roman"/>
          <w:szCs w:val="24"/>
          <w:lang w:eastAsia="en-US"/>
        </w:rPr>
        <w:t>VIII - orientar os professores quanto às concepções que subsidiam práticas de gestão democrática e participativa, bem como as disposições curriculares, pertinentes às áreas e disciplinas que compõem o currículo dos diferentes níveis e modalidades de ensino;</w:t>
      </w:r>
    </w:p>
    <w:p w:rsidR="006A7C3E" w:rsidRPr="006D6770" w:rsidRDefault="006A7C3E" w:rsidP="006A7C3E">
      <w:pPr>
        <w:spacing w:after="160" w:line="256" w:lineRule="auto"/>
        <w:jc w:val="both"/>
        <w:rPr>
          <w:rFonts w:ascii="Times New Roman" w:eastAsiaTheme="minorHAnsi" w:hAnsi="Times New Roman"/>
          <w:szCs w:val="24"/>
          <w:lang w:eastAsia="en-US"/>
        </w:rPr>
      </w:pPr>
      <w:r w:rsidRPr="006D6770">
        <w:rPr>
          <w:rFonts w:ascii="Times New Roman" w:eastAsiaTheme="minorHAnsi" w:hAnsi="Times New Roman"/>
          <w:szCs w:val="24"/>
          <w:lang w:eastAsia="en-US"/>
        </w:rPr>
        <w:t>IX - coordenar a elaboração, o desenvolvimento, o acompanhamento e a avaliação da proposta pedagógica, juntamente com os professores e demais gestores da unidade escolar, em consonância com os princípios de uma gestão democrática participativa e das disposições curriculares, bem como dos objetivos e metas a serem atingidos;</w:t>
      </w:r>
    </w:p>
    <w:p w:rsidR="006A7C3E" w:rsidRPr="006D6770" w:rsidRDefault="006A7C3E" w:rsidP="006A7C3E">
      <w:pPr>
        <w:spacing w:after="160" w:line="256" w:lineRule="auto"/>
        <w:jc w:val="both"/>
        <w:rPr>
          <w:rFonts w:ascii="Times New Roman" w:eastAsiaTheme="minorHAnsi" w:hAnsi="Times New Roman"/>
          <w:szCs w:val="24"/>
          <w:lang w:eastAsia="en-US"/>
        </w:rPr>
      </w:pPr>
      <w:r w:rsidRPr="006D6770">
        <w:rPr>
          <w:rFonts w:ascii="Times New Roman" w:eastAsiaTheme="minorHAnsi" w:hAnsi="Times New Roman"/>
          <w:szCs w:val="24"/>
          <w:lang w:eastAsia="en-US"/>
        </w:rPr>
        <w:t>X - tornar as ações de coordenação pedagógica um espaço dialógico e colaborativo de práticas gestoras e docentes, que assegurem:</w:t>
      </w:r>
    </w:p>
    <w:p w:rsidR="006A7C3E" w:rsidRPr="006D6770" w:rsidRDefault="006A7C3E" w:rsidP="006A7C3E">
      <w:pPr>
        <w:spacing w:after="160" w:line="256" w:lineRule="auto"/>
        <w:jc w:val="both"/>
        <w:rPr>
          <w:rFonts w:ascii="Times New Roman" w:eastAsiaTheme="minorHAnsi" w:hAnsi="Times New Roman"/>
          <w:szCs w:val="24"/>
          <w:lang w:eastAsia="en-US"/>
        </w:rPr>
      </w:pPr>
      <w:r w:rsidRPr="006D6770">
        <w:rPr>
          <w:rFonts w:ascii="Times New Roman" w:eastAsiaTheme="minorHAnsi" w:hAnsi="Times New Roman"/>
          <w:szCs w:val="24"/>
          <w:lang w:eastAsia="en-US"/>
        </w:rPr>
        <w:t>a) a participação proativa de todos os professores, nas horas de trabalho pedagógico coletivo, promovendo situações de orientação sobre práticas docentes de acompanhamento e avaliação das propostas de trabalho programadas;</w:t>
      </w:r>
    </w:p>
    <w:p w:rsidR="006A7C3E" w:rsidRPr="006D6770" w:rsidRDefault="006A7C3E" w:rsidP="006A7C3E">
      <w:pPr>
        <w:spacing w:after="160" w:line="256" w:lineRule="auto"/>
        <w:jc w:val="both"/>
        <w:rPr>
          <w:rFonts w:ascii="Times New Roman" w:eastAsiaTheme="minorHAnsi" w:hAnsi="Times New Roman"/>
          <w:szCs w:val="24"/>
          <w:lang w:eastAsia="en-US"/>
        </w:rPr>
      </w:pPr>
      <w:r w:rsidRPr="006D6770">
        <w:rPr>
          <w:rFonts w:ascii="Times New Roman" w:eastAsiaTheme="minorHAnsi" w:hAnsi="Times New Roman"/>
          <w:szCs w:val="24"/>
          <w:lang w:eastAsia="en-US"/>
        </w:rPr>
        <w:t>b) a vivência de situações de ensino, de aprendizagem e de avaliação ajustadas aos conteúdos e às necessidades, bem como às práticas metodológicas utilizadas pelos professores;</w:t>
      </w:r>
    </w:p>
    <w:p w:rsidR="006A7C3E" w:rsidRPr="006D6770" w:rsidRDefault="006A7C3E" w:rsidP="006A7C3E">
      <w:pPr>
        <w:spacing w:after="160" w:line="256" w:lineRule="auto"/>
        <w:jc w:val="both"/>
        <w:rPr>
          <w:rFonts w:ascii="Times New Roman" w:eastAsiaTheme="minorHAnsi" w:hAnsi="Times New Roman"/>
          <w:szCs w:val="24"/>
          <w:lang w:eastAsia="en-US"/>
        </w:rPr>
      </w:pPr>
      <w:r w:rsidRPr="006D6770">
        <w:rPr>
          <w:rFonts w:ascii="Times New Roman" w:eastAsiaTheme="minorHAnsi" w:hAnsi="Times New Roman"/>
          <w:szCs w:val="24"/>
          <w:lang w:eastAsia="en-US"/>
        </w:rPr>
        <w:t>c) a efetiva utilização de materiais didáticos e de recursos tecnológicos, previamente selecionados e organizados, com plena adequação às diferentes situações de ensino e de aprendizagem dos alunos e a suas necessidades individuais;</w:t>
      </w:r>
    </w:p>
    <w:p w:rsidR="006A7C3E" w:rsidRPr="006D6770" w:rsidRDefault="006A7C3E" w:rsidP="006A7C3E">
      <w:pPr>
        <w:spacing w:after="160" w:line="256" w:lineRule="auto"/>
        <w:jc w:val="both"/>
        <w:rPr>
          <w:rFonts w:ascii="Times New Roman" w:eastAsiaTheme="minorHAnsi" w:hAnsi="Times New Roman"/>
          <w:szCs w:val="24"/>
          <w:lang w:eastAsia="en-US"/>
        </w:rPr>
      </w:pPr>
      <w:r w:rsidRPr="006D6770">
        <w:rPr>
          <w:rFonts w:ascii="Times New Roman" w:eastAsiaTheme="minorHAnsi" w:hAnsi="Times New Roman"/>
          <w:szCs w:val="24"/>
          <w:lang w:eastAsia="en-US"/>
        </w:rPr>
        <w:t>d) as abor</w:t>
      </w:r>
      <w:r w:rsidR="00F6583D" w:rsidRPr="006D6770">
        <w:rPr>
          <w:rFonts w:ascii="Times New Roman" w:eastAsiaTheme="minorHAnsi" w:hAnsi="Times New Roman"/>
          <w:szCs w:val="24"/>
          <w:lang w:eastAsia="en-US"/>
        </w:rPr>
        <w:t xml:space="preserve">dagens multidisciplinares, por </w:t>
      </w:r>
      <w:r w:rsidRPr="006D6770">
        <w:rPr>
          <w:rFonts w:ascii="Times New Roman" w:eastAsiaTheme="minorHAnsi" w:hAnsi="Times New Roman"/>
          <w:szCs w:val="24"/>
          <w:lang w:eastAsia="en-US"/>
        </w:rPr>
        <w:t>meio de metodologia de projeto e/ou de temáticas transversais significativas para os alunos;</w:t>
      </w:r>
    </w:p>
    <w:p w:rsidR="006A7C3E" w:rsidRPr="006D6770" w:rsidRDefault="006A7C3E" w:rsidP="006A7C3E">
      <w:pPr>
        <w:spacing w:after="160" w:line="256" w:lineRule="auto"/>
        <w:jc w:val="both"/>
        <w:rPr>
          <w:rFonts w:ascii="Times New Roman" w:eastAsiaTheme="minorHAnsi" w:hAnsi="Times New Roman"/>
          <w:szCs w:val="24"/>
          <w:lang w:eastAsia="en-US"/>
        </w:rPr>
      </w:pPr>
      <w:r w:rsidRPr="006D6770">
        <w:rPr>
          <w:rFonts w:ascii="Times New Roman" w:eastAsiaTheme="minorHAnsi" w:hAnsi="Times New Roman"/>
          <w:szCs w:val="24"/>
          <w:lang w:eastAsia="en-US"/>
        </w:rPr>
        <w:t>e) a divulgação e o intercâmbio de práticas docentes bem sucedidas, em especial as que façam uso de recursos tecnológicos e pedagógicos disponibilizados na escola;</w:t>
      </w:r>
    </w:p>
    <w:p w:rsidR="006A7C3E" w:rsidRPr="006D6770" w:rsidRDefault="006A7C3E" w:rsidP="006A7C3E">
      <w:pPr>
        <w:spacing w:after="160" w:line="256" w:lineRule="auto"/>
        <w:jc w:val="both"/>
        <w:rPr>
          <w:rFonts w:ascii="Times New Roman" w:eastAsiaTheme="minorHAnsi" w:hAnsi="Times New Roman"/>
          <w:szCs w:val="24"/>
          <w:lang w:eastAsia="en-US"/>
        </w:rPr>
      </w:pPr>
      <w:r w:rsidRPr="006D6770">
        <w:rPr>
          <w:rFonts w:ascii="Times New Roman" w:eastAsiaTheme="minorHAnsi" w:hAnsi="Times New Roman"/>
          <w:szCs w:val="24"/>
          <w:lang w:eastAsia="en-US"/>
        </w:rPr>
        <w:t>f) a análise de índices e indicadores externos de avaliação de sistema e desempenho da escola, para tomada de decisões em relação à proposta pedagógica e a projetos desenvolvidos no âmbito escolar;</w:t>
      </w:r>
    </w:p>
    <w:p w:rsidR="006A7C3E" w:rsidRPr="006D6770" w:rsidRDefault="006A7C3E" w:rsidP="006A7C3E">
      <w:pPr>
        <w:spacing w:after="160" w:line="256" w:lineRule="auto"/>
        <w:jc w:val="both"/>
        <w:rPr>
          <w:rFonts w:ascii="Times New Roman" w:eastAsiaTheme="minorHAnsi" w:hAnsi="Times New Roman"/>
          <w:szCs w:val="24"/>
          <w:lang w:eastAsia="en-US"/>
        </w:rPr>
      </w:pPr>
      <w:r w:rsidRPr="006D6770">
        <w:rPr>
          <w:rFonts w:ascii="Times New Roman" w:eastAsiaTheme="minorHAnsi" w:hAnsi="Times New Roman"/>
          <w:szCs w:val="24"/>
          <w:lang w:eastAsia="en-US"/>
        </w:rPr>
        <w:t>g) a análise de indicadores internos de frequência e de aprendizagem dos alunos, tanto da avaliação em processo externo, quanto das avaliações realizadas pelos respectivos docentes, de forma a promover ajustes contínuos das ações de apoio necessárias à aprendizagem;</w:t>
      </w:r>
    </w:p>
    <w:p w:rsidR="006A7C3E" w:rsidRPr="006D6770" w:rsidRDefault="006A7C3E" w:rsidP="006A7C3E">
      <w:pPr>
        <w:jc w:val="both"/>
        <w:rPr>
          <w:rFonts w:ascii="Times New Roman" w:eastAsia="Calibri" w:hAnsi="Times New Roman"/>
          <w:szCs w:val="24"/>
          <w:lang w:eastAsia="en-US"/>
        </w:rPr>
      </w:pPr>
      <w:r w:rsidRPr="006D6770">
        <w:rPr>
          <w:rFonts w:ascii="Times New Roman" w:eastAsiaTheme="minorHAnsi" w:hAnsi="Times New Roman"/>
          <w:szCs w:val="24"/>
          <w:lang w:eastAsia="en-US"/>
        </w:rPr>
        <w:t>h) a obtenção de bons resultados e o progressivo êxito do processo de ensino e aprendizagem na unidade escolar.</w:t>
      </w:r>
    </w:p>
    <w:p w:rsidR="006A7C3E" w:rsidRPr="006D6770" w:rsidRDefault="006A7C3E" w:rsidP="006A7C3E">
      <w:pPr>
        <w:jc w:val="both"/>
        <w:rPr>
          <w:rFonts w:ascii="Times New Roman" w:eastAsia="Calibri" w:hAnsi="Times New Roman"/>
          <w:szCs w:val="24"/>
          <w:lang w:eastAsia="en-US"/>
        </w:rPr>
      </w:pPr>
    </w:p>
    <w:p w:rsidR="006A7C3E" w:rsidRPr="006D6770" w:rsidRDefault="006A7C3E" w:rsidP="006A7C3E">
      <w:pPr>
        <w:jc w:val="both"/>
        <w:rPr>
          <w:rFonts w:ascii="Times New Roman" w:eastAsia="Calibri" w:hAnsi="Times New Roman"/>
          <w:szCs w:val="24"/>
          <w:lang w:eastAsia="en-US"/>
        </w:rPr>
      </w:pPr>
    </w:p>
    <w:p w:rsidR="00F6583D" w:rsidRPr="006D6770" w:rsidRDefault="00F6583D" w:rsidP="006A7C3E">
      <w:pPr>
        <w:jc w:val="both"/>
        <w:rPr>
          <w:rFonts w:ascii="Times New Roman" w:eastAsia="Calibri" w:hAnsi="Times New Roman"/>
          <w:b/>
          <w:szCs w:val="24"/>
          <w:lang w:eastAsia="en-US"/>
        </w:rPr>
      </w:pPr>
    </w:p>
    <w:p w:rsidR="006A7C3E" w:rsidRPr="006D6770" w:rsidRDefault="00EC1AB4" w:rsidP="006A7C3E">
      <w:pPr>
        <w:jc w:val="both"/>
        <w:rPr>
          <w:rFonts w:ascii="Times New Roman" w:eastAsia="Calibri" w:hAnsi="Times New Roman"/>
          <w:b/>
          <w:szCs w:val="24"/>
          <w:lang w:eastAsia="en-US"/>
        </w:rPr>
      </w:pPr>
      <w:r>
        <w:rPr>
          <w:rFonts w:ascii="Times New Roman" w:eastAsia="Calibri" w:hAnsi="Times New Roman"/>
          <w:b/>
          <w:szCs w:val="24"/>
          <w:lang w:eastAsia="en-US"/>
        </w:rPr>
        <w:t>IV</w:t>
      </w:r>
      <w:r w:rsidR="006A7C3E" w:rsidRPr="006D6770">
        <w:rPr>
          <w:rFonts w:ascii="Times New Roman" w:eastAsia="Calibri" w:hAnsi="Times New Roman"/>
          <w:b/>
          <w:szCs w:val="24"/>
          <w:lang w:eastAsia="en-US"/>
        </w:rPr>
        <w:t xml:space="preserve">- PARA O DESEMPENHO DA FUNÇÃO, O PROFESSOR COORDENADOR DEVERÁ APRESENTAR PERFIL PROFISSIONAL QUE ATENDA ÀS SEGUINTES EXIGÊNCIAS: </w:t>
      </w:r>
    </w:p>
    <w:p w:rsidR="006A7C3E" w:rsidRPr="006D6770" w:rsidRDefault="006A7C3E" w:rsidP="006A7C3E">
      <w:pPr>
        <w:jc w:val="both"/>
        <w:rPr>
          <w:rFonts w:ascii="Times New Roman" w:eastAsia="Calibri" w:hAnsi="Times New Roman"/>
          <w:b/>
          <w:szCs w:val="24"/>
          <w:lang w:eastAsia="en-US"/>
        </w:rPr>
      </w:pPr>
    </w:p>
    <w:p w:rsidR="006A7C3E" w:rsidRPr="006D6770" w:rsidRDefault="006A7C3E" w:rsidP="006A7C3E">
      <w:pPr>
        <w:jc w:val="both"/>
        <w:rPr>
          <w:rFonts w:ascii="Times New Roman" w:eastAsia="Calibri" w:hAnsi="Times New Roman"/>
          <w:szCs w:val="24"/>
          <w:lang w:eastAsia="en-US"/>
        </w:rPr>
      </w:pPr>
      <w:r w:rsidRPr="006D6770">
        <w:rPr>
          <w:rFonts w:ascii="Times New Roman" w:eastAsia="Calibri" w:hAnsi="Times New Roman"/>
          <w:szCs w:val="24"/>
          <w:lang w:eastAsia="en-US"/>
        </w:rPr>
        <w:t xml:space="preserve">a) Conhecer as diretrizes da política educacional desta Secretaria e os projetos que vêm sendo desenvolvidos; </w:t>
      </w:r>
    </w:p>
    <w:p w:rsidR="006A7C3E" w:rsidRPr="006D6770" w:rsidRDefault="006A7C3E" w:rsidP="006A7C3E">
      <w:pPr>
        <w:jc w:val="both"/>
        <w:rPr>
          <w:rFonts w:ascii="Times New Roman" w:eastAsia="Calibri" w:hAnsi="Times New Roman"/>
          <w:szCs w:val="24"/>
          <w:lang w:eastAsia="en-US"/>
        </w:rPr>
      </w:pPr>
      <w:r w:rsidRPr="006D6770">
        <w:rPr>
          <w:rFonts w:ascii="Times New Roman" w:eastAsia="Calibri" w:hAnsi="Times New Roman"/>
          <w:szCs w:val="24"/>
          <w:lang w:eastAsia="en-US"/>
        </w:rPr>
        <w:t>b) Possuir liderança, habilidade nas relações interpessoais e capacidade para o trabalho coletivo;</w:t>
      </w:r>
    </w:p>
    <w:p w:rsidR="006A7C3E" w:rsidRPr="006D6770" w:rsidRDefault="006A7C3E" w:rsidP="006A7C3E">
      <w:pPr>
        <w:jc w:val="both"/>
        <w:rPr>
          <w:rFonts w:ascii="Times New Roman" w:eastAsia="Calibri" w:hAnsi="Times New Roman"/>
          <w:szCs w:val="24"/>
          <w:lang w:eastAsia="en-US"/>
        </w:rPr>
      </w:pPr>
      <w:r w:rsidRPr="006D6770">
        <w:rPr>
          <w:rFonts w:ascii="Times New Roman" w:eastAsia="Calibri" w:hAnsi="Times New Roman"/>
          <w:szCs w:val="24"/>
          <w:lang w:eastAsia="en-US"/>
        </w:rPr>
        <w:t>c) Mostrar-se flexível às mudanças e inovações pedagógicas;</w:t>
      </w:r>
    </w:p>
    <w:p w:rsidR="006A7C3E" w:rsidRPr="006D6770" w:rsidRDefault="006A7C3E" w:rsidP="006A7C3E">
      <w:pPr>
        <w:jc w:val="both"/>
        <w:rPr>
          <w:rFonts w:ascii="Times New Roman" w:eastAsia="Calibri" w:hAnsi="Times New Roman"/>
          <w:szCs w:val="24"/>
          <w:lang w:eastAsia="en-US"/>
        </w:rPr>
      </w:pPr>
      <w:r w:rsidRPr="006D6770">
        <w:rPr>
          <w:rFonts w:ascii="Times New Roman" w:eastAsia="Calibri" w:hAnsi="Times New Roman"/>
          <w:szCs w:val="24"/>
          <w:lang w:eastAsia="en-US"/>
        </w:rPr>
        <w:t xml:space="preserve">d) Ter domínio dos conhecimentos básicos de informática; </w:t>
      </w:r>
    </w:p>
    <w:p w:rsidR="006A7C3E" w:rsidRPr="006D6770" w:rsidRDefault="006A7C3E" w:rsidP="006A7C3E">
      <w:pPr>
        <w:jc w:val="both"/>
        <w:rPr>
          <w:rFonts w:ascii="Times New Roman" w:eastAsia="Calibri" w:hAnsi="Times New Roman"/>
          <w:szCs w:val="24"/>
          <w:lang w:eastAsia="en-US"/>
        </w:rPr>
      </w:pPr>
      <w:r w:rsidRPr="006D6770">
        <w:rPr>
          <w:rFonts w:ascii="Times New Roman" w:eastAsia="Calibri" w:hAnsi="Times New Roman"/>
          <w:szCs w:val="24"/>
          <w:lang w:eastAsia="en-US"/>
        </w:rPr>
        <w:t xml:space="preserve">e) Ter disponibilidade para desenvolver ações em diferentes horários e dias da semana, de acordo com as especificidades do posto de trabalho, bem como para ações que exijam deslocamentos e viagens. </w:t>
      </w:r>
    </w:p>
    <w:p w:rsidR="006A7C3E" w:rsidRPr="006D6770" w:rsidRDefault="006A7C3E" w:rsidP="006A7C3E">
      <w:pPr>
        <w:jc w:val="both"/>
        <w:rPr>
          <w:rFonts w:ascii="Times New Roman" w:eastAsia="Calibri" w:hAnsi="Times New Roman"/>
          <w:b/>
          <w:szCs w:val="24"/>
          <w:lang w:eastAsia="en-US"/>
        </w:rPr>
      </w:pPr>
    </w:p>
    <w:p w:rsidR="006A7C3E" w:rsidRPr="006D6770" w:rsidRDefault="006A7C3E" w:rsidP="006A7C3E">
      <w:pPr>
        <w:jc w:val="both"/>
        <w:rPr>
          <w:rFonts w:ascii="Times New Roman" w:eastAsia="Calibri" w:hAnsi="Times New Roman"/>
          <w:b/>
          <w:szCs w:val="24"/>
          <w:lang w:eastAsia="en-US"/>
        </w:rPr>
      </w:pPr>
      <w:r w:rsidRPr="006D6770">
        <w:rPr>
          <w:rFonts w:ascii="Times New Roman" w:eastAsia="Calibri" w:hAnsi="Times New Roman"/>
          <w:b/>
          <w:szCs w:val="24"/>
          <w:lang w:eastAsia="en-US"/>
        </w:rPr>
        <w:t>V – PERÍODO DE INSCRIÇÃO:</w:t>
      </w:r>
    </w:p>
    <w:p w:rsidR="006A7C3E" w:rsidRPr="006D6770" w:rsidRDefault="006A7C3E" w:rsidP="006A7C3E">
      <w:pPr>
        <w:jc w:val="both"/>
        <w:rPr>
          <w:rFonts w:ascii="Times New Roman" w:eastAsia="Calibri" w:hAnsi="Times New Roman"/>
          <w:b/>
          <w:szCs w:val="24"/>
          <w:lang w:eastAsia="en-US"/>
        </w:rPr>
      </w:pPr>
      <w:r w:rsidRPr="006D6770">
        <w:rPr>
          <w:rFonts w:ascii="Times New Roman" w:eastAsia="Calibri" w:hAnsi="Times New Roman"/>
          <w:b/>
          <w:szCs w:val="24"/>
          <w:lang w:eastAsia="en-US"/>
        </w:rPr>
        <w:t xml:space="preserve"> </w:t>
      </w:r>
    </w:p>
    <w:p w:rsidR="006A7C3E" w:rsidRPr="006D6770" w:rsidRDefault="006A7C3E" w:rsidP="006A7C3E">
      <w:pPr>
        <w:jc w:val="both"/>
        <w:rPr>
          <w:rFonts w:ascii="Times New Roman" w:eastAsia="Calibri" w:hAnsi="Times New Roman"/>
          <w:sz w:val="28"/>
          <w:szCs w:val="28"/>
          <w:lang w:eastAsia="en-US"/>
        </w:rPr>
      </w:pPr>
      <w:r w:rsidRPr="006D6770">
        <w:rPr>
          <w:rFonts w:ascii="Times New Roman" w:eastAsia="Calibri" w:hAnsi="Times New Roman"/>
          <w:sz w:val="28"/>
          <w:szCs w:val="28"/>
          <w:lang w:eastAsia="en-US"/>
        </w:rPr>
        <w:t xml:space="preserve">Entrega da Proposta de Trabalho no período de </w:t>
      </w:r>
      <w:r w:rsidR="002F1904" w:rsidRPr="00713A5A">
        <w:rPr>
          <w:rFonts w:ascii="Times New Roman" w:eastAsia="Calibri" w:hAnsi="Times New Roman"/>
          <w:b/>
          <w:sz w:val="28"/>
          <w:szCs w:val="28"/>
          <w:highlight w:val="yellow"/>
          <w:lang w:eastAsia="en-US"/>
        </w:rPr>
        <w:t>09</w:t>
      </w:r>
      <w:r w:rsidRPr="00713A5A">
        <w:rPr>
          <w:rFonts w:ascii="Times New Roman" w:eastAsia="Calibri" w:hAnsi="Times New Roman"/>
          <w:b/>
          <w:sz w:val="28"/>
          <w:szCs w:val="28"/>
          <w:highlight w:val="yellow"/>
          <w:lang w:eastAsia="en-US"/>
        </w:rPr>
        <w:t>/0</w:t>
      </w:r>
      <w:r w:rsidR="00F6583D" w:rsidRPr="00713A5A">
        <w:rPr>
          <w:rFonts w:ascii="Times New Roman" w:eastAsia="Calibri" w:hAnsi="Times New Roman"/>
          <w:b/>
          <w:sz w:val="28"/>
          <w:szCs w:val="28"/>
          <w:highlight w:val="yellow"/>
          <w:lang w:eastAsia="en-US"/>
        </w:rPr>
        <w:t>1</w:t>
      </w:r>
      <w:r w:rsidRPr="00713A5A">
        <w:rPr>
          <w:rFonts w:ascii="Times New Roman" w:eastAsia="Calibri" w:hAnsi="Times New Roman"/>
          <w:b/>
          <w:sz w:val="28"/>
          <w:szCs w:val="28"/>
          <w:highlight w:val="yellow"/>
          <w:lang w:eastAsia="en-US"/>
        </w:rPr>
        <w:t>/201</w:t>
      </w:r>
      <w:r w:rsidR="002F1904" w:rsidRPr="00713A5A">
        <w:rPr>
          <w:rFonts w:ascii="Times New Roman" w:eastAsia="Calibri" w:hAnsi="Times New Roman"/>
          <w:b/>
          <w:sz w:val="28"/>
          <w:szCs w:val="28"/>
          <w:highlight w:val="yellow"/>
          <w:lang w:eastAsia="en-US"/>
        </w:rPr>
        <w:t>9</w:t>
      </w:r>
      <w:r w:rsidRPr="00713A5A">
        <w:rPr>
          <w:rFonts w:ascii="Times New Roman" w:eastAsia="Calibri" w:hAnsi="Times New Roman"/>
          <w:b/>
          <w:sz w:val="28"/>
          <w:szCs w:val="28"/>
          <w:highlight w:val="yellow"/>
          <w:lang w:eastAsia="en-US"/>
        </w:rPr>
        <w:t xml:space="preserve"> a </w:t>
      </w:r>
      <w:r w:rsidR="002F1904" w:rsidRPr="00713A5A">
        <w:rPr>
          <w:rFonts w:ascii="Times New Roman" w:eastAsia="Calibri" w:hAnsi="Times New Roman"/>
          <w:b/>
          <w:sz w:val="28"/>
          <w:szCs w:val="28"/>
          <w:highlight w:val="yellow"/>
          <w:lang w:eastAsia="en-US"/>
        </w:rPr>
        <w:t>11</w:t>
      </w:r>
      <w:r w:rsidR="00F6583D" w:rsidRPr="00713A5A">
        <w:rPr>
          <w:rFonts w:ascii="Times New Roman" w:eastAsia="Calibri" w:hAnsi="Times New Roman"/>
          <w:b/>
          <w:sz w:val="28"/>
          <w:szCs w:val="28"/>
          <w:highlight w:val="yellow"/>
          <w:lang w:eastAsia="en-US"/>
        </w:rPr>
        <w:t>/01</w:t>
      </w:r>
      <w:r w:rsidRPr="00713A5A">
        <w:rPr>
          <w:rFonts w:ascii="Times New Roman" w:eastAsia="Calibri" w:hAnsi="Times New Roman"/>
          <w:b/>
          <w:sz w:val="28"/>
          <w:szCs w:val="28"/>
          <w:highlight w:val="yellow"/>
          <w:lang w:eastAsia="en-US"/>
        </w:rPr>
        <w:t>/201</w:t>
      </w:r>
      <w:r w:rsidR="002F1904" w:rsidRPr="00713A5A">
        <w:rPr>
          <w:rFonts w:ascii="Times New Roman" w:eastAsia="Calibri" w:hAnsi="Times New Roman"/>
          <w:b/>
          <w:sz w:val="28"/>
          <w:szCs w:val="28"/>
          <w:highlight w:val="yellow"/>
          <w:lang w:eastAsia="en-US"/>
        </w:rPr>
        <w:t>9</w:t>
      </w:r>
      <w:r w:rsidRPr="00713A5A">
        <w:rPr>
          <w:rFonts w:ascii="Times New Roman" w:eastAsia="Calibri" w:hAnsi="Times New Roman"/>
          <w:b/>
          <w:sz w:val="28"/>
          <w:szCs w:val="28"/>
          <w:highlight w:val="yellow"/>
          <w:lang w:eastAsia="en-US"/>
        </w:rPr>
        <w:t xml:space="preserve">, </w:t>
      </w:r>
      <w:r w:rsidR="006D6770" w:rsidRPr="00713A5A">
        <w:rPr>
          <w:rFonts w:ascii="Times New Roman" w:eastAsia="Calibri" w:hAnsi="Times New Roman"/>
          <w:b/>
          <w:sz w:val="28"/>
          <w:szCs w:val="28"/>
          <w:highlight w:val="yellow"/>
          <w:lang w:eastAsia="en-US"/>
        </w:rPr>
        <w:t xml:space="preserve">das 8h00 </w:t>
      </w:r>
      <w:r w:rsidRPr="00713A5A">
        <w:rPr>
          <w:rFonts w:ascii="Times New Roman" w:eastAsia="Calibri" w:hAnsi="Times New Roman"/>
          <w:b/>
          <w:sz w:val="28"/>
          <w:szCs w:val="28"/>
          <w:highlight w:val="yellow"/>
          <w:lang w:eastAsia="en-US"/>
        </w:rPr>
        <w:t>às 17h00</w:t>
      </w:r>
      <w:r w:rsidR="00EC1AB4" w:rsidRPr="00713A5A">
        <w:rPr>
          <w:rFonts w:ascii="Times New Roman" w:eastAsia="Calibri" w:hAnsi="Times New Roman"/>
          <w:b/>
          <w:sz w:val="28"/>
          <w:szCs w:val="28"/>
          <w:highlight w:val="yellow"/>
          <w:lang w:eastAsia="en-US"/>
        </w:rPr>
        <w:t xml:space="preserve"> “Secretaria”</w:t>
      </w:r>
      <w:r w:rsidR="00EC1AB4">
        <w:rPr>
          <w:rFonts w:ascii="Times New Roman" w:eastAsia="Calibri" w:hAnsi="Times New Roman"/>
          <w:b/>
          <w:sz w:val="28"/>
          <w:szCs w:val="28"/>
          <w:lang w:eastAsia="en-US"/>
        </w:rPr>
        <w:t xml:space="preserve"> </w:t>
      </w:r>
      <w:r w:rsidRPr="006D6770">
        <w:rPr>
          <w:rFonts w:ascii="Times New Roman" w:eastAsia="Calibri" w:hAnsi="Times New Roman"/>
          <w:sz w:val="28"/>
          <w:szCs w:val="28"/>
          <w:lang w:eastAsia="en-US"/>
        </w:rPr>
        <w:t xml:space="preserve">, na E.E. </w:t>
      </w:r>
      <w:r w:rsidR="00101721" w:rsidRPr="006D6770">
        <w:rPr>
          <w:rFonts w:ascii="Times New Roman" w:eastAsia="Calibri" w:hAnsi="Times New Roman"/>
          <w:sz w:val="28"/>
          <w:szCs w:val="28"/>
          <w:lang w:eastAsia="en-US"/>
        </w:rPr>
        <w:t>Roque Celestino Pires</w:t>
      </w:r>
      <w:r w:rsidRPr="006D6770">
        <w:rPr>
          <w:rFonts w:ascii="Times New Roman" w:eastAsia="Calibri" w:hAnsi="Times New Roman"/>
          <w:sz w:val="28"/>
          <w:szCs w:val="28"/>
          <w:lang w:eastAsia="en-US"/>
        </w:rPr>
        <w:t xml:space="preserve"> – </w:t>
      </w:r>
      <w:r w:rsidR="00101721" w:rsidRPr="006D6770">
        <w:rPr>
          <w:rFonts w:ascii="Times New Roman" w:eastAsia="Calibri" w:hAnsi="Times New Roman"/>
          <w:sz w:val="28"/>
          <w:szCs w:val="28"/>
          <w:lang w:eastAsia="en-US"/>
        </w:rPr>
        <w:t>Rua Jose Lopes Neto</w:t>
      </w:r>
      <w:r w:rsidR="00F6583D" w:rsidRPr="006D6770">
        <w:rPr>
          <w:rFonts w:ascii="Times New Roman" w:eastAsia="Calibri" w:hAnsi="Times New Roman"/>
          <w:sz w:val="28"/>
          <w:szCs w:val="28"/>
          <w:lang w:eastAsia="en-US"/>
        </w:rPr>
        <w:t xml:space="preserve">, </w:t>
      </w:r>
      <w:r w:rsidR="00101721" w:rsidRPr="006D6770">
        <w:rPr>
          <w:rFonts w:ascii="Times New Roman" w:eastAsia="Calibri" w:hAnsi="Times New Roman"/>
          <w:sz w:val="28"/>
          <w:szCs w:val="28"/>
          <w:lang w:eastAsia="en-US"/>
        </w:rPr>
        <w:t xml:space="preserve">91 – Centro - </w:t>
      </w:r>
      <w:r w:rsidR="00F6583D" w:rsidRPr="006D6770">
        <w:rPr>
          <w:rFonts w:ascii="Times New Roman" w:eastAsia="Calibri" w:hAnsi="Times New Roman"/>
          <w:sz w:val="28"/>
          <w:szCs w:val="28"/>
          <w:lang w:eastAsia="en-US"/>
        </w:rPr>
        <w:t xml:space="preserve"> Caucaia do Alto </w:t>
      </w:r>
      <w:r w:rsidRPr="006D6770">
        <w:rPr>
          <w:rFonts w:ascii="Times New Roman" w:eastAsia="Calibri" w:hAnsi="Times New Roman"/>
          <w:sz w:val="28"/>
          <w:szCs w:val="28"/>
          <w:lang w:eastAsia="en-US"/>
        </w:rPr>
        <w:t>– C</w:t>
      </w:r>
      <w:r w:rsidR="00F6583D" w:rsidRPr="006D6770">
        <w:rPr>
          <w:rFonts w:ascii="Times New Roman" w:eastAsia="Calibri" w:hAnsi="Times New Roman"/>
          <w:sz w:val="28"/>
          <w:szCs w:val="28"/>
          <w:lang w:eastAsia="en-US"/>
        </w:rPr>
        <w:t xml:space="preserve">otia – </w:t>
      </w:r>
      <w:r w:rsidRPr="006D6770">
        <w:rPr>
          <w:rFonts w:ascii="Times New Roman" w:eastAsia="Calibri" w:hAnsi="Times New Roman"/>
          <w:sz w:val="28"/>
          <w:szCs w:val="28"/>
          <w:lang w:eastAsia="en-US"/>
        </w:rPr>
        <w:t>SP.</w:t>
      </w:r>
    </w:p>
    <w:p w:rsidR="006A7C3E" w:rsidRPr="006D6770" w:rsidRDefault="006A7C3E" w:rsidP="006A7C3E">
      <w:pPr>
        <w:jc w:val="both"/>
        <w:rPr>
          <w:rFonts w:ascii="Times New Roman" w:eastAsia="Calibri" w:hAnsi="Times New Roman"/>
          <w:szCs w:val="24"/>
          <w:lang w:eastAsia="en-US"/>
        </w:rPr>
      </w:pPr>
    </w:p>
    <w:p w:rsidR="006A7C3E" w:rsidRPr="006D6770" w:rsidRDefault="006A7C3E" w:rsidP="006A7C3E">
      <w:pPr>
        <w:jc w:val="both"/>
        <w:rPr>
          <w:rFonts w:ascii="Times New Roman" w:eastAsia="Calibri" w:hAnsi="Times New Roman"/>
          <w:b/>
          <w:szCs w:val="24"/>
          <w:lang w:eastAsia="en-US"/>
        </w:rPr>
      </w:pPr>
      <w:r w:rsidRPr="006D6770">
        <w:rPr>
          <w:rFonts w:ascii="Times New Roman" w:eastAsia="Calibri" w:hAnsi="Times New Roman"/>
          <w:b/>
          <w:szCs w:val="24"/>
          <w:lang w:eastAsia="en-US"/>
        </w:rPr>
        <w:t>V – APRESENTAÇÃO DA PROPOSTA DE TRABALHO, CONTENDO:</w:t>
      </w:r>
    </w:p>
    <w:p w:rsidR="006A7C3E" w:rsidRPr="006D6770" w:rsidRDefault="006A7C3E" w:rsidP="006A7C3E">
      <w:pPr>
        <w:jc w:val="both"/>
        <w:rPr>
          <w:rFonts w:ascii="Times New Roman" w:eastAsia="Calibri" w:hAnsi="Times New Roman"/>
          <w:b/>
          <w:szCs w:val="24"/>
          <w:lang w:eastAsia="en-US"/>
        </w:rPr>
      </w:pPr>
      <w:r w:rsidRPr="006D6770">
        <w:rPr>
          <w:rFonts w:ascii="Times New Roman" w:eastAsia="Calibri" w:hAnsi="Times New Roman"/>
          <w:b/>
          <w:szCs w:val="24"/>
          <w:lang w:eastAsia="en-US"/>
        </w:rPr>
        <w:t xml:space="preserve"> </w:t>
      </w:r>
    </w:p>
    <w:p w:rsidR="006A7C3E" w:rsidRPr="006D6770" w:rsidRDefault="006A7C3E" w:rsidP="006A7C3E">
      <w:pPr>
        <w:jc w:val="both"/>
        <w:rPr>
          <w:rFonts w:ascii="Times New Roman" w:eastAsia="Calibri" w:hAnsi="Times New Roman"/>
          <w:szCs w:val="24"/>
          <w:lang w:eastAsia="en-US"/>
        </w:rPr>
      </w:pPr>
      <w:r w:rsidRPr="006D6770">
        <w:rPr>
          <w:rFonts w:ascii="Times New Roman" w:eastAsia="Calibri" w:hAnsi="Times New Roman"/>
          <w:szCs w:val="24"/>
          <w:lang w:eastAsia="en-US"/>
        </w:rPr>
        <w:t xml:space="preserve">a) Ações a serem desenvolvidas visando o desenvolvimento e aperfeiçoamento do trabalho pedagógico, fundamentado nos princípios que norteiam a Proposta Curricular do Estado de São Paulo; </w:t>
      </w:r>
    </w:p>
    <w:p w:rsidR="006A7C3E" w:rsidRPr="006D6770" w:rsidRDefault="006A7C3E" w:rsidP="006A7C3E">
      <w:pPr>
        <w:jc w:val="both"/>
        <w:rPr>
          <w:rFonts w:ascii="Times New Roman" w:eastAsia="Calibri" w:hAnsi="Times New Roman"/>
          <w:szCs w:val="24"/>
          <w:lang w:eastAsia="en-US"/>
        </w:rPr>
      </w:pPr>
      <w:r w:rsidRPr="006D6770">
        <w:rPr>
          <w:rFonts w:ascii="Times New Roman" w:eastAsia="Calibri" w:hAnsi="Times New Roman"/>
          <w:szCs w:val="24"/>
          <w:lang w:eastAsia="en-US"/>
        </w:rPr>
        <w:t xml:space="preserve">b) Currículo atualizado contendo a participação em cursos de atualização profissional oferecidos pela SEE e/ou Diretoria de Ensino; </w:t>
      </w:r>
    </w:p>
    <w:p w:rsidR="006A7C3E" w:rsidRPr="006D6770" w:rsidRDefault="006A7C3E" w:rsidP="006A7C3E">
      <w:pPr>
        <w:jc w:val="both"/>
        <w:rPr>
          <w:rFonts w:ascii="Times New Roman" w:eastAsia="Calibri" w:hAnsi="Times New Roman"/>
          <w:szCs w:val="24"/>
          <w:lang w:eastAsia="en-US"/>
        </w:rPr>
      </w:pPr>
      <w:r w:rsidRPr="006D6770">
        <w:rPr>
          <w:rFonts w:ascii="Times New Roman" w:eastAsia="Calibri" w:hAnsi="Times New Roman"/>
          <w:szCs w:val="24"/>
          <w:lang w:eastAsia="en-US"/>
        </w:rPr>
        <w:t>c) Experiência profissional na área de Educação.</w:t>
      </w:r>
    </w:p>
    <w:p w:rsidR="006A7C3E" w:rsidRPr="006D6770" w:rsidRDefault="006A7C3E" w:rsidP="006A7C3E">
      <w:pPr>
        <w:jc w:val="both"/>
        <w:rPr>
          <w:rFonts w:ascii="Times New Roman" w:eastAsia="Calibri" w:hAnsi="Times New Roman"/>
          <w:szCs w:val="24"/>
          <w:lang w:eastAsia="en-US"/>
        </w:rPr>
      </w:pPr>
    </w:p>
    <w:p w:rsidR="006A7C3E" w:rsidRPr="006D6770" w:rsidRDefault="006A7C3E" w:rsidP="006A7C3E">
      <w:pPr>
        <w:jc w:val="both"/>
        <w:rPr>
          <w:rFonts w:ascii="Times New Roman" w:eastAsia="Calibri" w:hAnsi="Times New Roman"/>
          <w:szCs w:val="24"/>
          <w:lang w:eastAsia="en-US"/>
        </w:rPr>
      </w:pPr>
    </w:p>
    <w:p w:rsidR="006A7C3E" w:rsidRPr="006D6770" w:rsidRDefault="006A7C3E" w:rsidP="006A7C3E">
      <w:pPr>
        <w:jc w:val="both"/>
        <w:rPr>
          <w:rFonts w:ascii="Times New Roman" w:eastAsia="Calibri" w:hAnsi="Times New Roman"/>
          <w:b/>
          <w:szCs w:val="24"/>
          <w:lang w:eastAsia="en-US"/>
        </w:rPr>
      </w:pPr>
      <w:r w:rsidRPr="006D6770">
        <w:rPr>
          <w:rFonts w:ascii="Times New Roman" w:eastAsia="Calibri" w:hAnsi="Times New Roman"/>
          <w:b/>
          <w:szCs w:val="24"/>
          <w:lang w:eastAsia="en-US"/>
        </w:rPr>
        <w:t>VI – ENTREVISTA E AVALIAÇÃO DA PROPOSTA DE TRABALHO:</w:t>
      </w:r>
    </w:p>
    <w:p w:rsidR="006A7C3E" w:rsidRPr="006D6770" w:rsidRDefault="006A7C3E" w:rsidP="006A7C3E">
      <w:pPr>
        <w:jc w:val="both"/>
        <w:rPr>
          <w:rFonts w:ascii="Times New Roman" w:eastAsia="Calibri" w:hAnsi="Times New Roman"/>
          <w:b/>
          <w:szCs w:val="24"/>
          <w:lang w:eastAsia="en-US"/>
        </w:rPr>
      </w:pPr>
      <w:r w:rsidRPr="006D6770">
        <w:rPr>
          <w:rFonts w:ascii="Times New Roman" w:eastAsia="Calibri" w:hAnsi="Times New Roman"/>
          <w:b/>
          <w:szCs w:val="24"/>
          <w:lang w:eastAsia="en-US"/>
        </w:rPr>
        <w:t xml:space="preserve"> </w:t>
      </w:r>
    </w:p>
    <w:p w:rsidR="00F6583D" w:rsidRPr="00EC1AB4" w:rsidRDefault="006A7C3E" w:rsidP="00F6583D">
      <w:pPr>
        <w:pStyle w:val="NormalWeb"/>
        <w:shd w:val="clear" w:color="auto" w:fill="FFFFFF"/>
        <w:spacing w:before="0" w:beforeAutospacing="0" w:after="107" w:afterAutospacing="0"/>
        <w:jc w:val="both"/>
      </w:pPr>
      <w:r w:rsidRPr="00EC1AB4">
        <w:rPr>
          <w:rFonts w:eastAsia="Calibri"/>
          <w:lang w:eastAsia="en-US"/>
        </w:rPr>
        <w:t xml:space="preserve">a) </w:t>
      </w:r>
      <w:r w:rsidR="00F6583D" w:rsidRPr="00EC1AB4">
        <w:t>A entrevista constará da apresentação pelo candidato (a) do seu histórico profissional e da proposta de trabalho para o posto de trabalho, objeto de sua inscrição;</w:t>
      </w:r>
    </w:p>
    <w:p w:rsidR="00F6583D" w:rsidRPr="00EC1AB4" w:rsidRDefault="00F6583D" w:rsidP="00F6583D">
      <w:pPr>
        <w:pStyle w:val="NormalWeb"/>
        <w:shd w:val="clear" w:color="auto" w:fill="FFFFFF"/>
        <w:spacing w:before="0" w:beforeAutospacing="0" w:after="107" w:afterAutospacing="0"/>
        <w:jc w:val="both"/>
        <w:rPr>
          <w:sz w:val="28"/>
          <w:szCs w:val="28"/>
          <w:u w:val="single"/>
        </w:rPr>
      </w:pPr>
      <w:r w:rsidRPr="00EC1AB4">
        <w:rPr>
          <w:sz w:val="28"/>
          <w:szCs w:val="28"/>
          <w:u w:val="single"/>
        </w:rPr>
        <w:t>b)</w:t>
      </w:r>
      <w:r w:rsidRPr="00EC1AB4">
        <w:rPr>
          <w:rStyle w:val="apple-converted-space"/>
          <w:sz w:val="28"/>
          <w:szCs w:val="28"/>
          <w:u w:val="single"/>
        </w:rPr>
        <w:t> </w:t>
      </w:r>
      <w:r w:rsidRPr="00713A5A">
        <w:rPr>
          <w:rStyle w:val="Forte"/>
          <w:sz w:val="28"/>
          <w:szCs w:val="28"/>
          <w:highlight w:val="yellow"/>
          <w:u w:val="single"/>
        </w:rPr>
        <w:t xml:space="preserve">A entrevista ocorrerá no dia </w:t>
      </w:r>
      <w:r w:rsidR="002F1904" w:rsidRPr="00713A5A">
        <w:rPr>
          <w:rStyle w:val="Forte"/>
          <w:sz w:val="28"/>
          <w:szCs w:val="28"/>
          <w:highlight w:val="yellow"/>
          <w:u w:val="single"/>
        </w:rPr>
        <w:t>17</w:t>
      </w:r>
      <w:r w:rsidRPr="00713A5A">
        <w:rPr>
          <w:rStyle w:val="Forte"/>
          <w:sz w:val="28"/>
          <w:szCs w:val="28"/>
          <w:highlight w:val="yellow"/>
          <w:u w:val="single"/>
        </w:rPr>
        <w:t>/0</w:t>
      </w:r>
      <w:r w:rsidR="00070BDB" w:rsidRPr="00713A5A">
        <w:rPr>
          <w:rStyle w:val="Forte"/>
          <w:sz w:val="28"/>
          <w:szCs w:val="28"/>
          <w:highlight w:val="yellow"/>
          <w:u w:val="single"/>
        </w:rPr>
        <w:t>1</w:t>
      </w:r>
      <w:r w:rsidRPr="00713A5A">
        <w:rPr>
          <w:rStyle w:val="Forte"/>
          <w:sz w:val="28"/>
          <w:szCs w:val="28"/>
          <w:highlight w:val="yellow"/>
          <w:u w:val="single"/>
        </w:rPr>
        <w:t>/201</w:t>
      </w:r>
      <w:r w:rsidR="002F1904" w:rsidRPr="00713A5A">
        <w:rPr>
          <w:rStyle w:val="Forte"/>
          <w:sz w:val="28"/>
          <w:szCs w:val="28"/>
          <w:highlight w:val="yellow"/>
          <w:u w:val="single"/>
        </w:rPr>
        <w:t>9</w:t>
      </w:r>
      <w:r w:rsidR="00070BDB" w:rsidRPr="00713A5A">
        <w:rPr>
          <w:rStyle w:val="Forte"/>
          <w:sz w:val="28"/>
          <w:szCs w:val="28"/>
          <w:highlight w:val="yellow"/>
          <w:u w:val="single"/>
        </w:rPr>
        <w:t xml:space="preserve"> </w:t>
      </w:r>
      <w:r w:rsidRPr="00713A5A">
        <w:rPr>
          <w:rStyle w:val="Forte"/>
          <w:sz w:val="28"/>
          <w:szCs w:val="28"/>
          <w:highlight w:val="yellow"/>
          <w:u w:val="single"/>
        </w:rPr>
        <w:t>às 1</w:t>
      </w:r>
      <w:r w:rsidR="00070BDB" w:rsidRPr="00713A5A">
        <w:rPr>
          <w:rStyle w:val="Forte"/>
          <w:sz w:val="28"/>
          <w:szCs w:val="28"/>
          <w:highlight w:val="yellow"/>
          <w:u w:val="single"/>
        </w:rPr>
        <w:t>4</w:t>
      </w:r>
      <w:r w:rsidRPr="00713A5A">
        <w:rPr>
          <w:rStyle w:val="Forte"/>
          <w:sz w:val="28"/>
          <w:szCs w:val="28"/>
          <w:highlight w:val="yellow"/>
          <w:u w:val="single"/>
        </w:rPr>
        <w:t>h00</w:t>
      </w:r>
      <w:r w:rsidRPr="00713A5A">
        <w:rPr>
          <w:rStyle w:val="apple-converted-space"/>
          <w:b/>
          <w:bCs/>
          <w:sz w:val="28"/>
          <w:szCs w:val="28"/>
          <w:highlight w:val="yellow"/>
          <w:u w:val="single"/>
        </w:rPr>
        <w:t> </w:t>
      </w:r>
      <w:r w:rsidR="00EC1AB4" w:rsidRPr="00713A5A">
        <w:rPr>
          <w:rStyle w:val="Forte"/>
          <w:sz w:val="28"/>
          <w:szCs w:val="28"/>
          <w:highlight w:val="yellow"/>
          <w:u w:val="single"/>
        </w:rPr>
        <w:t xml:space="preserve">com interessados na Vaga de </w:t>
      </w:r>
      <w:r w:rsidR="003D0284">
        <w:rPr>
          <w:rStyle w:val="Forte"/>
          <w:sz w:val="28"/>
          <w:szCs w:val="28"/>
          <w:highlight w:val="yellow"/>
          <w:u w:val="single"/>
        </w:rPr>
        <w:t xml:space="preserve">Professor </w:t>
      </w:r>
      <w:r w:rsidR="00EC1AB4" w:rsidRPr="00713A5A">
        <w:rPr>
          <w:rStyle w:val="Forte"/>
          <w:sz w:val="28"/>
          <w:szCs w:val="28"/>
          <w:highlight w:val="yellow"/>
          <w:u w:val="single"/>
        </w:rPr>
        <w:t xml:space="preserve">Coordenador Ensino Fundamental Ciclo II e às 15h00 com interessados na Vaga de </w:t>
      </w:r>
      <w:r w:rsidR="003D0284">
        <w:rPr>
          <w:rStyle w:val="Forte"/>
          <w:sz w:val="28"/>
          <w:szCs w:val="28"/>
          <w:highlight w:val="yellow"/>
          <w:u w:val="single"/>
        </w:rPr>
        <w:t xml:space="preserve">Professor </w:t>
      </w:r>
      <w:r w:rsidR="00EC1AB4" w:rsidRPr="00713A5A">
        <w:rPr>
          <w:rStyle w:val="Forte"/>
          <w:sz w:val="28"/>
          <w:szCs w:val="28"/>
          <w:highlight w:val="yellow"/>
          <w:u w:val="single"/>
        </w:rPr>
        <w:t>Coordenador Ensino Médio.</w:t>
      </w:r>
    </w:p>
    <w:p w:rsidR="006A7C3E" w:rsidRPr="006D6770" w:rsidRDefault="006A7C3E" w:rsidP="006A7C3E">
      <w:pPr>
        <w:jc w:val="both"/>
        <w:rPr>
          <w:rFonts w:ascii="Times New Roman" w:eastAsia="Calibri" w:hAnsi="Times New Roman"/>
          <w:szCs w:val="24"/>
          <w:lang w:eastAsia="en-US"/>
        </w:rPr>
      </w:pPr>
    </w:p>
    <w:p w:rsidR="006A7C3E" w:rsidRPr="006D6770" w:rsidRDefault="006A7C3E" w:rsidP="006A7C3E">
      <w:pPr>
        <w:jc w:val="both"/>
        <w:rPr>
          <w:rFonts w:ascii="Times New Roman" w:eastAsia="Calibri" w:hAnsi="Times New Roman"/>
          <w:szCs w:val="24"/>
          <w:lang w:eastAsia="en-US"/>
        </w:rPr>
      </w:pPr>
    </w:p>
    <w:p w:rsidR="006A7C3E" w:rsidRPr="006D6770" w:rsidRDefault="006A7C3E" w:rsidP="006A7C3E">
      <w:pPr>
        <w:jc w:val="both"/>
        <w:rPr>
          <w:rFonts w:ascii="Times New Roman" w:eastAsia="Calibri" w:hAnsi="Times New Roman"/>
          <w:szCs w:val="24"/>
          <w:lang w:eastAsia="en-US"/>
        </w:rPr>
      </w:pPr>
    </w:p>
    <w:p w:rsidR="00D53930" w:rsidRPr="006D6770" w:rsidRDefault="006A7C3E" w:rsidP="006A7C3E">
      <w:pPr>
        <w:spacing w:line="360" w:lineRule="auto"/>
        <w:jc w:val="both"/>
        <w:rPr>
          <w:rFonts w:ascii="Times New Roman" w:hAnsi="Times New Roman"/>
          <w:szCs w:val="24"/>
        </w:rPr>
      </w:pPr>
      <w:r w:rsidRPr="006D6770">
        <w:rPr>
          <w:rFonts w:ascii="Times New Roman" w:eastAsia="Calibri" w:hAnsi="Times New Roman"/>
          <w:szCs w:val="24"/>
          <w:lang w:eastAsia="en-US"/>
        </w:rPr>
        <w:t xml:space="preserve">Cotia, </w:t>
      </w:r>
      <w:r w:rsidR="002F1904" w:rsidRPr="006D6770">
        <w:rPr>
          <w:rFonts w:ascii="Times New Roman" w:eastAsia="Calibri" w:hAnsi="Times New Roman"/>
          <w:szCs w:val="24"/>
          <w:lang w:eastAsia="en-US"/>
        </w:rPr>
        <w:t>08</w:t>
      </w:r>
      <w:r w:rsidRPr="006D6770">
        <w:rPr>
          <w:rFonts w:ascii="Times New Roman" w:eastAsia="Calibri" w:hAnsi="Times New Roman"/>
          <w:szCs w:val="24"/>
          <w:lang w:eastAsia="en-US"/>
        </w:rPr>
        <w:t xml:space="preserve"> de </w:t>
      </w:r>
      <w:r w:rsidR="00614AD7" w:rsidRPr="006D6770">
        <w:rPr>
          <w:rFonts w:ascii="Times New Roman" w:eastAsia="Calibri" w:hAnsi="Times New Roman"/>
          <w:szCs w:val="24"/>
          <w:lang w:eastAsia="en-US"/>
        </w:rPr>
        <w:t>Janeiro</w:t>
      </w:r>
      <w:r w:rsidR="002F1904" w:rsidRPr="006D6770">
        <w:rPr>
          <w:rFonts w:ascii="Times New Roman" w:eastAsia="Calibri" w:hAnsi="Times New Roman"/>
          <w:szCs w:val="24"/>
          <w:lang w:eastAsia="en-US"/>
        </w:rPr>
        <w:t xml:space="preserve"> de 2019</w:t>
      </w:r>
      <w:r w:rsidRPr="006D6770">
        <w:rPr>
          <w:rFonts w:ascii="Times New Roman" w:eastAsia="Calibri" w:hAnsi="Times New Roman"/>
          <w:szCs w:val="24"/>
          <w:lang w:eastAsia="en-US"/>
        </w:rPr>
        <w:t>.</w:t>
      </w:r>
      <w:r w:rsidR="00D427AA" w:rsidRPr="006D6770">
        <w:rPr>
          <w:rFonts w:ascii="Times New Roman" w:hAnsi="Times New Roman"/>
          <w:szCs w:val="24"/>
        </w:rPr>
        <w:t xml:space="preserve">  </w:t>
      </w:r>
    </w:p>
    <w:p w:rsidR="009701CD" w:rsidRPr="006D6770" w:rsidRDefault="009701CD" w:rsidP="00264621">
      <w:pPr>
        <w:jc w:val="both"/>
        <w:rPr>
          <w:rFonts w:ascii="Times New Roman" w:hAnsi="Times New Roman"/>
          <w:szCs w:val="24"/>
        </w:rPr>
      </w:pPr>
    </w:p>
    <w:p w:rsidR="00EC1AB4" w:rsidRDefault="00EC1AB4" w:rsidP="00EC1AB4">
      <w:pPr>
        <w:tabs>
          <w:tab w:val="left" w:pos="1110"/>
        </w:tabs>
        <w:jc w:val="right"/>
        <w:rPr>
          <w:b/>
          <w:szCs w:val="24"/>
        </w:rPr>
      </w:pPr>
      <w:r>
        <w:rPr>
          <w:b/>
          <w:szCs w:val="24"/>
        </w:rPr>
        <w:t>Ricardo Manoel de Souza Oliveira</w:t>
      </w:r>
    </w:p>
    <w:p w:rsidR="00EC1AB4" w:rsidRPr="00F064DC" w:rsidRDefault="00713A5A" w:rsidP="00EC1AB4">
      <w:pPr>
        <w:tabs>
          <w:tab w:val="left" w:pos="1110"/>
        </w:tabs>
        <w:jc w:val="center"/>
        <w:rPr>
          <w:b/>
          <w:sz w:val="28"/>
          <w:szCs w:val="28"/>
          <w:u w:val="single"/>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sidR="00EC1AB4">
        <w:rPr>
          <w:b/>
          <w:szCs w:val="24"/>
        </w:rPr>
        <w:t>RG450578331</w:t>
      </w:r>
    </w:p>
    <w:p w:rsidR="00EC1AB4" w:rsidRPr="00F064DC" w:rsidRDefault="00713A5A" w:rsidP="00713A5A">
      <w:pPr>
        <w:tabs>
          <w:tab w:val="left" w:pos="1110"/>
        </w:tabs>
        <w:jc w:val="center"/>
        <w:rPr>
          <w:b/>
          <w:szCs w:val="24"/>
        </w:rPr>
      </w:pP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EC1AB4" w:rsidRPr="00F064DC">
        <w:rPr>
          <w:b/>
          <w:sz w:val="20"/>
        </w:rPr>
        <w:t>DIRETOR DE ESCOLA</w:t>
      </w:r>
    </w:p>
    <w:p w:rsidR="00D53930" w:rsidRPr="00B211C0" w:rsidRDefault="00D53930" w:rsidP="009627D2">
      <w:pPr>
        <w:ind w:left="4248" w:firstLine="708"/>
        <w:jc w:val="center"/>
        <w:rPr>
          <w:rFonts w:cs="Arial"/>
          <w:sz w:val="22"/>
          <w:szCs w:val="22"/>
        </w:rPr>
      </w:pPr>
    </w:p>
    <w:sectPr w:rsidR="00D53930" w:rsidRPr="00B211C0" w:rsidSect="00EF2B5B">
      <w:pgSz w:w="11907" w:h="16840" w:code="9"/>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6721E"/>
    <w:multiLevelType w:val="hybridMultilevel"/>
    <w:tmpl w:val="CBBECBA4"/>
    <w:lvl w:ilvl="0" w:tplc="D570B4CE">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 w15:restartNumberingAfterBreak="0">
    <w:nsid w:val="1C732B49"/>
    <w:multiLevelType w:val="hybridMultilevel"/>
    <w:tmpl w:val="8A4E74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58647D8"/>
    <w:multiLevelType w:val="hybridMultilevel"/>
    <w:tmpl w:val="8FBA6714"/>
    <w:lvl w:ilvl="0" w:tplc="7DA210B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CCE0507"/>
    <w:multiLevelType w:val="hybridMultilevel"/>
    <w:tmpl w:val="1B70222A"/>
    <w:lvl w:ilvl="0" w:tplc="C0340BF6">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4" w15:restartNumberingAfterBreak="0">
    <w:nsid w:val="37295AAE"/>
    <w:multiLevelType w:val="hybridMultilevel"/>
    <w:tmpl w:val="1006F87A"/>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1B4"/>
    <w:rsid w:val="000128B0"/>
    <w:rsid w:val="00014A6B"/>
    <w:rsid w:val="00023901"/>
    <w:rsid w:val="00030D6D"/>
    <w:rsid w:val="00040726"/>
    <w:rsid w:val="00043200"/>
    <w:rsid w:val="00070BDB"/>
    <w:rsid w:val="00080A0F"/>
    <w:rsid w:val="0008738C"/>
    <w:rsid w:val="000E1E6E"/>
    <w:rsid w:val="000F2336"/>
    <w:rsid w:val="000F68B7"/>
    <w:rsid w:val="00101721"/>
    <w:rsid w:val="00135276"/>
    <w:rsid w:val="001A0959"/>
    <w:rsid w:val="001E109D"/>
    <w:rsid w:val="001E3A63"/>
    <w:rsid w:val="002002B4"/>
    <w:rsid w:val="00215AD1"/>
    <w:rsid w:val="00264621"/>
    <w:rsid w:val="002A5A22"/>
    <w:rsid w:val="002B0C11"/>
    <w:rsid w:val="002F1904"/>
    <w:rsid w:val="003215E9"/>
    <w:rsid w:val="00342312"/>
    <w:rsid w:val="0035607E"/>
    <w:rsid w:val="00363720"/>
    <w:rsid w:val="00384399"/>
    <w:rsid w:val="00394AB9"/>
    <w:rsid w:val="003A776F"/>
    <w:rsid w:val="003C3D7D"/>
    <w:rsid w:val="003C6DE2"/>
    <w:rsid w:val="003D0284"/>
    <w:rsid w:val="003D0462"/>
    <w:rsid w:val="0043681F"/>
    <w:rsid w:val="0046318F"/>
    <w:rsid w:val="004D23F3"/>
    <w:rsid w:val="004F2C75"/>
    <w:rsid w:val="004F4F54"/>
    <w:rsid w:val="004F592E"/>
    <w:rsid w:val="004F5B59"/>
    <w:rsid w:val="005011B4"/>
    <w:rsid w:val="00522547"/>
    <w:rsid w:val="00524515"/>
    <w:rsid w:val="00556A9D"/>
    <w:rsid w:val="0056192C"/>
    <w:rsid w:val="0056206F"/>
    <w:rsid w:val="00571BB9"/>
    <w:rsid w:val="0058794F"/>
    <w:rsid w:val="005D286D"/>
    <w:rsid w:val="005E5181"/>
    <w:rsid w:val="00602125"/>
    <w:rsid w:val="00614AD7"/>
    <w:rsid w:val="00644C22"/>
    <w:rsid w:val="00673C1A"/>
    <w:rsid w:val="006875EE"/>
    <w:rsid w:val="006A7C3E"/>
    <w:rsid w:val="006D4E7D"/>
    <w:rsid w:val="006D6770"/>
    <w:rsid w:val="00713A5A"/>
    <w:rsid w:val="00751EDE"/>
    <w:rsid w:val="00756693"/>
    <w:rsid w:val="007C5D4B"/>
    <w:rsid w:val="00862C9C"/>
    <w:rsid w:val="008754EC"/>
    <w:rsid w:val="00880C41"/>
    <w:rsid w:val="008E6995"/>
    <w:rsid w:val="008E78B2"/>
    <w:rsid w:val="00936B17"/>
    <w:rsid w:val="009627D2"/>
    <w:rsid w:val="009701CD"/>
    <w:rsid w:val="00970E7E"/>
    <w:rsid w:val="00976AA9"/>
    <w:rsid w:val="009C0620"/>
    <w:rsid w:val="009E5BF4"/>
    <w:rsid w:val="00A26153"/>
    <w:rsid w:val="00A707C2"/>
    <w:rsid w:val="00AD712F"/>
    <w:rsid w:val="00AF6E29"/>
    <w:rsid w:val="00B211C0"/>
    <w:rsid w:val="00B30E0E"/>
    <w:rsid w:val="00B31BF3"/>
    <w:rsid w:val="00B54B28"/>
    <w:rsid w:val="00BC2C45"/>
    <w:rsid w:val="00C0617A"/>
    <w:rsid w:val="00C26A04"/>
    <w:rsid w:val="00C26AC8"/>
    <w:rsid w:val="00CB6BB0"/>
    <w:rsid w:val="00D127AB"/>
    <w:rsid w:val="00D33F9E"/>
    <w:rsid w:val="00D427AA"/>
    <w:rsid w:val="00D47FDF"/>
    <w:rsid w:val="00D53930"/>
    <w:rsid w:val="00E25FF3"/>
    <w:rsid w:val="00EC1AB4"/>
    <w:rsid w:val="00EC5596"/>
    <w:rsid w:val="00EF2B5B"/>
    <w:rsid w:val="00EF5028"/>
    <w:rsid w:val="00F070D8"/>
    <w:rsid w:val="00F079D8"/>
    <w:rsid w:val="00F41A48"/>
    <w:rsid w:val="00F6583D"/>
    <w:rsid w:val="00FD482C"/>
    <w:rsid w:val="00FE1A39"/>
    <w:rsid w:val="00FF25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4E016CF-B04A-4C8E-9F92-D2BA613FE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6AA9"/>
    <w:rPr>
      <w:rFonts w:ascii="Arial" w:hAnsi="Arial"/>
      <w:sz w:val="24"/>
    </w:rPr>
  </w:style>
  <w:style w:type="paragraph" w:styleId="Ttulo1">
    <w:name w:val="heading 1"/>
    <w:basedOn w:val="Normal"/>
    <w:next w:val="Normal"/>
    <w:qFormat/>
    <w:rsid w:val="00976AA9"/>
    <w:pPr>
      <w:keepNext/>
      <w:jc w:val="center"/>
      <w:outlineLvl w:val="0"/>
    </w:pPr>
    <w:rPr>
      <w:b/>
      <w:sz w:val="28"/>
    </w:rPr>
  </w:style>
  <w:style w:type="paragraph" w:styleId="Ttulo2">
    <w:name w:val="heading 2"/>
    <w:basedOn w:val="Normal"/>
    <w:next w:val="Normal"/>
    <w:qFormat/>
    <w:rsid w:val="00976AA9"/>
    <w:pPr>
      <w:keepNext/>
      <w:outlineLvl w:val="1"/>
    </w:pPr>
    <w:rPr>
      <w:b/>
    </w:rPr>
  </w:style>
  <w:style w:type="paragraph" w:styleId="Ttulo3">
    <w:name w:val="heading 3"/>
    <w:basedOn w:val="Normal"/>
    <w:next w:val="Normal"/>
    <w:qFormat/>
    <w:rsid w:val="00976AA9"/>
    <w:pPr>
      <w:keepNext/>
      <w:jc w:val="center"/>
      <w:outlineLvl w:val="2"/>
    </w:pPr>
    <w:rPr>
      <w:b/>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976AA9"/>
    <w:pPr>
      <w:jc w:val="center"/>
    </w:pPr>
  </w:style>
  <w:style w:type="paragraph" w:styleId="MapadoDocumento">
    <w:name w:val="Document Map"/>
    <w:basedOn w:val="Normal"/>
    <w:semiHidden/>
    <w:rsid w:val="00976AA9"/>
    <w:pPr>
      <w:shd w:val="clear" w:color="auto" w:fill="000080"/>
    </w:pPr>
    <w:rPr>
      <w:rFonts w:ascii="Tahoma" w:hAnsi="Tahoma"/>
    </w:rPr>
  </w:style>
  <w:style w:type="paragraph" w:styleId="Corpodetexto2">
    <w:name w:val="Body Text 2"/>
    <w:basedOn w:val="Normal"/>
    <w:rsid w:val="00976AA9"/>
    <w:pPr>
      <w:jc w:val="both"/>
    </w:pPr>
  </w:style>
  <w:style w:type="paragraph" w:styleId="Textodebalo">
    <w:name w:val="Balloon Text"/>
    <w:basedOn w:val="Normal"/>
    <w:semiHidden/>
    <w:rsid w:val="00936B17"/>
    <w:rPr>
      <w:rFonts w:ascii="Tahoma" w:hAnsi="Tahoma" w:cs="Tahoma"/>
      <w:sz w:val="16"/>
      <w:szCs w:val="16"/>
    </w:rPr>
  </w:style>
  <w:style w:type="paragraph" w:styleId="NormalWeb">
    <w:name w:val="Normal (Web)"/>
    <w:basedOn w:val="Normal"/>
    <w:uiPriority w:val="99"/>
    <w:unhideWhenUsed/>
    <w:rsid w:val="00F6583D"/>
    <w:pPr>
      <w:spacing w:before="100" w:beforeAutospacing="1" w:after="100" w:afterAutospacing="1"/>
    </w:pPr>
    <w:rPr>
      <w:rFonts w:ascii="Times New Roman" w:hAnsi="Times New Roman"/>
      <w:szCs w:val="24"/>
    </w:rPr>
  </w:style>
  <w:style w:type="character" w:styleId="Forte">
    <w:name w:val="Strong"/>
    <w:basedOn w:val="Fontepargpadro"/>
    <w:uiPriority w:val="22"/>
    <w:qFormat/>
    <w:rsid w:val="00F6583D"/>
    <w:rPr>
      <w:b/>
      <w:bCs/>
    </w:rPr>
  </w:style>
  <w:style w:type="character" w:customStyle="1" w:styleId="apple-converted-space">
    <w:name w:val="apple-converted-space"/>
    <w:basedOn w:val="Fontepargpadro"/>
    <w:rsid w:val="00F6583D"/>
  </w:style>
  <w:style w:type="paragraph" w:styleId="PargrafodaLista">
    <w:name w:val="List Paragraph"/>
    <w:basedOn w:val="Normal"/>
    <w:uiPriority w:val="34"/>
    <w:qFormat/>
    <w:rsid w:val="00EC1A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621691">
      <w:bodyDiv w:val="1"/>
      <w:marLeft w:val="0"/>
      <w:marRight w:val="0"/>
      <w:marTop w:val="0"/>
      <w:marBottom w:val="0"/>
      <w:divBdr>
        <w:top w:val="none" w:sz="0" w:space="0" w:color="auto"/>
        <w:left w:val="none" w:sz="0" w:space="0" w:color="auto"/>
        <w:bottom w:val="none" w:sz="0" w:space="0" w:color="auto"/>
        <w:right w:val="none" w:sz="0" w:space="0" w:color="auto"/>
      </w:divBdr>
    </w:div>
    <w:div w:id="480927863">
      <w:bodyDiv w:val="1"/>
      <w:marLeft w:val="0"/>
      <w:marRight w:val="0"/>
      <w:marTop w:val="0"/>
      <w:marBottom w:val="0"/>
      <w:divBdr>
        <w:top w:val="none" w:sz="0" w:space="0" w:color="auto"/>
        <w:left w:val="none" w:sz="0" w:space="0" w:color="auto"/>
        <w:bottom w:val="none" w:sz="0" w:space="0" w:color="auto"/>
        <w:right w:val="none" w:sz="0" w:space="0" w:color="auto"/>
      </w:divBdr>
    </w:div>
    <w:div w:id="1501507754">
      <w:bodyDiv w:val="1"/>
      <w:marLeft w:val="0"/>
      <w:marRight w:val="0"/>
      <w:marTop w:val="0"/>
      <w:marBottom w:val="0"/>
      <w:divBdr>
        <w:top w:val="none" w:sz="0" w:space="0" w:color="auto"/>
        <w:left w:val="none" w:sz="0" w:space="0" w:color="auto"/>
        <w:bottom w:val="none" w:sz="0" w:space="0" w:color="auto"/>
        <w:right w:val="none" w:sz="0" w:space="0" w:color="auto"/>
      </w:divBdr>
    </w:div>
    <w:div w:id="197999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COLA\Documents\Agnaldo\Oficio%20Cronograma%20de%20Reposi&#231;&#227;o%20Fev%20-%20Agost%20de%202017%20a.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Oficio Cronograma de Reposição Fev - Agost de 2017 a</Template>
  <TotalTime>1</TotalTime>
  <Pages>3</Pages>
  <Words>1227</Words>
  <Characters>6626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ASSOCIAÇÃO DE PAIS E MESTRES DA  EE SIDRÔNIA NUNES PIRES</vt:lpstr>
    </vt:vector>
  </TitlesOfParts>
  <Company>EE SIDRONIA NUNES PIRES</Company>
  <LinksUpToDate>false</LinksUpToDate>
  <CharactersWithSpaces>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ASSOCIAÇÃO DE PAIS E MESTRES DA  EE SIDRÔNIA NUNES PIRES</dc:title>
  <dc:creator>ESCOLA</dc:creator>
  <cp:lastModifiedBy>Ione De Fatima Goncalves Bispo</cp:lastModifiedBy>
  <cp:revision>2</cp:revision>
  <cp:lastPrinted>2017-08-29T18:08:00Z</cp:lastPrinted>
  <dcterms:created xsi:type="dcterms:W3CDTF">2019-01-08T16:35:00Z</dcterms:created>
  <dcterms:modified xsi:type="dcterms:W3CDTF">2019-01-08T16:35:00Z</dcterms:modified>
</cp:coreProperties>
</file>