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2" w:type="dxa"/>
        <w:tblInd w:w="-580" w:type="dxa"/>
        <w:tblCellMar>
          <w:top w:w="43" w:type="dxa"/>
          <w:bottom w:w="10" w:type="dxa"/>
          <w:right w:w="47" w:type="dxa"/>
        </w:tblCellMar>
        <w:tblLook w:val="04A0"/>
      </w:tblPr>
      <w:tblGrid>
        <w:gridCol w:w="400"/>
        <w:gridCol w:w="4775"/>
        <w:gridCol w:w="345"/>
        <w:gridCol w:w="1679"/>
        <w:gridCol w:w="2653"/>
      </w:tblGrid>
      <w:tr w:rsidR="00684943" w:rsidTr="009758CE">
        <w:trPr>
          <w:trHeight w:val="291"/>
        </w:trPr>
        <w:tc>
          <w:tcPr>
            <w:tcW w:w="9852" w:type="dxa"/>
            <w:gridSpan w:val="5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684943" w:rsidRDefault="0060388A">
            <w:pPr>
              <w:ind w:left="58"/>
              <w:jc w:val="center"/>
            </w:pPr>
            <w:bookmarkStart w:id="0" w:name="_GoBack"/>
            <w:bookmarkEnd w:id="0"/>
            <w:r>
              <w:rPr>
                <w:i w:val="0"/>
                <w:color w:val="FF0000"/>
              </w:rPr>
              <w:t>CRONOGRAMA PARA DIGITAÇÃO: NOVEMBRO/2018</w:t>
            </w:r>
          </w:p>
        </w:tc>
      </w:tr>
      <w:tr w:rsidR="00684943" w:rsidTr="009758CE">
        <w:trPr>
          <w:trHeight w:val="218"/>
        </w:trPr>
        <w:tc>
          <w:tcPr>
            <w:tcW w:w="40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5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0" w:right="278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3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0388A">
            <w:pPr>
              <w:ind w:left="61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684943" w:rsidTr="009758CE">
        <w:trPr>
          <w:trHeight w:val="27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01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PAEE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05/11/2018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1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02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DADOS PESSOAIS - Atualização Automática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05/11/2018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777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03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spacing w:after="51"/>
              <w:ind w:left="35"/>
            </w:pPr>
            <w:r>
              <w:rPr>
                <w:b w:val="0"/>
                <w:i w:val="0"/>
              </w:rPr>
              <w:t>Digitar no PAEF</w:t>
            </w:r>
          </w:p>
          <w:p w:rsidR="00684943" w:rsidRDefault="0060388A">
            <w:pPr>
              <w:spacing w:after="87"/>
              <w:ind w:left="35"/>
            </w:pPr>
            <w:r>
              <w:rPr>
                <w:b w:val="0"/>
                <w:i w:val="0"/>
              </w:rPr>
              <w:t>Aguardando Aposentadoria - Código 056</w:t>
            </w:r>
          </w:p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Aposentadoria por Invalidez - Código 100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05/11/2018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1677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i w:val="0"/>
              </w:rPr>
              <w:t>04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spacing w:after="87"/>
              <w:ind w:left="35"/>
            </w:pPr>
            <w:r>
              <w:rPr>
                <w:i w:val="0"/>
              </w:rPr>
              <w:t>CADASTRAMENTO AUTOMÁTICO - TIT. DE CARGO:</w:t>
            </w:r>
          </w:p>
          <w:p w:rsidR="00684943" w:rsidRDefault="0060388A">
            <w:pPr>
              <w:spacing w:after="87"/>
              <w:ind w:left="35"/>
            </w:pPr>
            <w:r>
              <w:rPr>
                <w:i w:val="0"/>
              </w:rPr>
              <w:t>EXECUTIVO PÚBLICO / OFICIAL ADMINISTRATIVO</w:t>
            </w:r>
          </w:p>
          <w:p w:rsidR="00684943" w:rsidRDefault="0060388A">
            <w:pPr>
              <w:spacing w:after="87"/>
              <w:ind w:left="35"/>
              <w:jc w:val="both"/>
            </w:pPr>
            <w:r>
              <w:rPr>
                <w:i w:val="0"/>
              </w:rPr>
              <w:t>SUPERVISOR DE ENSINO / AGENTE DE ORGANIZAÇÃO ESCOLA</w:t>
            </w:r>
          </w:p>
          <w:p w:rsidR="00684943" w:rsidRDefault="0060388A">
            <w:pPr>
              <w:spacing w:after="87"/>
              <w:ind w:left="35"/>
            </w:pPr>
            <w:r>
              <w:rPr>
                <w:i w:val="0"/>
              </w:rPr>
              <w:t>DIRETOR DE ESCOLA</w:t>
            </w:r>
          </w:p>
          <w:p w:rsidR="00684943" w:rsidRDefault="0060388A">
            <w:pPr>
              <w:spacing w:after="88"/>
              <w:ind w:left="35"/>
            </w:pPr>
            <w:r>
              <w:rPr>
                <w:i w:val="0"/>
              </w:rPr>
              <w:t>ANALISTA ADMINISTRATIVO /</w:t>
            </w:r>
            <w:proofErr w:type="gramStart"/>
            <w:r>
              <w:rPr>
                <w:i w:val="0"/>
              </w:rPr>
              <w:t xml:space="preserve">  </w:t>
            </w:r>
            <w:proofErr w:type="gramEnd"/>
            <w:r>
              <w:rPr>
                <w:i w:val="0"/>
              </w:rPr>
              <w:t>ANALISTA SOCIOCULTURAL</w:t>
            </w:r>
          </w:p>
          <w:p w:rsidR="00684943" w:rsidRDefault="0060388A">
            <w:pPr>
              <w:ind w:left="35"/>
            </w:pPr>
            <w:r>
              <w:rPr>
                <w:i w:val="0"/>
              </w:rPr>
              <w:t>AGENTE TÉCNICO DE ASSISTÊNCIA À SAÚDE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-47"/>
            </w:pPr>
            <w:r>
              <w:rPr>
                <w:i w:val="0"/>
              </w:rPr>
              <w:t>R</w:t>
            </w:r>
          </w:p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55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i w:val="0"/>
              </w:rPr>
              <w:t>05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spacing w:after="87"/>
              <w:ind w:left="35"/>
            </w:pPr>
            <w:r>
              <w:rPr>
                <w:i w:val="0"/>
              </w:rPr>
              <w:t>CADASTRAMENTO AUTOMÁTICO DE DOCENTES</w:t>
            </w:r>
          </w:p>
          <w:p w:rsidR="00684943" w:rsidRDefault="0060388A">
            <w:pPr>
              <w:ind w:left="35"/>
            </w:pPr>
            <w:r>
              <w:rPr>
                <w:i w:val="0"/>
              </w:rPr>
              <w:t>Categoria "O" e Efetivos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  <w:vAlign w:val="center"/>
          </w:tcPr>
          <w:p w:rsidR="00684943" w:rsidRDefault="0060388A">
            <w:pPr>
              <w:ind w:left="0"/>
              <w:jc w:val="center"/>
            </w:pPr>
            <w:r>
              <w:rPr>
                <w:i w:val="0"/>
                <w:color w:val="FF0000"/>
              </w:rPr>
              <w:t>NÃO ESQUECER DE DIGITAR A ASSOCIAÇÃO DAS TURMAS</w:t>
            </w:r>
          </w:p>
        </w:tc>
      </w:tr>
      <w:tr w:rsidR="00684943" w:rsidTr="009758CE">
        <w:trPr>
          <w:trHeight w:val="27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06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 xml:space="preserve">CADASTRAMENTO DE AGENTES TEMPORÁRIOS 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49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07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SED - Cadastramento Automático - Contrato Eventual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50"/>
              <w:jc w:val="center"/>
            </w:pPr>
            <w:r>
              <w:rPr>
                <w:i w:val="0"/>
              </w:rPr>
              <w:t>05/11/2018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Publicação:  07/11/2018</w:t>
            </w:r>
          </w:p>
        </w:tc>
      </w:tr>
      <w:tr w:rsidR="00684943" w:rsidTr="009758CE">
        <w:trPr>
          <w:trHeight w:val="208"/>
        </w:trPr>
        <w:tc>
          <w:tcPr>
            <w:tcW w:w="400" w:type="dxa"/>
            <w:vMerge w:val="restar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08</w:t>
            </w:r>
          </w:p>
        </w:tc>
        <w:tc>
          <w:tcPr>
            <w:tcW w:w="477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DISPENSA / EXTINÇÃO - Categorias "F", "P" e "O"</w:t>
            </w:r>
          </w:p>
        </w:tc>
        <w:tc>
          <w:tcPr>
            <w:tcW w:w="3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88"/>
              <w:jc w:val="both"/>
            </w:pPr>
            <w:r>
              <w:rPr>
                <w:b w:val="0"/>
                <w:i w:val="0"/>
              </w:rPr>
              <w:t>1º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06/11/2018</w:t>
            </w:r>
          </w:p>
        </w:tc>
        <w:tc>
          <w:tcPr>
            <w:tcW w:w="265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18"/>
        </w:trPr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88"/>
              <w:jc w:val="both"/>
            </w:pPr>
            <w:r>
              <w:rPr>
                <w:b w:val="0"/>
                <w:i w:val="0"/>
              </w:rPr>
              <w:t>2º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29/11/2018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7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09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EXONERAÇÃO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80"/>
        </w:trPr>
        <w:tc>
          <w:tcPr>
            <w:tcW w:w="400" w:type="dxa"/>
            <w:vMerge w:val="restar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10</w:t>
            </w:r>
          </w:p>
        </w:tc>
        <w:tc>
          <w:tcPr>
            <w:tcW w:w="477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ASSOCIAÇÃO DO PROFESSOR NA CLASSE</w:t>
            </w:r>
          </w:p>
        </w:tc>
        <w:tc>
          <w:tcPr>
            <w:tcW w:w="3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84943" w:rsidRDefault="0060388A">
            <w:pPr>
              <w:ind w:left="88"/>
              <w:jc w:val="both"/>
            </w:pPr>
            <w:r>
              <w:rPr>
                <w:i w:val="0"/>
              </w:rPr>
              <w:t>1º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07/11/2018</w:t>
            </w:r>
          </w:p>
        </w:tc>
        <w:tc>
          <w:tcPr>
            <w:tcW w:w="265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78"/>
        </w:trPr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88"/>
              <w:jc w:val="both"/>
            </w:pPr>
            <w:r>
              <w:rPr>
                <w:i w:val="0"/>
              </w:rPr>
              <w:t>2º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29/11/2018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7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11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SUBSTITUIÇÃO DOCENTE EVENTUAL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07/11/2018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80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12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REPOSIÇÃO DE AULAS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07/11/2018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1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13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PROGRAMAÇÃO DE APONTAMENTO DE FÉRIAS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09/11/2018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487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14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B.F.E. - digitação referente a OUTUBRO/2018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9758CE">
            <w:pPr>
              <w:ind w:left="65"/>
              <w:jc w:val="center"/>
            </w:pPr>
            <w:r>
              <w:rPr>
                <w:i w:val="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839"/>
        </w:trPr>
        <w:tc>
          <w:tcPr>
            <w:tcW w:w="400" w:type="dxa"/>
            <w:vMerge w:val="restar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15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CONCESSÃO AUT. DE VANTAGENS -</w:t>
            </w:r>
            <w:r>
              <w:rPr>
                <w:i w:val="0"/>
                <w:color w:val="FF0000"/>
              </w:rPr>
              <w:t xml:space="preserve"> OUTUBRO/2018 </w:t>
            </w:r>
            <w:r>
              <w:rPr>
                <w:b w:val="0"/>
                <w:i w:val="0"/>
              </w:rPr>
              <w:t>Atualização do tempo: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06/11/2018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684943" w:rsidRDefault="0060388A">
            <w:pPr>
              <w:ind w:left="0"/>
              <w:jc w:val="center"/>
            </w:pPr>
            <w:r>
              <w:rPr>
                <w:i w:val="0"/>
                <w:color w:val="FF0000"/>
                <w:sz w:val="25"/>
              </w:rPr>
              <w:t>ATUALIZAR A FREQUÊNCIA VIA BFE</w:t>
            </w:r>
          </w:p>
        </w:tc>
      </w:tr>
      <w:tr w:rsidR="00684943" w:rsidTr="009758CE">
        <w:trPr>
          <w:trHeight w:val="279"/>
        </w:trPr>
        <w:tc>
          <w:tcPr>
            <w:tcW w:w="0" w:type="auto"/>
            <w:vMerge/>
            <w:tcBorders>
              <w:top w:val="nil"/>
              <w:left w:val="double" w:sz="7" w:space="0" w:color="000000"/>
              <w:bottom w:val="nil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5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Disponibilização da planilha (PAEA 2.2)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07/11/2018</w:t>
            </w: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  <w:color w:val="FF0000"/>
              </w:rPr>
              <w:t>a partir das 12hs</w:t>
            </w:r>
          </w:p>
        </w:tc>
      </w:tr>
      <w:tr w:rsidR="00684943" w:rsidTr="009758CE">
        <w:trPr>
          <w:trHeight w:val="498"/>
        </w:trPr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5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Atualização do tempo dos funcionários constantes da planilha e confirmação de vigência: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0"/>
              <w:jc w:val="center"/>
            </w:pPr>
            <w:r>
              <w:rPr>
                <w:i w:val="0"/>
              </w:rPr>
              <w:t>confirmar até 08/11/2018</w:t>
            </w:r>
          </w:p>
        </w:tc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Publicação: 10/11/2018</w:t>
            </w:r>
          </w:p>
        </w:tc>
      </w:tr>
      <w:tr w:rsidR="00684943" w:rsidTr="009758CE">
        <w:trPr>
          <w:trHeight w:val="21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16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REPOSIÇÃO DE FALTAS - PARALISAÇÃO (PORTAL NET)</w:t>
            </w:r>
          </w:p>
        </w:tc>
        <w:tc>
          <w:tcPr>
            <w:tcW w:w="4331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0388A">
            <w:pPr>
              <w:ind w:left="61"/>
              <w:jc w:val="center"/>
            </w:pPr>
            <w:r>
              <w:rPr>
                <w:i w:val="0"/>
              </w:rPr>
              <w:t>01 a 19/11/2018</w:t>
            </w:r>
          </w:p>
        </w:tc>
      </w:tr>
      <w:tr w:rsidR="00684943" w:rsidTr="009758CE">
        <w:trPr>
          <w:trHeight w:val="21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17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EVOLUÇÃO FUNCIONAL ==&gt; via não acadêmica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07/11/2018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publicação: 09/11/2018</w:t>
            </w:r>
          </w:p>
        </w:tc>
      </w:tr>
      <w:tr w:rsidR="00684943" w:rsidTr="009758CE">
        <w:trPr>
          <w:trHeight w:val="219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18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i w:val="0"/>
              </w:rPr>
              <w:t>BIÊNIO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21/11/2018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publicação: 23/11/2018</w:t>
            </w:r>
          </w:p>
        </w:tc>
      </w:tr>
      <w:tr w:rsidR="00684943" w:rsidTr="009758CE">
        <w:trPr>
          <w:trHeight w:val="16"/>
        </w:trPr>
        <w:tc>
          <w:tcPr>
            <w:tcW w:w="400" w:type="dxa"/>
            <w:vMerge w:val="restar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19</w:t>
            </w:r>
          </w:p>
        </w:tc>
        <w:tc>
          <w:tcPr>
            <w:tcW w:w="4775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LICENÇA SEM VENCIMENTOS - ART. 202 EFP</w:t>
            </w:r>
          </w:p>
        </w:tc>
        <w:tc>
          <w:tcPr>
            <w:tcW w:w="34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88"/>
              <w:jc w:val="both"/>
            </w:pPr>
            <w:r>
              <w:rPr>
                <w:b w:val="0"/>
                <w:i w:val="0"/>
              </w:rPr>
              <w:t>1º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12/11/2018</w:t>
            </w:r>
          </w:p>
        </w:tc>
        <w:tc>
          <w:tcPr>
            <w:tcW w:w="2652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218"/>
        </w:trPr>
        <w:tc>
          <w:tcPr>
            <w:tcW w:w="0" w:type="auto"/>
            <w:vMerge/>
            <w:tcBorders>
              <w:top w:val="nil"/>
              <w:left w:val="doub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  <w:tc>
          <w:tcPr>
            <w:tcW w:w="34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88"/>
              <w:jc w:val="both"/>
            </w:pPr>
            <w:r>
              <w:rPr>
                <w:b w:val="0"/>
                <w:i w:val="0"/>
              </w:rPr>
              <w:t>2º</w:t>
            </w:r>
          </w:p>
        </w:tc>
        <w:tc>
          <w:tcPr>
            <w:tcW w:w="167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84943" w:rsidRDefault="0060388A">
            <w:pPr>
              <w:ind w:left="65"/>
              <w:jc w:val="center"/>
            </w:pPr>
            <w:r>
              <w:rPr>
                <w:i w:val="0"/>
              </w:rPr>
              <w:t>30/11/2018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double" w:sz="7" w:space="0" w:color="000000"/>
            </w:tcBorders>
          </w:tcPr>
          <w:p w:rsidR="00684943" w:rsidRDefault="00684943">
            <w:pPr>
              <w:spacing w:after="160"/>
              <w:ind w:left="0"/>
            </w:pPr>
          </w:p>
        </w:tc>
      </w:tr>
      <w:tr w:rsidR="00684943" w:rsidTr="009758CE">
        <w:trPr>
          <w:trHeight w:val="841"/>
        </w:trPr>
        <w:tc>
          <w:tcPr>
            <w:tcW w:w="400" w:type="dxa"/>
            <w:tcBorders>
              <w:top w:val="single" w:sz="13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107"/>
            </w:pPr>
            <w:r>
              <w:rPr>
                <w:b w:val="0"/>
                <w:i w:val="0"/>
              </w:rPr>
              <w:t>20</w:t>
            </w:r>
          </w:p>
        </w:tc>
        <w:tc>
          <w:tcPr>
            <w:tcW w:w="5120" w:type="dxa"/>
            <w:gridSpan w:val="2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Disponibilização dos terminais da rede PRODESP</w:t>
            </w:r>
          </w:p>
        </w:tc>
        <w:tc>
          <w:tcPr>
            <w:tcW w:w="1679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684943" w:rsidRDefault="0060388A">
            <w:pPr>
              <w:ind w:left="5"/>
              <w:jc w:val="center"/>
            </w:pPr>
            <w:r>
              <w:rPr>
                <w:i w:val="0"/>
              </w:rPr>
              <w:t>2, 3, 4, 10, 11, 15, 17, 18, 20 e 24</w:t>
            </w:r>
          </w:p>
        </w:tc>
        <w:tc>
          <w:tcPr>
            <w:tcW w:w="2652" w:type="dxa"/>
            <w:tcBorders>
              <w:top w:val="single" w:sz="13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Dias úteis - das 6h às 23h</w:t>
            </w:r>
          </w:p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Feriado - das 9h às 17h</w:t>
            </w:r>
          </w:p>
          <w:p w:rsidR="00684943" w:rsidRDefault="0060388A">
            <w:pPr>
              <w:spacing w:after="5"/>
              <w:ind w:left="35"/>
            </w:pPr>
            <w:r>
              <w:rPr>
                <w:b w:val="0"/>
                <w:i w:val="0"/>
              </w:rPr>
              <w:t>Sábados - das 9h às 17h</w:t>
            </w:r>
          </w:p>
          <w:p w:rsidR="00684943" w:rsidRDefault="0060388A">
            <w:pPr>
              <w:ind w:left="35"/>
            </w:pPr>
            <w:r>
              <w:rPr>
                <w:b w:val="0"/>
                <w:i w:val="0"/>
              </w:rPr>
              <w:t>Domingos - das 9h às 17h</w:t>
            </w:r>
          </w:p>
        </w:tc>
      </w:tr>
    </w:tbl>
    <w:p w:rsidR="00684943" w:rsidRDefault="0060388A">
      <w:r>
        <w:t>CEPAG, 29/10/2018</w:t>
      </w:r>
    </w:p>
    <w:sectPr w:rsidR="00684943" w:rsidSect="002074AD">
      <w:pgSz w:w="11904" w:h="16836"/>
      <w:pgMar w:top="5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4943"/>
    <w:rsid w:val="002074AD"/>
    <w:rsid w:val="0060388A"/>
    <w:rsid w:val="00684943"/>
    <w:rsid w:val="0097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AD"/>
    <w:pPr>
      <w:spacing w:after="0"/>
      <w:ind w:left="6577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2074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Usuario</cp:lastModifiedBy>
  <cp:revision>2</cp:revision>
  <dcterms:created xsi:type="dcterms:W3CDTF">2018-10-30T13:20:00Z</dcterms:created>
  <dcterms:modified xsi:type="dcterms:W3CDTF">2018-10-30T13:20:00Z</dcterms:modified>
</cp:coreProperties>
</file>