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4" w:rsidRDefault="0059058D">
      <w:pPr>
        <w:pStyle w:val="Corpodetexto"/>
        <w:spacing w:before="70"/>
        <w:ind w:left="1510" w:right="322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1098461</wp:posOffset>
            </wp:positionH>
            <wp:positionV relativeFrom="paragraph">
              <wp:posOffset>47953</wp:posOffset>
            </wp:positionV>
            <wp:extent cx="769708" cy="790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08" cy="79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 SECRETARIA DE ESTADO DA EDUCAÇÃO</w:t>
      </w:r>
    </w:p>
    <w:p w:rsidR="00675794" w:rsidRDefault="00675794">
      <w:pPr>
        <w:pStyle w:val="Corpodetexto"/>
        <w:spacing w:before="10"/>
        <w:rPr>
          <w:sz w:val="21"/>
        </w:rPr>
      </w:pPr>
    </w:p>
    <w:p w:rsidR="00675794" w:rsidRDefault="0059058D">
      <w:pPr>
        <w:ind w:left="1510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w w:val="90"/>
          <w:sz w:val="28"/>
        </w:rPr>
        <w:t>DIRETORIA DE ENSINO REGIÃO SÃO JOÃO DA BOA VISTA</w:t>
      </w:r>
    </w:p>
    <w:p w:rsidR="00675794" w:rsidRDefault="00675794">
      <w:pPr>
        <w:pStyle w:val="Corpodetexto"/>
        <w:rPr>
          <w:rFonts w:ascii="Georgia"/>
          <w:b/>
          <w:i/>
          <w:sz w:val="20"/>
        </w:rPr>
      </w:pPr>
    </w:p>
    <w:p w:rsidR="00675794" w:rsidRDefault="00675794">
      <w:pPr>
        <w:pStyle w:val="Corpodetexto"/>
        <w:spacing w:before="10"/>
        <w:rPr>
          <w:rFonts w:ascii="Georgia"/>
          <w:b/>
          <w:i/>
          <w:sz w:val="25"/>
        </w:rPr>
      </w:pPr>
    </w:p>
    <w:p w:rsidR="00675794" w:rsidRDefault="0059058D">
      <w:pPr>
        <w:pStyle w:val="Heading1"/>
        <w:spacing w:before="89"/>
      </w:pPr>
      <w:r>
        <w:t>CIRCULAR CRAA-29</w:t>
      </w:r>
    </w:p>
    <w:p w:rsidR="00675794" w:rsidRDefault="0059058D">
      <w:pPr>
        <w:spacing w:before="2"/>
        <w:ind w:left="102" w:right="2283"/>
        <w:rPr>
          <w:b/>
          <w:sz w:val="32"/>
        </w:rPr>
      </w:pPr>
      <w:r>
        <w:rPr>
          <w:b/>
          <w:sz w:val="32"/>
        </w:rPr>
        <w:t>CONVOCAÇÃO PARA ATRIBUIÇÃO DE AULAS A CANDIDATOS Á CONTRATAÇÃO</w:t>
      </w:r>
    </w:p>
    <w:p w:rsidR="00675794" w:rsidRDefault="00675794">
      <w:pPr>
        <w:pStyle w:val="Corpodetexto"/>
        <w:rPr>
          <w:b/>
          <w:sz w:val="36"/>
        </w:rPr>
      </w:pPr>
    </w:p>
    <w:p w:rsidR="00675794" w:rsidRDefault="00675794">
      <w:pPr>
        <w:pStyle w:val="Corpodetexto"/>
        <w:rPr>
          <w:b/>
          <w:sz w:val="36"/>
        </w:rPr>
      </w:pPr>
    </w:p>
    <w:p w:rsidR="00675794" w:rsidRDefault="00675794">
      <w:pPr>
        <w:pStyle w:val="Corpodetexto"/>
        <w:spacing w:before="11"/>
        <w:rPr>
          <w:b/>
          <w:sz w:val="47"/>
        </w:rPr>
      </w:pPr>
    </w:p>
    <w:p w:rsidR="00675794" w:rsidRDefault="0059058D">
      <w:pPr>
        <w:pStyle w:val="Corpodetexto"/>
        <w:ind w:left="810"/>
      </w:pPr>
      <w:r>
        <w:t>Convocação</w:t>
      </w:r>
    </w:p>
    <w:p w:rsidR="00675794" w:rsidRDefault="00675794">
      <w:pPr>
        <w:pStyle w:val="Corpodetexto"/>
        <w:rPr>
          <w:sz w:val="26"/>
        </w:rPr>
      </w:pPr>
    </w:p>
    <w:p w:rsidR="00675794" w:rsidRDefault="00675794">
      <w:pPr>
        <w:pStyle w:val="Corpodetexto"/>
        <w:spacing w:before="3"/>
        <w:rPr>
          <w:sz w:val="22"/>
        </w:rPr>
      </w:pPr>
    </w:p>
    <w:p w:rsidR="00675794" w:rsidRDefault="0059058D">
      <w:pPr>
        <w:pStyle w:val="Corpodetexto"/>
        <w:spacing w:line="360" w:lineRule="auto"/>
        <w:ind w:left="102" w:right="109" w:firstLine="707"/>
        <w:jc w:val="both"/>
      </w:pPr>
      <w:r>
        <w:t xml:space="preserve">À vista da autorização em caráter emergencial emitida pelo Coordenador da GCRH, a Dirigente Regional de Ensino </w:t>
      </w:r>
      <w:r>
        <w:rPr>
          <w:b/>
        </w:rPr>
        <w:t xml:space="preserve">CONVOCA </w:t>
      </w:r>
      <w:r>
        <w:t>os candidatos à contratação docente, inscritos e classificados para o processo de atribuição de aulas do corrente ano de 2018 para uma sessão de atribuição de aulas que ocorrerá na seguinte conformidade:</w:t>
      </w:r>
    </w:p>
    <w:p w:rsidR="00675794" w:rsidRDefault="00675794">
      <w:pPr>
        <w:pStyle w:val="Corpodetexto"/>
        <w:rPr>
          <w:sz w:val="36"/>
        </w:rPr>
      </w:pPr>
    </w:p>
    <w:p w:rsidR="00675794" w:rsidRDefault="0059058D">
      <w:pPr>
        <w:ind w:left="102"/>
        <w:rPr>
          <w:sz w:val="24"/>
        </w:rPr>
      </w:pPr>
      <w:r>
        <w:rPr>
          <w:b/>
          <w:sz w:val="24"/>
        </w:rPr>
        <w:t>DATA DA ATRIBUIÇÃO</w:t>
      </w:r>
      <w:r>
        <w:rPr>
          <w:sz w:val="24"/>
        </w:rPr>
        <w:t>: dia 02/10/2018 (terça feira)</w:t>
      </w:r>
    </w:p>
    <w:p w:rsidR="00675794" w:rsidRDefault="0059058D">
      <w:pPr>
        <w:pStyle w:val="Corpodetexto"/>
        <w:spacing w:before="139" w:line="360" w:lineRule="auto"/>
        <w:ind w:left="102"/>
      </w:pPr>
      <w:r>
        <w:rPr>
          <w:b/>
        </w:rPr>
        <w:t>HORÁRIO</w:t>
      </w:r>
      <w:r>
        <w:t>: início às 10 horas (ou após a conclusão do atendimento dos docentes já contratados, caso ultrapasse as 10h)</w:t>
      </w:r>
    </w:p>
    <w:p w:rsidR="00675794" w:rsidRDefault="0059058D">
      <w:pPr>
        <w:pStyle w:val="Corpodetexto"/>
        <w:spacing w:line="360" w:lineRule="auto"/>
        <w:ind w:left="102"/>
      </w:pPr>
      <w:r>
        <w:rPr>
          <w:b/>
        </w:rPr>
        <w:t xml:space="preserve">LOCAL: </w:t>
      </w:r>
      <w:r>
        <w:t>Sede da Diretoria de Ensino Região São João da Boa Vista, à Rua Getulio Vargas, 507, Centro, Sala 10, em São João da Boa Vista-SP.</w:t>
      </w:r>
    </w:p>
    <w:p w:rsidR="00675794" w:rsidRDefault="00675794">
      <w:pPr>
        <w:pStyle w:val="Corpodetexto"/>
        <w:spacing w:before="11"/>
        <w:rPr>
          <w:sz w:val="35"/>
        </w:rPr>
      </w:pPr>
    </w:p>
    <w:p w:rsidR="00675794" w:rsidRDefault="0059058D">
      <w:pPr>
        <w:pStyle w:val="Corpodetexto"/>
        <w:spacing w:line="360" w:lineRule="auto"/>
        <w:ind w:left="102"/>
      </w:pPr>
      <w:r>
        <w:rPr>
          <w:b/>
        </w:rPr>
        <w:t xml:space="preserve">CONTRATOS: </w:t>
      </w:r>
      <w:r>
        <w:t>havendo aulas disponíveis poderão ser celebradas as seguintes quantidades de contratos, nos termos da LC-1093/2009:</w:t>
      </w:r>
    </w:p>
    <w:p w:rsidR="00675794" w:rsidRDefault="0059058D">
      <w:pPr>
        <w:pStyle w:val="PargrafodaLista"/>
        <w:numPr>
          <w:ilvl w:val="0"/>
          <w:numId w:val="1"/>
        </w:numPr>
        <w:tabs>
          <w:tab w:val="left" w:pos="810"/>
        </w:tabs>
        <w:spacing w:line="360" w:lineRule="auto"/>
        <w:ind w:right="118" w:hanging="360"/>
        <w:rPr>
          <w:sz w:val="24"/>
        </w:rPr>
      </w:pPr>
      <w:r>
        <w:rPr>
          <w:sz w:val="24"/>
        </w:rPr>
        <w:t>para atuação em aulas de anos finais do Ensino Fundamental e nas séries do Ensino Médio – 02(dois) contratos.</w:t>
      </w:r>
    </w:p>
    <w:p w:rsidR="00675794" w:rsidRDefault="00675794">
      <w:pPr>
        <w:pStyle w:val="Corpodetexto"/>
        <w:spacing w:before="9"/>
        <w:rPr>
          <w:sz w:val="35"/>
        </w:rPr>
      </w:pPr>
    </w:p>
    <w:p w:rsidR="00675794" w:rsidRDefault="0059058D">
      <w:pPr>
        <w:pStyle w:val="Corpodetexto"/>
        <w:ind w:left="2156"/>
      </w:pPr>
      <w:r>
        <w:t>São João da Boa Vista, 26 de setembro de 2018.</w:t>
      </w:r>
    </w:p>
    <w:p w:rsidR="00675794" w:rsidRDefault="00675794">
      <w:pPr>
        <w:pStyle w:val="Corpodetexto"/>
        <w:rPr>
          <w:sz w:val="26"/>
        </w:rPr>
      </w:pPr>
    </w:p>
    <w:p w:rsidR="00675794" w:rsidRDefault="00675794">
      <w:pPr>
        <w:pStyle w:val="Corpodetexto"/>
        <w:spacing w:before="10"/>
        <w:rPr>
          <w:sz w:val="21"/>
        </w:rPr>
      </w:pPr>
    </w:p>
    <w:p w:rsidR="00675794" w:rsidRDefault="0059058D">
      <w:pPr>
        <w:spacing w:before="1"/>
        <w:ind w:left="3088" w:right="3100"/>
        <w:jc w:val="center"/>
        <w:rPr>
          <w:i/>
          <w:sz w:val="20"/>
        </w:rPr>
      </w:pPr>
      <w:r>
        <w:rPr>
          <w:i/>
          <w:sz w:val="20"/>
        </w:rPr>
        <w:t>SILVIA HELENA DALBON BARBOSA DIRIGENTE REGIONAL DE ENSINO</w:t>
      </w:r>
    </w:p>
    <w:sectPr w:rsidR="00675794" w:rsidSect="0067579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4F1"/>
    <w:multiLevelType w:val="hybridMultilevel"/>
    <w:tmpl w:val="A3DA7CEA"/>
    <w:lvl w:ilvl="0" w:tplc="8362A786">
      <w:start w:val="1"/>
      <w:numFmt w:val="lowerLetter"/>
      <w:lvlText w:val="%1)"/>
      <w:lvlJc w:val="left"/>
      <w:pPr>
        <w:ind w:left="822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408A543E">
      <w:numFmt w:val="bullet"/>
      <w:lvlText w:val="•"/>
      <w:lvlJc w:val="left"/>
      <w:pPr>
        <w:ind w:left="1694" w:hanging="348"/>
      </w:pPr>
      <w:rPr>
        <w:rFonts w:hint="default"/>
        <w:lang w:val="pt-BR" w:eastAsia="pt-BR" w:bidi="pt-BR"/>
      </w:rPr>
    </w:lvl>
    <w:lvl w:ilvl="2" w:tplc="29BA53D0">
      <w:numFmt w:val="bullet"/>
      <w:lvlText w:val="•"/>
      <w:lvlJc w:val="left"/>
      <w:pPr>
        <w:ind w:left="2569" w:hanging="348"/>
      </w:pPr>
      <w:rPr>
        <w:rFonts w:hint="default"/>
        <w:lang w:val="pt-BR" w:eastAsia="pt-BR" w:bidi="pt-BR"/>
      </w:rPr>
    </w:lvl>
    <w:lvl w:ilvl="3" w:tplc="B7222FF0">
      <w:numFmt w:val="bullet"/>
      <w:lvlText w:val="•"/>
      <w:lvlJc w:val="left"/>
      <w:pPr>
        <w:ind w:left="3443" w:hanging="348"/>
      </w:pPr>
      <w:rPr>
        <w:rFonts w:hint="default"/>
        <w:lang w:val="pt-BR" w:eastAsia="pt-BR" w:bidi="pt-BR"/>
      </w:rPr>
    </w:lvl>
    <w:lvl w:ilvl="4" w:tplc="6D56081A">
      <w:numFmt w:val="bullet"/>
      <w:lvlText w:val="•"/>
      <w:lvlJc w:val="left"/>
      <w:pPr>
        <w:ind w:left="4318" w:hanging="348"/>
      </w:pPr>
      <w:rPr>
        <w:rFonts w:hint="default"/>
        <w:lang w:val="pt-BR" w:eastAsia="pt-BR" w:bidi="pt-BR"/>
      </w:rPr>
    </w:lvl>
    <w:lvl w:ilvl="5" w:tplc="445855E0">
      <w:numFmt w:val="bullet"/>
      <w:lvlText w:val="•"/>
      <w:lvlJc w:val="left"/>
      <w:pPr>
        <w:ind w:left="5193" w:hanging="348"/>
      </w:pPr>
      <w:rPr>
        <w:rFonts w:hint="default"/>
        <w:lang w:val="pt-BR" w:eastAsia="pt-BR" w:bidi="pt-BR"/>
      </w:rPr>
    </w:lvl>
    <w:lvl w:ilvl="6" w:tplc="EAA0928C">
      <w:numFmt w:val="bullet"/>
      <w:lvlText w:val="•"/>
      <w:lvlJc w:val="left"/>
      <w:pPr>
        <w:ind w:left="6067" w:hanging="348"/>
      </w:pPr>
      <w:rPr>
        <w:rFonts w:hint="default"/>
        <w:lang w:val="pt-BR" w:eastAsia="pt-BR" w:bidi="pt-BR"/>
      </w:rPr>
    </w:lvl>
    <w:lvl w:ilvl="7" w:tplc="96886C52">
      <w:numFmt w:val="bullet"/>
      <w:lvlText w:val="•"/>
      <w:lvlJc w:val="left"/>
      <w:pPr>
        <w:ind w:left="6942" w:hanging="348"/>
      </w:pPr>
      <w:rPr>
        <w:rFonts w:hint="default"/>
        <w:lang w:val="pt-BR" w:eastAsia="pt-BR" w:bidi="pt-BR"/>
      </w:rPr>
    </w:lvl>
    <w:lvl w:ilvl="8" w:tplc="F6DE3110">
      <w:numFmt w:val="bullet"/>
      <w:lvlText w:val="•"/>
      <w:lvlJc w:val="left"/>
      <w:pPr>
        <w:ind w:left="7817" w:hanging="34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5794"/>
    <w:rsid w:val="00051BF5"/>
    <w:rsid w:val="003C6F2E"/>
    <w:rsid w:val="0059058D"/>
    <w:rsid w:val="0067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79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579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75794"/>
    <w:pPr>
      <w:spacing w:before="2"/>
      <w:ind w:left="102"/>
      <w:outlineLvl w:val="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675794"/>
    <w:pPr>
      <w:ind w:left="822" w:right="104" w:hanging="360"/>
    </w:pPr>
  </w:style>
  <w:style w:type="paragraph" w:customStyle="1" w:styleId="TableParagraph">
    <w:name w:val="Table Paragraph"/>
    <w:basedOn w:val="Normal"/>
    <w:uiPriority w:val="1"/>
    <w:qFormat/>
    <w:rsid w:val="006757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2018-09-26T14:24:00Z</dcterms:created>
  <dcterms:modified xsi:type="dcterms:W3CDTF">2018-09-26T14:24:00Z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2018-09-26T00:00:00Z</vt:filetime>
  </property>
</Properties>
</file>