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C8" w:rsidRDefault="00F477C8" w:rsidP="00F477C8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AFRICANIDADES </w:t>
      </w:r>
      <w:r w:rsidRPr="00816E52">
        <w:rPr>
          <w:b/>
          <w:i/>
          <w:sz w:val="36"/>
          <w:szCs w:val="36"/>
          <w:u w:val="single"/>
        </w:rPr>
        <w:t>– LEITURA E PRODUÇÃO TEXTUAL</w:t>
      </w:r>
    </w:p>
    <w:p w:rsidR="00F477C8" w:rsidRPr="00816E52" w:rsidRDefault="00F477C8" w:rsidP="00F477C8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LENDAS E CONTOS AFRICANOS</w:t>
      </w:r>
    </w:p>
    <w:p w:rsidR="003D1454" w:rsidRDefault="003D1454" w:rsidP="003D1454">
      <w:pPr>
        <w:jc w:val="center"/>
        <w:rPr>
          <w:b/>
          <w:sz w:val="28"/>
          <w:szCs w:val="28"/>
        </w:rPr>
      </w:pPr>
    </w:p>
    <w:p w:rsidR="00BC3322" w:rsidRPr="002E1451" w:rsidRDefault="00BC3322" w:rsidP="003D1454">
      <w:pPr>
        <w:jc w:val="center"/>
        <w:rPr>
          <w:b/>
          <w:sz w:val="8"/>
          <w:szCs w:val="10"/>
        </w:rPr>
      </w:pPr>
    </w:p>
    <w:p w:rsidR="00BC3322" w:rsidRPr="002E1451" w:rsidRDefault="001B71F3" w:rsidP="003D1454">
      <w:pPr>
        <w:jc w:val="center"/>
        <w:rPr>
          <w:b/>
          <w:sz w:val="20"/>
        </w:rPr>
      </w:pPr>
      <w:r w:rsidRPr="002E1451">
        <w:rPr>
          <w:b/>
          <w:sz w:val="20"/>
        </w:rPr>
        <w:t xml:space="preserve">DATA: </w:t>
      </w:r>
      <w:r w:rsidR="00F477C8">
        <w:rPr>
          <w:b/>
          <w:sz w:val="20"/>
        </w:rPr>
        <w:t>15.05.18</w:t>
      </w:r>
    </w:p>
    <w:p w:rsidR="00BC3322" w:rsidRPr="002E1451" w:rsidRDefault="00F477C8" w:rsidP="003D1454">
      <w:pPr>
        <w:jc w:val="center"/>
        <w:rPr>
          <w:b/>
          <w:sz w:val="20"/>
        </w:rPr>
      </w:pPr>
      <w:r>
        <w:rPr>
          <w:b/>
          <w:sz w:val="20"/>
        </w:rPr>
        <w:t>LOCAL: DE NORTE 1</w:t>
      </w:r>
    </w:p>
    <w:p w:rsidR="003D1454" w:rsidRDefault="003D1454">
      <w:pPr>
        <w:jc w:val="both"/>
        <w:rPr>
          <w:b/>
        </w:rPr>
      </w:pPr>
    </w:p>
    <w:p w:rsidR="00BC3322" w:rsidRPr="002E1451" w:rsidRDefault="003D1454" w:rsidP="003D1454">
      <w:pPr>
        <w:jc w:val="center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PAUTA</w:t>
      </w:r>
    </w:p>
    <w:p w:rsidR="00BC3322" w:rsidRPr="002E1451" w:rsidRDefault="001B71F3">
      <w:pPr>
        <w:jc w:val="center"/>
        <w:rPr>
          <w:sz w:val="20"/>
          <w:szCs w:val="20"/>
        </w:rPr>
      </w:pPr>
      <w:r w:rsidRPr="002E1451">
        <w:rPr>
          <w:b/>
          <w:sz w:val="20"/>
          <w:szCs w:val="20"/>
        </w:rPr>
        <w:t>Tema:</w:t>
      </w:r>
      <w:r w:rsidRPr="002E1451">
        <w:rPr>
          <w:sz w:val="20"/>
          <w:szCs w:val="20"/>
        </w:rPr>
        <w:t xml:space="preserve"> “</w:t>
      </w:r>
      <w:r w:rsidR="008E18F4">
        <w:rPr>
          <w:sz w:val="20"/>
          <w:szCs w:val="20"/>
        </w:rPr>
        <w:t xml:space="preserve">Desenvolvimento de estratégias diferenciadas aos professores para a produção textual dos alunos, estudo da cultura africana e escritores africanos com obras em Língua Portuguesa </w:t>
      </w:r>
    </w:p>
    <w:p w:rsidR="00BC3322" w:rsidRPr="002E1451" w:rsidRDefault="001B71F3">
      <w:pPr>
        <w:ind w:left="700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 xml:space="preserve"> </w:t>
      </w: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Justificativa</w:t>
      </w:r>
    </w:p>
    <w:p w:rsidR="00F477C8" w:rsidRPr="008E18F4" w:rsidRDefault="00F477C8" w:rsidP="008E18F4">
      <w:pPr>
        <w:tabs>
          <w:tab w:val="left" w:pos="851"/>
        </w:tabs>
        <w:ind w:left="567"/>
        <w:jc w:val="both"/>
        <w:rPr>
          <w:bCs/>
        </w:rPr>
      </w:pPr>
      <w:r w:rsidRPr="008E18F4">
        <w:rPr>
          <w:bCs/>
        </w:rPr>
        <w:t>Fornecer subsídios para que o professor promova o desenvolvimento das habilidades leitoras, e a construção da competência leitora e escritora.</w:t>
      </w:r>
    </w:p>
    <w:p w:rsidR="00F477C8" w:rsidRPr="008E18F4" w:rsidRDefault="00F477C8" w:rsidP="008E18F4">
      <w:pPr>
        <w:tabs>
          <w:tab w:val="left" w:pos="851"/>
        </w:tabs>
        <w:ind w:left="567"/>
        <w:jc w:val="both"/>
        <w:rPr>
          <w:bCs/>
        </w:rPr>
      </w:pPr>
      <w:r w:rsidRPr="008E18F4">
        <w:rPr>
          <w:bCs/>
        </w:rPr>
        <w:t xml:space="preserve"> Estudar, refletir sobre as habilidades em defasagem dos alunos dos 8º e 9º anos, e desenvolver práticas diferenciadas para dirimir essas dificuldades. </w:t>
      </w:r>
    </w:p>
    <w:p w:rsidR="00F477C8" w:rsidRPr="008E18F4" w:rsidRDefault="00F477C8" w:rsidP="008E18F4">
      <w:pPr>
        <w:tabs>
          <w:tab w:val="left" w:pos="567"/>
        </w:tabs>
        <w:ind w:left="567"/>
        <w:jc w:val="both"/>
        <w:rPr>
          <w:bCs/>
        </w:rPr>
      </w:pPr>
      <w:r w:rsidRPr="008E18F4">
        <w:rPr>
          <w:bCs/>
        </w:rPr>
        <w:t>Despertar e valorizar habilidades cognitivas, afetivas, estéticas e outras.</w:t>
      </w:r>
    </w:p>
    <w:p w:rsidR="00F477C8" w:rsidRPr="008E18F4" w:rsidRDefault="00F477C8" w:rsidP="008E18F4">
      <w:pPr>
        <w:tabs>
          <w:tab w:val="left" w:pos="567"/>
        </w:tabs>
        <w:ind w:left="567"/>
        <w:jc w:val="both"/>
        <w:rPr>
          <w:bCs/>
        </w:rPr>
      </w:pPr>
      <w:r w:rsidRPr="008E18F4">
        <w:rPr>
          <w:bCs/>
        </w:rPr>
        <w:t>Estimular o aluno a realizar produções textuais de autoria, e ampliar o repertório do aluno com os textos de autores africanos, seus contos e lendas, estimular o estudo da cultura africana e o respeito à diversidade.</w:t>
      </w:r>
    </w:p>
    <w:p w:rsidR="002E1451" w:rsidRPr="002E1451" w:rsidRDefault="002E1451" w:rsidP="008E18F4">
      <w:pPr>
        <w:spacing w:line="360" w:lineRule="auto"/>
        <w:jc w:val="both"/>
        <w:rPr>
          <w:sz w:val="20"/>
          <w:szCs w:val="20"/>
        </w:rPr>
      </w:pPr>
    </w:p>
    <w:p w:rsidR="00BC3322" w:rsidRPr="002E1451" w:rsidRDefault="001B71F3" w:rsidP="008E18F4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Objetivo Geral</w:t>
      </w:r>
    </w:p>
    <w:p w:rsidR="00F477C8" w:rsidRDefault="00F477C8" w:rsidP="008E18F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Levar o professor a desenvolver estratégias de ensino que melhorem a aprendizagem direcionando </w:t>
      </w:r>
      <w:r w:rsidR="008E18F4">
        <w:rPr>
          <w:sz w:val="20"/>
          <w:szCs w:val="20"/>
        </w:rPr>
        <w:t>o aluno ao conhecimento mais pró</w:t>
      </w:r>
      <w:r>
        <w:rPr>
          <w:sz w:val="20"/>
          <w:szCs w:val="20"/>
        </w:rPr>
        <w:t>ximo da cultura africana resultando na produção textual de autoria ou adaptações que serão compartilhados na VI Mostra de Língua Portuguesa</w:t>
      </w:r>
    </w:p>
    <w:p w:rsidR="00F477C8" w:rsidRDefault="00F477C8" w:rsidP="008E18F4">
      <w:pPr>
        <w:spacing w:line="360" w:lineRule="auto"/>
        <w:rPr>
          <w:sz w:val="20"/>
          <w:szCs w:val="20"/>
        </w:rPr>
      </w:pPr>
    </w:p>
    <w:p w:rsidR="00F477C8" w:rsidRDefault="00F477C8" w:rsidP="008E18F4">
      <w:pPr>
        <w:spacing w:line="360" w:lineRule="auto"/>
        <w:rPr>
          <w:sz w:val="20"/>
          <w:szCs w:val="20"/>
        </w:rPr>
      </w:pPr>
    </w:p>
    <w:p w:rsidR="00BC3322" w:rsidRPr="002E1451" w:rsidRDefault="001B71F3" w:rsidP="008E18F4">
      <w:pPr>
        <w:spacing w:line="360" w:lineRule="auto"/>
        <w:rPr>
          <w:sz w:val="20"/>
          <w:szCs w:val="20"/>
        </w:rPr>
      </w:pPr>
      <w:r w:rsidRPr="002E1451">
        <w:rPr>
          <w:b/>
          <w:sz w:val="20"/>
          <w:szCs w:val="20"/>
        </w:rPr>
        <w:t xml:space="preserve">Conteúdo </w:t>
      </w:r>
      <w:r w:rsidRPr="002E1451">
        <w:rPr>
          <w:sz w:val="20"/>
          <w:szCs w:val="20"/>
        </w:rPr>
        <w:t xml:space="preserve"> 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 xml:space="preserve">CONTEÚDOS E/OU REFERÊNCIAS: 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Educação – Teóricos – Paradigmas –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Plataforma Foco aprendizagem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 xml:space="preserve">Sequência didática 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Oficina Prática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Produto final: VI MOSTRA DE LÍNGUA PORTUGUESA</w:t>
      </w:r>
    </w:p>
    <w:p w:rsidR="002E1451" w:rsidRPr="002E1451" w:rsidRDefault="002E1451" w:rsidP="002E1451">
      <w:pPr>
        <w:spacing w:line="360" w:lineRule="auto"/>
        <w:ind w:left="720"/>
        <w:contextualSpacing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Desenvolvimento:</w:t>
      </w:r>
    </w:p>
    <w:p w:rsidR="007755B2" w:rsidRPr="005E6378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>Recepção</w:t>
      </w:r>
    </w:p>
    <w:p w:rsidR="007755B2" w:rsidRPr="005E6378" w:rsidRDefault="00A32906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Leitura do Poema “Versos de um Viajante” de Castro Alves</w:t>
      </w:r>
      <w:bookmarkStart w:id="0" w:name="_GoBack"/>
      <w:bookmarkEnd w:id="0"/>
    </w:p>
    <w:p w:rsidR="007755B2" w:rsidRPr="008E18F4" w:rsidRDefault="008E18F4" w:rsidP="008E18F4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Apresentação </w:t>
      </w:r>
    </w:p>
    <w:p w:rsidR="007755B2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>Momento de estu</w:t>
      </w:r>
      <w:r w:rsidR="008E18F4">
        <w:rPr>
          <w:sz w:val="20"/>
          <w:szCs w:val="20"/>
        </w:rPr>
        <w:t>do e reflexão: slides</w:t>
      </w:r>
    </w:p>
    <w:p w:rsidR="008E18F4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Paradigmas</w:t>
      </w:r>
    </w:p>
    <w:p w:rsidR="008E18F4" w:rsidRPr="005E6378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Competência e Habilidades</w:t>
      </w:r>
    </w:p>
    <w:p w:rsidR="007755B2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 xml:space="preserve">Explorar </w:t>
      </w:r>
      <w:r w:rsidR="008E18F4">
        <w:rPr>
          <w:sz w:val="20"/>
          <w:szCs w:val="20"/>
        </w:rPr>
        <w:t>a Plataforma Foco Aprendizagem</w:t>
      </w:r>
    </w:p>
    <w:p w:rsidR="008E18F4" w:rsidRPr="005E6378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Discussão sobre os dados das habilidades em defasagem</w:t>
      </w:r>
    </w:p>
    <w:p w:rsidR="007755B2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História e geolocalização – África – Sr. Norival</w:t>
      </w:r>
    </w:p>
    <w:p w:rsidR="008E18F4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Gênero lenda e conto</w:t>
      </w:r>
    </w:p>
    <w:p w:rsidR="008E18F4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Autores africanos – vida e obra</w:t>
      </w:r>
    </w:p>
    <w:p w:rsidR="008E18F4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Assistir à lenda </w:t>
      </w:r>
      <w:proofErr w:type="spellStart"/>
      <w:r>
        <w:rPr>
          <w:sz w:val="20"/>
          <w:szCs w:val="20"/>
        </w:rPr>
        <w:t>Kiriku</w:t>
      </w:r>
      <w:proofErr w:type="spellEnd"/>
    </w:p>
    <w:p w:rsidR="008E18F4" w:rsidRPr="005E6378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Oficina</w:t>
      </w:r>
    </w:p>
    <w:p w:rsidR="00192A2E" w:rsidRPr="002E1451" w:rsidRDefault="00192A2E" w:rsidP="002E1451">
      <w:pPr>
        <w:pStyle w:val="PargrafodaLista"/>
        <w:spacing w:line="360" w:lineRule="auto"/>
        <w:ind w:left="1420"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Avaliação</w:t>
      </w:r>
    </w:p>
    <w:p w:rsidR="00BC3322" w:rsidRPr="002E1451" w:rsidRDefault="003D1454" w:rsidP="00192A2E">
      <w:pPr>
        <w:spacing w:line="360" w:lineRule="auto"/>
        <w:ind w:firstLine="720"/>
        <w:jc w:val="both"/>
        <w:rPr>
          <w:sz w:val="20"/>
          <w:szCs w:val="20"/>
        </w:rPr>
      </w:pPr>
      <w:r w:rsidRPr="002E1451">
        <w:rPr>
          <w:sz w:val="20"/>
          <w:szCs w:val="20"/>
        </w:rPr>
        <w:t xml:space="preserve">Através </w:t>
      </w:r>
      <w:r w:rsidR="008E18F4">
        <w:rPr>
          <w:sz w:val="20"/>
          <w:szCs w:val="20"/>
        </w:rPr>
        <w:t>desenhos no painel</w:t>
      </w:r>
    </w:p>
    <w:p w:rsidR="00192A2E" w:rsidRPr="002E1451" w:rsidRDefault="00192A2E" w:rsidP="00192A2E">
      <w:pPr>
        <w:spacing w:line="360" w:lineRule="auto"/>
        <w:ind w:firstLine="720"/>
        <w:jc w:val="both"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 xml:space="preserve">Fontes de </w:t>
      </w:r>
      <w:r w:rsidR="00192A2E" w:rsidRPr="002E1451">
        <w:rPr>
          <w:b/>
          <w:sz w:val="20"/>
          <w:szCs w:val="20"/>
        </w:rPr>
        <w:t>Referências</w:t>
      </w:r>
    </w:p>
    <w:p w:rsidR="008E18F4" w:rsidRPr="008263E6" w:rsidRDefault="008E18F4" w:rsidP="008E18F4">
      <w:pPr>
        <w:rPr>
          <w:sz w:val="24"/>
          <w:szCs w:val="24"/>
        </w:rPr>
      </w:pP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 xml:space="preserve">Abreu – </w:t>
      </w:r>
      <w:proofErr w:type="spellStart"/>
      <w:r w:rsidRPr="00E6261F">
        <w:rPr>
          <w:rFonts w:eastAsiaTheme="minorEastAsia"/>
          <w:color w:val="000000" w:themeColor="text1"/>
          <w:kern w:val="24"/>
        </w:rPr>
        <w:t>Tardelli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(2004)</w:t>
      </w:r>
    </w:p>
    <w:p w:rsidR="008E18F4" w:rsidRPr="001B57BD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>Currículo do Estado de São Paulo LP</w:t>
      </w:r>
    </w:p>
    <w:p w:rsidR="008E18F4" w:rsidRPr="00002932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>
        <w:rPr>
          <w:rFonts w:eastAsiaTheme="minorEastAsia"/>
          <w:color w:val="000000" w:themeColor="text1"/>
          <w:kern w:val="24"/>
        </w:rPr>
        <w:t>Documento CGEB</w:t>
      </w:r>
    </w:p>
    <w:p w:rsidR="008E18F4" w:rsidRDefault="008E18F4" w:rsidP="008E18F4">
      <w:pPr>
        <w:pStyle w:val="Pa0"/>
        <w:numPr>
          <w:ilvl w:val="0"/>
          <w:numId w:val="10"/>
        </w:numPr>
        <w:spacing w:after="20" w:line="360" w:lineRule="auto"/>
        <w:jc w:val="both"/>
        <w:rPr>
          <w:rStyle w:val="A0"/>
          <w:rFonts w:ascii="Arial" w:hAnsi="Arial" w:cs="Arial"/>
        </w:rPr>
      </w:pPr>
      <w:r w:rsidRPr="00002932">
        <w:rPr>
          <w:rStyle w:val="A0"/>
          <w:rFonts w:ascii="Arial" w:hAnsi="Arial" w:cs="Arial"/>
          <w:bCs/>
        </w:rPr>
        <w:t>Educação</w:t>
      </w:r>
      <w:r w:rsidRPr="00002932">
        <w:rPr>
          <w:rStyle w:val="A0"/>
          <w:rFonts w:ascii="Arial" w:hAnsi="Arial" w:cs="Arial"/>
        </w:rPr>
        <w:t xml:space="preserve">, Porto Alegre, v. 33, </w:t>
      </w:r>
      <w:r>
        <w:rPr>
          <w:rStyle w:val="A0"/>
          <w:rFonts w:ascii="Arial" w:hAnsi="Arial" w:cs="Arial"/>
        </w:rPr>
        <w:t xml:space="preserve">n. 3, p. 198-204, </w:t>
      </w:r>
      <w:proofErr w:type="gramStart"/>
      <w:r>
        <w:rPr>
          <w:rStyle w:val="A0"/>
          <w:rFonts w:ascii="Arial" w:hAnsi="Arial" w:cs="Arial"/>
        </w:rPr>
        <w:t>set./</w:t>
      </w:r>
      <w:proofErr w:type="gramEnd"/>
      <w:r>
        <w:rPr>
          <w:rStyle w:val="A0"/>
          <w:rFonts w:ascii="Arial" w:hAnsi="Arial" w:cs="Arial"/>
        </w:rPr>
        <w:t>dez. 2010</w:t>
      </w:r>
    </w:p>
    <w:p w:rsidR="008E18F4" w:rsidRDefault="008E18F4" w:rsidP="008E18F4">
      <w:pPr>
        <w:pStyle w:val="Pa0"/>
        <w:numPr>
          <w:ilvl w:val="0"/>
          <w:numId w:val="10"/>
        </w:numPr>
        <w:spacing w:after="20"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002932">
        <w:rPr>
          <w:rFonts w:ascii="Arial" w:eastAsiaTheme="minorEastAsia" w:hAnsi="Arial" w:cs="Arial"/>
          <w:color w:val="000000" w:themeColor="text1"/>
          <w:kern w:val="24"/>
        </w:rPr>
        <w:t>Eliane Lousada</w:t>
      </w: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>Lev Vygotsky</w:t>
      </w:r>
    </w:p>
    <w:p w:rsidR="008E18F4" w:rsidRPr="000103A2" w:rsidRDefault="008E18F4" w:rsidP="008E18F4">
      <w:pPr>
        <w:spacing w:line="288" w:lineRule="auto"/>
        <w:rPr>
          <w:color w:val="A5300F"/>
        </w:rPr>
      </w:pPr>
      <w:r>
        <w:t xml:space="preserve">                </w:t>
      </w:r>
      <w:r w:rsidRPr="000103A2">
        <w:rPr>
          <w:rFonts w:eastAsiaTheme="minorEastAsia"/>
          <w:color w:val="000000" w:themeColor="text1"/>
          <w:kern w:val="24"/>
        </w:rPr>
        <w:t>Machado, A. R.</w:t>
      </w:r>
    </w:p>
    <w:p w:rsidR="008E18F4" w:rsidRDefault="008E18F4" w:rsidP="008E18F4">
      <w:pPr>
        <w:spacing w:line="360" w:lineRule="auto"/>
        <w:jc w:val="both"/>
        <w:rPr>
          <w:sz w:val="24"/>
          <w:szCs w:val="24"/>
        </w:rPr>
      </w:pPr>
      <w:r w:rsidRPr="001B57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°</w:t>
      </w:r>
      <w:r w:rsidRPr="001B57BD">
        <w:rPr>
          <w:sz w:val="24"/>
          <w:szCs w:val="24"/>
        </w:rPr>
        <w:t xml:space="preserve">   Matrizes de Referência para a Avaliação Processual</w:t>
      </w:r>
    </w:p>
    <w:p w:rsidR="008E18F4" w:rsidRPr="00602CCC" w:rsidRDefault="008E18F4" w:rsidP="008E18F4">
      <w:pPr>
        <w:spacing w:line="360" w:lineRule="auto"/>
        <w:jc w:val="both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sz w:val="24"/>
          <w:szCs w:val="24"/>
        </w:rPr>
        <w:t xml:space="preserve">      °   </w:t>
      </w:r>
      <w:r w:rsidRPr="001B57BD">
        <w:rPr>
          <w:rFonts w:eastAsiaTheme="minorEastAsia"/>
          <w:color w:val="000000" w:themeColor="text1"/>
          <w:kern w:val="24"/>
          <w:sz w:val="24"/>
          <w:szCs w:val="24"/>
        </w:rPr>
        <w:t>Plataforma Foco Aprendizagem</w:t>
      </w: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>
        <w:rPr>
          <w:rFonts w:eastAsiaTheme="minorEastAsia"/>
          <w:color w:val="000000" w:themeColor="text1"/>
          <w:kern w:val="24"/>
        </w:rPr>
        <w:t>Secretaria Escolar Digital</w:t>
      </w:r>
    </w:p>
    <w:p w:rsidR="008E18F4" w:rsidRPr="00602CCC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proofErr w:type="spellStart"/>
      <w:r w:rsidRPr="00E6261F">
        <w:rPr>
          <w:rFonts w:eastAsiaTheme="minorEastAsia"/>
          <w:color w:val="000000" w:themeColor="text1"/>
          <w:kern w:val="24"/>
        </w:rPr>
        <w:t>Schneuwly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e </w:t>
      </w:r>
      <w:proofErr w:type="spellStart"/>
      <w:r w:rsidRPr="00E6261F">
        <w:rPr>
          <w:rFonts w:eastAsiaTheme="minorEastAsia"/>
          <w:color w:val="000000" w:themeColor="text1"/>
          <w:kern w:val="24"/>
        </w:rPr>
        <w:t>Dolz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(2004)</w:t>
      </w:r>
    </w:p>
    <w:p w:rsidR="008E18F4" w:rsidRPr="00E63D43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u w:val="single"/>
        </w:rPr>
      </w:pPr>
      <w:r w:rsidRPr="00FE7EFA">
        <w:rPr>
          <w:bCs/>
        </w:rPr>
        <w:t>Fontes:</w:t>
      </w:r>
      <w:r w:rsidRPr="00602CCC">
        <w:rPr>
          <w:b/>
          <w:bCs/>
          <w:color w:val="A5300F"/>
        </w:rPr>
        <w:br/>
      </w:r>
      <w:hyperlink r:id="rId5" w:history="1">
        <w:r w:rsidRPr="000D27FA">
          <w:rPr>
            <w:rStyle w:val="Hyperlink"/>
            <w:color w:val="auto"/>
          </w:rPr>
          <w:t>http://www.cronopios.com.br/site/ensaios.asp?id=1208</w:t>
        </w:r>
        <w:r w:rsidRPr="000D27FA">
          <w:rPr>
            <w:rStyle w:val="Hyperlink"/>
            <w:color w:val="auto"/>
          </w:rPr>
          <w:br/>
        </w:r>
      </w:hyperlink>
      <w:hyperlink r:id="rId6" w:history="1">
        <w:r w:rsidRPr="000D27FA">
          <w:rPr>
            <w:rStyle w:val="Hyperlink"/>
            <w:color w:val="auto"/>
          </w:rPr>
          <w:t>http://blogs.estadao.com.br/radar-cultural/livro-do-nobel-de-literatura-wole-soyinka-chega-ao-brasil/</w:t>
        </w:r>
        <w:r w:rsidRPr="000D27FA">
          <w:rPr>
            <w:rStyle w:val="Hyperlink"/>
            <w:color w:val="auto"/>
          </w:rPr>
          <w:br/>
        </w:r>
      </w:hyperlink>
      <w:hyperlink r:id="rId7" w:history="1">
        <w:r w:rsidRPr="000D27FA">
          <w:rPr>
            <w:rStyle w:val="Hyperlink"/>
            <w:color w:val="auto"/>
          </w:rPr>
          <w:t>http://www.wook.pt/authors/detail/id/19682</w:t>
        </w:r>
        <w:r w:rsidRPr="000D27FA">
          <w:rPr>
            <w:rStyle w:val="Hyperlink"/>
            <w:color w:val="auto"/>
          </w:rPr>
          <w:br/>
        </w:r>
      </w:hyperlink>
      <w:hyperlink r:id="rId8" w:history="1">
        <w:r w:rsidRPr="000D27FA">
          <w:rPr>
            <w:rStyle w:val="Hyperlink"/>
            <w:color w:val="auto"/>
          </w:rPr>
          <w:t>http://pt.wikipedia.org/wiki/</w:t>
        </w:r>
        <w:r w:rsidRPr="000D27FA">
          <w:rPr>
            <w:rStyle w:val="Hyperlink"/>
            <w:color w:val="auto"/>
          </w:rPr>
          <w:br/>
        </w:r>
      </w:hyperlink>
      <w:hyperlink r:id="rId9" w:history="1">
        <w:r w:rsidRPr="000D27FA">
          <w:rPr>
            <w:rStyle w:val="Hyperlink"/>
            <w:color w:val="auto"/>
          </w:rPr>
          <w:t>http://www.companhiadasletras.com.br/autor.php?codigo=00303</w:t>
        </w:r>
        <w:r w:rsidRPr="000D27FA">
          <w:rPr>
            <w:rStyle w:val="Hyperlink"/>
            <w:color w:val="auto"/>
          </w:rPr>
          <w:br/>
        </w:r>
      </w:hyperlink>
      <w:hyperlink r:id="rId10" w:history="1">
        <w:r w:rsidRPr="000D27FA">
          <w:rPr>
            <w:rStyle w:val="Hyperlink"/>
            <w:color w:val="auto"/>
          </w:rPr>
          <w:t>http://estelivro.wordpress.com/2010/03/31/a-africa-em-7-escritores/</w:t>
        </w:r>
      </w:hyperlink>
    </w:p>
    <w:p w:rsidR="00BC3322" w:rsidRPr="002E1451" w:rsidRDefault="00BC3322">
      <w:pPr>
        <w:rPr>
          <w:sz w:val="20"/>
          <w:szCs w:val="20"/>
        </w:rPr>
      </w:pPr>
    </w:p>
    <w:sectPr w:rsidR="00BC3322" w:rsidRPr="002E1451" w:rsidSect="003D1454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C2D"/>
    <w:multiLevelType w:val="hybridMultilevel"/>
    <w:tmpl w:val="CFE8A4F0"/>
    <w:lvl w:ilvl="0" w:tplc="2DA0E104">
      <w:start w:val="1"/>
      <w:numFmt w:val="bullet"/>
      <w:lvlText w:val=""/>
      <w:lvlJc w:val="left"/>
      <w:pPr>
        <w:ind w:left="1420" w:hanging="360"/>
      </w:pPr>
      <w:rPr>
        <w:rFonts w:ascii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27B74FDD"/>
    <w:multiLevelType w:val="hybridMultilevel"/>
    <w:tmpl w:val="0FFEF27C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30B41668"/>
    <w:multiLevelType w:val="hybridMultilevel"/>
    <w:tmpl w:val="87F06CCA"/>
    <w:lvl w:ilvl="0" w:tplc="09A8DDE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0FC1C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DCA1FC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6BAC0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CA2F2F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344D6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C16A5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F66AA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80833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39E54ABC"/>
    <w:multiLevelType w:val="multilevel"/>
    <w:tmpl w:val="94366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B554BB"/>
    <w:multiLevelType w:val="multilevel"/>
    <w:tmpl w:val="94BA26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4605D7"/>
    <w:multiLevelType w:val="hybridMultilevel"/>
    <w:tmpl w:val="79702FDA"/>
    <w:lvl w:ilvl="0" w:tplc="0D782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62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4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E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6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E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136184"/>
    <w:multiLevelType w:val="multilevel"/>
    <w:tmpl w:val="A9D02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42480E"/>
    <w:multiLevelType w:val="multilevel"/>
    <w:tmpl w:val="18CE1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686752"/>
    <w:multiLevelType w:val="hybridMultilevel"/>
    <w:tmpl w:val="E8025612"/>
    <w:lvl w:ilvl="0" w:tplc="5D8E9A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CF8D99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98CDEA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E562B7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ECE04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2A000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A12C9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BCC865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58AA3E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7995271C"/>
    <w:multiLevelType w:val="multilevel"/>
    <w:tmpl w:val="0CA8D4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BC3322"/>
    <w:rsid w:val="000F1E53"/>
    <w:rsid w:val="000F24D3"/>
    <w:rsid w:val="00113CAA"/>
    <w:rsid w:val="00192A2E"/>
    <w:rsid w:val="001B71F3"/>
    <w:rsid w:val="002E1451"/>
    <w:rsid w:val="00301AF4"/>
    <w:rsid w:val="003D1454"/>
    <w:rsid w:val="004174CD"/>
    <w:rsid w:val="004D7812"/>
    <w:rsid w:val="005A65A8"/>
    <w:rsid w:val="005E6378"/>
    <w:rsid w:val="007755B2"/>
    <w:rsid w:val="00863C7C"/>
    <w:rsid w:val="008E18F4"/>
    <w:rsid w:val="00A32906"/>
    <w:rsid w:val="00A66391"/>
    <w:rsid w:val="00B859F3"/>
    <w:rsid w:val="00BC3322"/>
    <w:rsid w:val="00C2059B"/>
    <w:rsid w:val="00D0694D"/>
    <w:rsid w:val="00EC4AC2"/>
    <w:rsid w:val="00F45315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F60"/>
  <w15:docId w15:val="{284706EC-8DBC-418F-9A8A-12F86FA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D14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2A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A2E"/>
    <w:rPr>
      <w:color w:val="808080"/>
      <w:shd w:val="clear" w:color="auto" w:fill="E6E6E6"/>
    </w:rPr>
  </w:style>
  <w:style w:type="character" w:customStyle="1" w:styleId="A0">
    <w:name w:val="A0"/>
    <w:uiPriority w:val="99"/>
    <w:rsid w:val="008E18F4"/>
    <w:rPr>
      <w:rFonts w:cs="Georgia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E18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11" w:lineRule="atLeast"/>
    </w:pPr>
    <w:rPr>
      <w:rFonts w:ascii="Georgia" w:eastAsiaTheme="minorHAnsi" w:hAnsi="Georgia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1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4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3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7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1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0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1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9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ok.pt/authors/detail/id/196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estadao.com.br/radar-cultural/livro-do-nobel-de-literatura-wole-soyinka-chega-ao-brasi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onopios.com.br/site/ensaios.asp?id=1208" TargetMode="External"/><Relationship Id="rId10" Type="http://schemas.openxmlformats.org/officeDocument/2006/relationships/hyperlink" Target="https://estelivro.wordpress.com/2010/03/31/a-africa-em-7-escrito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anhiadasletras.com.br/autor.php?codigo=00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Pinheiro Orru Mesquita</dc:creator>
  <cp:lastModifiedBy>Marcia Di Giaimo Mecca</cp:lastModifiedBy>
  <cp:revision>4</cp:revision>
  <dcterms:created xsi:type="dcterms:W3CDTF">2018-05-15T18:29:00Z</dcterms:created>
  <dcterms:modified xsi:type="dcterms:W3CDTF">2018-05-24T18:38:00Z</dcterms:modified>
</cp:coreProperties>
</file>