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9BE" w:rsidRDefault="00C509BE" w:rsidP="00C509BE">
      <w:pPr>
        <w:shd w:val="clear" w:color="auto" w:fill="FFFFFF"/>
        <w:spacing w:after="0" w:line="240" w:lineRule="auto"/>
        <w:rPr>
          <w:rFonts w:ascii="Arial" w:eastAsia="Times New Roman" w:hAnsi="Arial" w:cs="Arial"/>
          <w:color w:val="212121"/>
          <w:lang w:eastAsia="pt-BR"/>
        </w:rPr>
      </w:pPr>
    </w:p>
    <w:p w:rsidR="00C509BE" w:rsidRDefault="00057A43" w:rsidP="00057A43">
      <w:pPr>
        <w:shd w:val="clear" w:color="auto" w:fill="FFFFFF"/>
        <w:spacing w:after="0" w:line="240" w:lineRule="auto"/>
        <w:jc w:val="center"/>
        <w:rPr>
          <w:rFonts w:ascii="Arial" w:eastAsia="Times New Roman" w:hAnsi="Arial" w:cs="Arial"/>
          <w:color w:val="212121"/>
          <w:lang w:eastAsia="pt-BR"/>
        </w:rPr>
      </w:pPr>
      <w:r w:rsidRPr="00057A43">
        <w:rPr>
          <w:rFonts w:ascii="Arial" w:eastAsia="Times New Roman" w:hAnsi="Arial" w:cs="Arial"/>
          <w:noProof/>
          <w:color w:val="212121"/>
          <w:lang w:eastAsia="pt-BR"/>
        </w:rPr>
        <w:drawing>
          <wp:inline distT="0" distB="0" distL="0" distR="0">
            <wp:extent cx="882595" cy="779228"/>
            <wp:effectExtent l="0" t="0" r="0" b="0"/>
            <wp:docPr id="19"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m 21"/>
                    <pic:cNvPicPr>
                      <a:picLocks noChangeAspect="1"/>
                    </pic:cNvPicPr>
                  </pic:nvPicPr>
                  <pic:blipFill>
                    <a:blip r:embed="rId6" cstate="print">
                      <a:clrChange>
                        <a:clrFrom>
                          <a:srgbClr val="FFFFFF"/>
                        </a:clrFrom>
                        <a:clrTo>
                          <a:srgbClr val="FFFFFF">
                            <a:alpha val="0"/>
                          </a:srgbClr>
                        </a:clrTo>
                      </a:clrChang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84829" cy="781200"/>
                    </a:xfrm>
                    <a:prstGeom prst="rect">
                      <a:avLst/>
                    </a:prstGeom>
                  </pic:spPr>
                </pic:pic>
              </a:graphicData>
            </a:graphic>
          </wp:inline>
        </w:drawing>
      </w:r>
    </w:p>
    <w:p w:rsidR="00C509BE" w:rsidRDefault="00C509BE" w:rsidP="00C509BE">
      <w:pPr>
        <w:shd w:val="clear" w:color="auto" w:fill="FFFFFF"/>
        <w:spacing w:after="0" w:line="240" w:lineRule="auto"/>
        <w:rPr>
          <w:rFonts w:ascii="Arial" w:eastAsia="Times New Roman" w:hAnsi="Arial" w:cs="Arial"/>
          <w:color w:val="212121"/>
          <w:lang w:eastAsia="pt-BR"/>
        </w:rPr>
      </w:pPr>
    </w:p>
    <w:p w:rsidR="00C509BE" w:rsidRDefault="00C509BE" w:rsidP="00C509BE">
      <w:pPr>
        <w:shd w:val="clear" w:color="auto" w:fill="FFFFFF"/>
        <w:spacing w:after="0" w:line="240" w:lineRule="auto"/>
        <w:rPr>
          <w:rFonts w:ascii="Arial" w:eastAsia="Times New Roman" w:hAnsi="Arial" w:cs="Arial"/>
          <w:color w:val="212121"/>
          <w:lang w:eastAsia="pt-BR"/>
        </w:rPr>
      </w:pPr>
    </w:p>
    <w:p w:rsidR="00C509BE" w:rsidRDefault="00057A43" w:rsidP="00057A43">
      <w:pPr>
        <w:shd w:val="clear" w:color="auto" w:fill="FFFFFF"/>
        <w:spacing w:after="0" w:line="240" w:lineRule="auto"/>
        <w:jc w:val="center"/>
        <w:rPr>
          <w:rFonts w:ascii="Arial" w:eastAsia="Times New Roman" w:hAnsi="Arial" w:cs="Arial"/>
          <w:color w:val="212121"/>
          <w:lang w:eastAsia="pt-BR"/>
        </w:rPr>
      </w:pPr>
      <w:r>
        <w:rPr>
          <w:rFonts w:ascii="Arial" w:eastAsia="Times New Roman" w:hAnsi="Arial" w:cs="Arial"/>
          <w:color w:val="212121"/>
          <w:lang w:eastAsia="pt-BR"/>
        </w:rPr>
        <w:t>Prezados senhores diretores,</w:t>
      </w:r>
    </w:p>
    <w:p w:rsidR="00C509BE" w:rsidRPr="00C509BE" w:rsidRDefault="00C509BE" w:rsidP="00C509BE">
      <w:pPr>
        <w:shd w:val="clear" w:color="auto" w:fill="FFFFFF"/>
        <w:spacing w:after="0" w:line="240" w:lineRule="auto"/>
        <w:rPr>
          <w:rFonts w:ascii="Segoe UI" w:eastAsia="Times New Roman" w:hAnsi="Segoe UI" w:cs="Segoe UI"/>
          <w:color w:val="212121"/>
          <w:sz w:val="19"/>
          <w:szCs w:val="19"/>
          <w:lang w:eastAsia="pt-BR"/>
        </w:rPr>
      </w:pPr>
    </w:p>
    <w:p w:rsidR="00C509BE" w:rsidRPr="00C509BE" w:rsidRDefault="00C509BE" w:rsidP="00C509BE">
      <w:pPr>
        <w:shd w:val="clear" w:color="auto" w:fill="FFFFFF"/>
        <w:spacing w:after="0" w:line="240" w:lineRule="auto"/>
        <w:rPr>
          <w:rFonts w:ascii="Segoe UI" w:eastAsia="Times New Roman" w:hAnsi="Segoe UI" w:cs="Segoe UI"/>
          <w:color w:val="212121"/>
          <w:sz w:val="19"/>
          <w:szCs w:val="19"/>
          <w:lang w:eastAsia="pt-BR"/>
        </w:rPr>
      </w:pPr>
      <w:r w:rsidRPr="00C509BE">
        <w:rPr>
          <w:rFonts w:ascii="Arial" w:eastAsia="Times New Roman" w:hAnsi="Arial" w:cs="Arial"/>
          <w:color w:val="212121"/>
          <w:lang w:eastAsia="pt-BR"/>
        </w:rPr>
        <w:t> </w:t>
      </w:r>
    </w:p>
    <w:p w:rsidR="00C509BE" w:rsidRPr="00C509BE" w:rsidRDefault="00C509BE" w:rsidP="00C509BE">
      <w:pPr>
        <w:shd w:val="clear" w:color="auto" w:fill="FFFFFF"/>
        <w:spacing w:after="0" w:line="240" w:lineRule="auto"/>
        <w:rPr>
          <w:rFonts w:ascii="Segoe UI" w:eastAsia="Times New Roman" w:hAnsi="Segoe UI" w:cs="Segoe UI"/>
          <w:color w:val="212121"/>
          <w:sz w:val="19"/>
          <w:szCs w:val="19"/>
          <w:lang w:eastAsia="pt-BR"/>
        </w:rPr>
      </w:pPr>
      <w:r w:rsidRPr="00C509BE">
        <w:rPr>
          <w:rFonts w:ascii="Arial" w:eastAsia="Times New Roman" w:hAnsi="Arial" w:cs="Arial"/>
          <w:color w:val="212121"/>
          <w:lang w:eastAsia="pt-BR"/>
        </w:rPr>
        <w:t> </w:t>
      </w:r>
    </w:p>
    <w:p w:rsidR="00057A43" w:rsidRDefault="00057A43" w:rsidP="008258B6">
      <w:pPr>
        <w:shd w:val="clear" w:color="auto" w:fill="FFFFFF"/>
        <w:spacing w:after="0" w:line="360" w:lineRule="auto"/>
        <w:ind w:left="-567" w:right="-568" w:firstLine="567"/>
        <w:jc w:val="both"/>
        <w:rPr>
          <w:rFonts w:ascii="Arial" w:eastAsia="Times New Roman" w:hAnsi="Arial" w:cs="Arial"/>
          <w:color w:val="212121"/>
          <w:sz w:val="24"/>
          <w:szCs w:val="24"/>
          <w:lang w:eastAsia="pt-BR"/>
        </w:rPr>
      </w:pPr>
      <w:r>
        <w:rPr>
          <w:rFonts w:ascii="Arial" w:eastAsia="Times New Roman" w:hAnsi="Arial" w:cs="Arial"/>
          <w:color w:val="212121"/>
          <w:sz w:val="24"/>
          <w:szCs w:val="24"/>
          <w:lang w:eastAsia="pt-BR"/>
        </w:rPr>
        <w:t xml:space="preserve">Dando início aos trabalhos do Método de Melhorias de Resultados (MMR) junto às escolas estaduais da diretoria de Ensino Região de São João da Boa Vista, informamos que haverá uma videoconferência </w:t>
      </w:r>
      <w:r w:rsidR="00C509BE" w:rsidRPr="00C509BE">
        <w:rPr>
          <w:rFonts w:ascii="Arial" w:eastAsia="Times New Roman" w:hAnsi="Arial" w:cs="Arial"/>
          <w:color w:val="212121"/>
          <w:sz w:val="24"/>
          <w:szCs w:val="24"/>
          <w:lang w:eastAsia="pt-BR"/>
        </w:rPr>
        <w:t xml:space="preserve"> de engajamento para os Diretores e </w:t>
      </w:r>
      <w:r>
        <w:rPr>
          <w:rFonts w:ascii="Arial" w:eastAsia="Times New Roman" w:hAnsi="Arial" w:cs="Arial"/>
          <w:color w:val="212121"/>
          <w:sz w:val="24"/>
          <w:szCs w:val="24"/>
          <w:lang w:eastAsia="pt-BR"/>
        </w:rPr>
        <w:t xml:space="preserve"> alunos </w:t>
      </w:r>
      <w:r w:rsidR="00C509BE" w:rsidRPr="00C509BE">
        <w:rPr>
          <w:rFonts w:ascii="Arial" w:eastAsia="Times New Roman" w:hAnsi="Arial" w:cs="Arial"/>
          <w:color w:val="212121"/>
          <w:sz w:val="24"/>
          <w:szCs w:val="24"/>
          <w:lang w:eastAsia="pt-BR"/>
        </w:rPr>
        <w:t>Gremistas das 39 Diretorias Regionais de Ensino</w:t>
      </w:r>
      <w:r w:rsidR="002707FA">
        <w:rPr>
          <w:rFonts w:ascii="Arial" w:eastAsia="Times New Roman" w:hAnsi="Arial" w:cs="Arial"/>
          <w:color w:val="212121"/>
          <w:sz w:val="24"/>
          <w:szCs w:val="24"/>
          <w:lang w:eastAsia="pt-BR"/>
        </w:rPr>
        <w:t xml:space="preserve"> que fazem parte desta etapa do programa</w:t>
      </w:r>
      <w:r>
        <w:rPr>
          <w:rFonts w:ascii="Arial" w:eastAsia="Times New Roman" w:hAnsi="Arial" w:cs="Arial"/>
          <w:color w:val="212121"/>
          <w:sz w:val="24"/>
          <w:szCs w:val="24"/>
          <w:lang w:eastAsia="pt-BR"/>
        </w:rPr>
        <w:t>.</w:t>
      </w:r>
    </w:p>
    <w:p w:rsidR="00057A43" w:rsidRDefault="00C509BE" w:rsidP="008258B6">
      <w:pPr>
        <w:shd w:val="clear" w:color="auto" w:fill="FFFFFF"/>
        <w:spacing w:after="0" w:line="360" w:lineRule="auto"/>
        <w:ind w:left="-567" w:right="-568" w:firstLine="567"/>
        <w:jc w:val="both"/>
        <w:rPr>
          <w:rFonts w:ascii="Arial" w:eastAsia="Times New Roman" w:hAnsi="Arial" w:cs="Arial"/>
          <w:color w:val="212121"/>
          <w:sz w:val="24"/>
          <w:szCs w:val="24"/>
          <w:lang w:eastAsia="pt-BR"/>
        </w:rPr>
      </w:pPr>
      <w:r w:rsidRPr="00C509BE">
        <w:rPr>
          <w:rFonts w:ascii="Arial" w:eastAsia="Times New Roman" w:hAnsi="Arial" w:cs="Arial"/>
          <w:color w:val="212121"/>
          <w:sz w:val="24"/>
          <w:szCs w:val="24"/>
          <w:lang w:eastAsia="pt-BR"/>
        </w:rPr>
        <w:t xml:space="preserve"> </w:t>
      </w:r>
    </w:p>
    <w:p w:rsidR="00C509BE" w:rsidRPr="00C509BE" w:rsidRDefault="00C509BE" w:rsidP="008258B6">
      <w:pPr>
        <w:shd w:val="clear" w:color="auto" w:fill="FFFFFF"/>
        <w:spacing w:after="0" w:line="360" w:lineRule="auto"/>
        <w:ind w:left="-567" w:right="-568" w:firstLine="567"/>
        <w:jc w:val="both"/>
        <w:rPr>
          <w:rFonts w:ascii="Segoe UI" w:eastAsia="Times New Roman" w:hAnsi="Segoe UI" w:cs="Segoe UI"/>
          <w:b/>
          <w:color w:val="212121"/>
          <w:sz w:val="24"/>
          <w:szCs w:val="24"/>
          <w:lang w:eastAsia="pt-BR"/>
        </w:rPr>
      </w:pPr>
      <w:r w:rsidRPr="00C509BE">
        <w:rPr>
          <w:rFonts w:ascii="Arial" w:eastAsia="Times New Roman" w:hAnsi="Arial" w:cs="Arial"/>
          <w:b/>
          <w:color w:val="212121"/>
          <w:sz w:val="24"/>
          <w:szCs w:val="24"/>
          <w:lang w:eastAsia="pt-BR"/>
        </w:rPr>
        <w:t>Dia: 26 de abril de 2018 (quinta-feira)</w:t>
      </w:r>
    </w:p>
    <w:p w:rsidR="00C509BE" w:rsidRPr="00C509BE" w:rsidRDefault="00C509BE" w:rsidP="008258B6">
      <w:pPr>
        <w:shd w:val="clear" w:color="auto" w:fill="FFFFFF"/>
        <w:spacing w:after="0" w:line="360" w:lineRule="auto"/>
        <w:ind w:left="-567" w:right="-568" w:firstLine="567"/>
        <w:jc w:val="both"/>
        <w:rPr>
          <w:rFonts w:ascii="Segoe UI" w:eastAsia="Times New Roman" w:hAnsi="Segoe UI" w:cs="Segoe UI"/>
          <w:b/>
          <w:color w:val="212121"/>
          <w:sz w:val="24"/>
          <w:szCs w:val="24"/>
          <w:lang w:eastAsia="pt-BR"/>
        </w:rPr>
      </w:pPr>
      <w:r w:rsidRPr="00C509BE">
        <w:rPr>
          <w:rFonts w:ascii="Arial" w:eastAsia="Times New Roman" w:hAnsi="Arial" w:cs="Arial"/>
          <w:b/>
          <w:color w:val="212121"/>
          <w:sz w:val="24"/>
          <w:szCs w:val="24"/>
          <w:lang w:eastAsia="pt-BR"/>
        </w:rPr>
        <w:t xml:space="preserve">Horário: 10h </w:t>
      </w:r>
      <w:r w:rsidR="00057A43" w:rsidRPr="002707FA">
        <w:rPr>
          <w:rFonts w:ascii="Arial" w:eastAsia="Times New Roman" w:hAnsi="Arial" w:cs="Arial"/>
          <w:b/>
          <w:color w:val="212121"/>
          <w:sz w:val="24"/>
          <w:szCs w:val="24"/>
          <w:lang w:eastAsia="pt-BR"/>
        </w:rPr>
        <w:t>à</w:t>
      </w:r>
      <w:r w:rsidRPr="00C509BE">
        <w:rPr>
          <w:rFonts w:ascii="Arial" w:eastAsia="Times New Roman" w:hAnsi="Arial" w:cs="Arial"/>
          <w:b/>
          <w:color w:val="212121"/>
          <w:sz w:val="24"/>
          <w:szCs w:val="24"/>
          <w:lang w:eastAsia="pt-BR"/>
        </w:rPr>
        <w:t>s 12h30</w:t>
      </w:r>
    </w:p>
    <w:p w:rsidR="00C509BE" w:rsidRDefault="00C509BE" w:rsidP="008258B6">
      <w:pPr>
        <w:shd w:val="clear" w:color="auto" w:fill="FFFFFF"/>
        <w:spacing w:after="0" w:line="360" w:lineRule="auto"/>
        <w:ind w:left="-567" w:right="-568" w:firstLine="567"/>
        <w:jc w:val="both"/>
        <w:rPr>
          <w:rFonts w:ascii="Arial" w:eastAsia="Times New Roman" w:hAnsi="Arial" w:cs="Arial"/>
          <w:b/>
          <w:color w:val="212121"/>
          <w:sz w:val="24"/>
          <w:szCs w:val="24"/>
          <w:lang w:eastAsia="pt-BR"/>
        </w:rPr>
      </w:pPr>
      <w:r w:rsidRPr="00C509BE">
        <w:rPr>
          <w:rFonts w:ascii="Arial" w:eastAsia="Times New Roman" w:hAnsi="Arial" w:cs="Arial"/>
          <w:b/>
          <w:color w:val="212121"/>
          <w:sz w:val="24"/>
          <w:szCs w:val="24"/>
          <w:lang w:eastAsia="pt-BR"/>
        </w:rPr>
        <w:t>Público</w:t>
      </w:r>
      <w:r w:rsidR="00057A43" w:rsidRPr="002707FA">
        <w:rPr>
          <w:rFonts w:ascii="Arial" w:eastAsia="Times New Roman" w:hAnsi="Arial" w:cs="Arial"/>
          <w:b/>
          <w:color w:val="212121"/>
          <w:sz w:val="24"/>
          <w:szCs w:val="24"/>
          <w:lang w:eastAsia="pt-BR"/>
        </w:rPr>
        <w:t xml:space="preserve"> Alvo</w:t>
      </w:r>
      <w:r w:rsidRPr="00C509BE">
        <w:rPr>
          <w:rFonts w:ascii="Arial" w:eastAsia="Times New Roman" w:hAnsi="Arial" w:cs="Arial"/>
          <w:b/>
          <w:color w:val="212121"/>
          <w:sz w:val="24"/>
          <w:szCs w:val="24"/>
          <w:lang w:eastAsia="pt-BR"/>
        </w:rPr>
        <w:t>: Comitê Regional</w:t>
      </w:r>
      <w:r w:rsidR="002707FA">
        <w:rPr>
          <w:rFonts w:ascii="Arial" w:eastAsia="Times New Roman" w:hAnsi="Arial" w:cs="Arial"/>
          <w:b/>
          <w:color w:val="212121"/>
          <w:sz w:val="24"/>
          <w:szCs w:val="24"/>
          <w:lang w:eastAsia="pt-BR"/>
        </w:rPr>
        <w:t xml:space="preserve"> da Diretoria de Ensino</w:t>
      </w:r>
      <w:r w:rsidRPr="00C509BE">
        <w:rPr>
          <w:rFonts w:ascii="Arial" w:eastAsia="Times New Roman" w:hAnsi="Arial" w:cs="Arial"/>
          <w:b/>
          <w:color w:val="212121"/>
          <w:sz w:val="24"/>
          <w:szCs w:val="24"/>
          <w:lang w:eastAsia="pt-BR"/>
        </w:rPr>
        <w:t>, Diretores</w:t>
      </w:r>
      <w:r w:rsidR="00057A43" w:rsidRPr="002707FA">
        <w:rPr>
          <w:rFonts w:ascii="Arial" w:eastAsia="Times New Roman" w:hAnsi="Arial" w:cs="Arial"/>
          <w:b/>
          <w:color w:val="212121"/>
          <w:sz w:val="24"/>
          <w:szCs w:val="24"/>
          <w:lang w:eastAsia="pt-BR"/>
        </w:rPr>
        <w:t xml:space="preserve"> de Escolas e Alunos</w:t>
      </w:r>
      <w:r w:rsidRPr="00C509BE">
        <w:rPr>
          <w:rFonts w:ascii="Arial" w:eastAsia="Times New Roman" w:hAnsi="Arial" w:cs="Arial"/>
          <w:b/>
          <w:color w:val="212121"/>
          <w:sz w:val="24"/>
          <w:szCs w:val="24"/>
          <w:lang w:eastAsia="pt-BR"/>
        </w:rPr>
        <w:t xml:space="preserve"> Gremistas.</w:t>
      </w:r>
    </w:p>
    <w:p w:rsidR="008258B6" w:rsidRDefault="008258B6" w:rsidP="008258B6">
      <w:pPr>
        <w:shd w:val="clear" w:color="auto" w:fill="FFFFFF"/>
        <w:spacing w:after="0" w:line="360" w:lineRule="auto"/>
        <w:ind w:left="-567" w:right="-568" w:firstLine="567"/>
        <w:jc w:val="both"/>
        <w:rPr>
          <w:rFonts w:ascii="Arial" w:eastAsia="Times New Roman" w:hAnsi="Arial" w:cs="Arial"/>
          <w:b/>
          <w:color w:val="212121"/>
          <w:sz w:val="24"/>
          <w:szCs w:val="24"/>
          <w:lang w:eastAsia="pt-BR"/>
        </w:rPr>
      </w:pPr>
    </w:p>
    <w:p w:rsidR="002707FA" w:rsidRPr="00C509BE" w:rsidRDefault="002707FA" w:rsidP="008258B6">
      <w:pPr>
        <w:shd w:val="clear" w:color="auto" w:fill="FFFFFF"/>
        <w:spacing w:after="0" w:line="360" w:lineRule="auto"/>
        <w:ind w:left="-567" w:right="-568" w:firstLine="567"/>
        <w:jc w:val="both"/>
        <w:rPr>
          <w:rFonts w:ascii="Segoe UI" w:eastAsia="Times New Roman" w:hAnsi="Segoe UI" w:cs="Segoe UI"/>
          <w:color w:val="212121"/>
          <w:sz w:val="24"/>
          <w:szCs w:val="24"/>
          <w:lang w:eastAsia="pt-BR"/>
        </w:rPr>
      </w:pPr>
      <w:r w:rsidRPr="00311421">
        <w:rPr>
          <w:rFonts w:ascii="Arial" w:eastAsia="Times New Roman" w:hAnsi="Arial" w:cs="Arial"/>
          <w:color w:val="212121"/>
          <w:sz w:val="24"/>
          <w:szCs w:val="24"/>
          <w:lang w:eastAsia="pt-BR"/>
        </w:rPr>
        <w:t xml:space="preserve">Os Diretores das escolas </w:t>
      </w:r>
      <w:r w:rsidR="008258B6" w:rsidRPr="00311421">
        <w:rPr>
          <w:rFonts w:ascii="Arial" w:eastAsia="Times New Roman" w:hAnsi="Arial" w:cs="Arial"/>
          <w:color w:val="212121"/>
          <w:sz w:val="24"/>
          <w:szCs w:val="24"/>
          <w:lang w:eastAsia="pt-BR"/>
        </w:rPr>
        <w:t xml:space="preserve">estaduais </w:t>
      </w:r>
      <w:r w:rsidRPr="00311421">
        <w:rPr>
          <w:rFonts w:ascii="Arial" w:eastAsia="Times New Roman" w:hAnsi="Arial" w:cs="Arial"/>
          <w:color w:val="212121"/>
          <w:sz w:val="24"/>
          <w:szCs w:val="24"/>
          <w:lang w:eastAsia="pt-BR"/>
        </w:rPr>
        <w:t>localizadas no município de São João da Boa Vista deverão assistir na Rede do Saber localizada na Avenida João Osório</w:t>
      </w:r>
      <w:r w:rsidR="008258B6" w:rsidRPr="00311421">
        <w:rPr>
          <w:rFonts w:ascii="Arial" w:eastAsia="Times New Roman" w:hAnsi="Arial" w:cs="Arial"/>
          <w:color w:val="212121"/>
          <w:sz w:val="24"/>
          <w:szCs w:val="24"/>
          <w:lang w:eastAsia="pt-BR"/>
        </w:rPr>
        <w:t xml:space="preserve">, acompanhados de até dois alunos representantes do Grêmio Estudantil. </w:t>
      </w:r>
    </w:p>
    <w:p w:rsidR="00C509BE" w:rsidRDefault="00C509BE" w:rsidP="008258B6">
      <w:pPr>
        <w:shd w:val="clear" w:color="auto" w:fill="FFFFFF"/>
        <w:spacing w:after="0" w:line="360" w:lineRule="auto"/>
        <w:ind w:left="-567" w:right="-568" w:firstLine="567"/>
        <w:jc w:val="both"/>
        <w:rPr>
          <w:rFonts w:ascii="Arial" w:eastAsia="Times New Roman" w:hAnsi="Arial" w:cs="Arial"/>
          <w:color w:val="212121"/>
          <w:sz w:val="24"/>
          <w:szCs w:val="24"/>
          <w:lang w:eastAsia="pt-BR"/>
        </w:rPr>
      </w:pPr>
      <w:r w:rsidRPr="00C509BE">
        <w:rPr>
          <w:rFonts w:ascii="Arial" w:eastAsia="Times New Roman" w:hAnsi="Arial" w:cs="Arial"/>
          <w:color w:val="212121"/>
          <w:sz w:val="24"/>
          <w:szCs w:val="24"/>
          <w:lang w:eastAsia="pt-BR"/>
        </w:rPr>
        <w:t> </w:t>
      </w:r>
      <w:r w:rsidR="008258B6">
        <w:rPr>
          <w:rFonts w:ascii="Arial" w:eastAsia="Times New Roman" w:hAnsi="Arial" w:cs="Arial"/>
          <w:color w:val="212121"/>
          <w:sz w:val="24"/>
          <w:szCs w:val="24"/>
          <w:lang w:eastAsia="pt-BR"/>
        </w:rPr>
        <w:t>Os Diretores e alunos gremistas das escolas estaduais dos demais municípios deverão assistir por streaming nas escolas e, posteriormente enviar a lista de presença aos cuidados do Comitê Regional do MMR.</w:t>
      </w:r>
    </w:p>
    <w:p w:rsidR="00311421" w:rsidRDefault="00311421" w:rsidP="008258B6">
      <w:pPr>
        <w:shd w:val="clear" w:color="auto" w:fill="FFFFFF"/>
        <w:spacing w:after="0" w:line="360" w:lineRule="auto"/>
        <w:ind w:left="-567" w:right="-568" w:firstLine="567"/>
        <w:jc w:val="both"/>
        <w:rPr>
          <w:rFonts w:ascii="Arial" w:eastAsia="Times New Roman" w:hAnsi="Arial" w:cs="Arial"/>
          <w:color w:val="212121"/>
          <w:sz w:val="24"/>
          <w:szCs w:val="24"/>
          <w:lang w:eastAsia="pt-BR"/>
        </w:rPr>
      </w:pPr>
    </w:p>
    <w:p w:rsidR="00311421" w:rsidRDefault="00311421" w:rsidP="008258B6">
      <w:pPr>
        <w:shd w:val="clear" w:color="auto" w:fill="FFFFFF"/>
        <w:spacing w:after="0" w:line="360" w:lineRule="auto"/>
        <w:ind w:left="-567" w:right="-568" w:firstLine="567"/>
        <w:jc w:val="both"/>
        <w:rPr>
          <w:rFonts w:ascii="Arial" w:eastAsia="Times New Roman" w:hAnsi="Arial" w:cs="Arial"/>
          <w:color w:val="212121"/>
          <w:sz w:val="24"/>
          <w:szCs w:val="24"/>
          <w:lang w:eastAsia="pt-BR"/>
        </w:rPr>
      </w:pPr>
    </w:p>
    <w:p w:rsidR="00311421" w:rsidRDefault="00311421" w:rsidP="00311421">
      <w:pPr>
        <w:shd w:val="clear" w:color="auto" w:fill="FFFFFF"/>
        <w:spacing w:after="0" w:line="360" w:lineRule="auto"/>
        <w:ind w:left="-567" w:right="-568" w:firstLine="567"/>
        <w:jc w:val="center"/>
        <w:rPr>
          <w:rFonts w:ascii="Arial" w:eastAsia="Times New Roman" w:hAnsi="Arial" w:cs="Arial"/>
          <w:color w:val="212121"/>
          <w:sz w:val="24"/>
          <w:szCs w:val="24"/>
          <w:lang w:eastAsia="pt-BR"/>
        </w:rPr>
      </w:pPr>
    </w:p>
    <w:p w:rsidR="00311421" w:rsidRDefault="00311421" w:rsidP="00311421">
      <w:pPr>
        <w:shd w:val="clear" w:color="auto" w:fill="FFFFFF"/>
        <w:spacing w:after="0" w:line="360" w:lineRule="auto"/>
        <w:ind w:left="-567" w:right="-568" w:firstLine="567"/>
        <w:jc w:val="center"/>
        <w:rPr>
          <w:rFonts w:ascii="Arial" w:eastAsia="Times New Roman" w:hAnsi="Arial" w:cs="Arial"/>
          <w:color w:val="212121"/>
          <w:sz w:val="24"/>
          <w:szCs w:val="24"/>
          <w:lang w:eastAsia="pt-BR"/>
        </w:rPr>
      </w:pPr>
      <w:r>
        <w:rPr>
          <w:rFonts w:ascii="Arial" w:eastAsia="Times New Roman" w:hAnsi="Arial" w:cs="Arial"/>
          <w:color w:val="212121"/>
          <w:sz w:val="24"/>
          <w:szCs w:val="24"/>
          <w:lang w:eastAsia="pt-BR"/>
        </w:rPr>
        <w:t>Marta Baroni Nudeliman Valdambrini</w:t>
      </w:r>
    </w:p>
    <w:p w:rsidR="00311421" w:rsidRPr="00C509BE" w:rsidRDefault="00311421" w:rsidP="00311421">
      <w:pPr>
        <w:shd w:val="clear" w:color="auto" w:fill="FFFFFF"/>
        <w:spacing w:after="0" w:line="360" w:lineRule="auto"/>
        <w:ind w:left="-567" w:right="-568" w:firstLine="567"/>
        <w:jc w:val="center"/>
        <w:rPr>
          <w:rFonts w:ascii="Segoe UI" w:eastAsia="Times New Roman" w:hAnsi="Segoe UI" w:cs="Segoe UI"/>
          <w:color w:val="212121"/>
          <w:sz w:val="24"/>
          <w:szCs w:val="24"/>
          <w:lang w:eastAsia="pt-BR"/>
        </w:rPr>
      </w:pPr>
      <w:r>
        <w:rPr>
          <w:rFonts w:ascii="Arial" w:eastAsia="Times New Roman" w:hAnsi="Arial" w:cs="Arial"/>
          <w:color w:val="212121"/>
          <w:sz w:val="24"/>
          <w:szCs w:val="24"/>
          <w:lang w:eastAsia="pt-BR"/>
        </w:rPr>
        <w:t>Dirigente Regional de Ensino</w:t>
      </w:r>
    </w:p>
    <w:p w:rsidR="00C509BE" w:rsidRPr="00C509BE" w:rsidRDefault="00C509BE" w:rsidP="008258B6">
      <w:pPr>
        <w:shd w:val="clear" w:color="auto" w:fill="FFFFFF"/>
        <w:spacing w:after="0" w:line="360" w:lineRule="auto"/>
        <w:ind w:left="-567" w:right="-568" w:firstLine="567"/>
        <w:jc w:val="both"/>
        <w:rPr>
          <w:rFonts w:ascii="Segoe UI" w:eastAsia="Times New Roman" w:hAnsi="Segoe UI" w:cs="Segoe UI"/>
          <w:color w:val="212121"/>
          <w:sz w:val="24"/>
          <w:szCs w:val="24"/>
          <w:lang w:eastAsia="pt-BR"/>
        </w:rPr>
      </w:pPr>
      <w:r w:rsidRPr="00C509BE">
        <w:rPr>
          <w:rFonts w:ascii="Arial" w:eastAsia="Times New Roman" w:hAnsi="Arial" w:cs="Arial"/>
          <w:color w:val="212121"/>
          <w:sz w:val="24"/>
          <w:szCs w:val="24"/>
          <w:lang w:eastAsia="pt-BR"/>
        </w:rPr>
        <w:t> </w:t>
      </w:r>
    </w:p>
    <w:p w:rsidR="009559ED" w:rsidRPr="00057A43" w:rsidRDefault="009559ED" w:rsidP="008258B6">
      <w:pPr>
        <w:spacing w:line="360" w:lineRule="auto"/>
        <w:ind w:left="-567" w:right="-568" w:firstLine="567"/>
        <w:jc w:val="both"/>
        <w:rPr>
          <w:sz w:val="24"/>
          <w:szCs w:val="24"/>
        </w:rPr>
      </w:pPr>
    </w:p>
    <w:sectPr w:rsidR="009559ED" w:rsidRPr="00057A43" w:rsidSect="009559ED">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9BE" w:rsidRDefault="00C509BE" w:rsidP="00C509BE">
      <w:pPr>
        <w:spacing w:after="0" w:line="240" w:lineRule="auto"/>
      </w:pPr>
      <w:r>
        <w:separator/>
      </w:r>
    </w:p>
  </w:endnote>
  <w:endnote w:type="continuationSeparator" w:id="0">
    <w:p w:rsidR="00C509BE" w:rsidRDefault="00C509BE" w:rsidP="00C50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9BE" w:rsidRDefault="00C509BE" w:rsidP="00C509BE">
      <w:pPr>
        <w:spacing w:after="0" w:line="240" w:lineRule="auto"/>
      </w:pPr>
      <w:r>
        <w:separator/>
      </w:r>
    </w:p>
  </w:footnote>
  <w:footnote w:type="continuationSeparator" w:id="0">
    <w:p w:rsidR="00C509BE" w:rsidRDefault="00C509BE" w:rsidP="00C509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9BE" w:rsidRDefault="00C509BE">
    <w:pPr>
      <w:pStyle w:val="Cabealho"/>
    </w:pPr>
  </w:p>
  <w:tbl>
    <w:tblPr>
      <w:tblpPr w:leftFromText="141" w:rightFromText="141" w:bottomFromText="200" w:horzAnchor="page" w:tblpX="894" w:tblpY="-705"/>
      <w:tblW w:w="9692" w:type="dxa"/>
      <w:tblLayout w:type="fixed"/>
      <w:tblCellMar>
        <w:left w:w="71" w:type="dxa"/>
        <w:right w:w="71" w:type="dxa"/>
      </w:tblCellMar>
      <w:tblLook w:val="04A0"/>
    </w:tblPr>
    <w:tblGrid>
      <w:gridCol w:w="2385"/>
      <w:gridCol w:w="7307"/>
    </w:tblGrid>
    <w:tr w:rsidR="00C509BE" w:rsidRPr="00C509BE" w:rsidTr="00057A43">
      <w:trPr>
        <w:trHeight w:val="1559"/>
      </w:trPr>
      <w:tc>
        <w:tcPr>
          <w:tcW w:w="2385" w:type="dxa"/>
          <w:hideMark/>
        </w:tcPr>
        <w:p w:rsidR="00C509BE" w:rsidRDefault="00C509BE" w:rsidP="00C509BE">
          <w:pPr>
            <w:pStyle w:val="Cabealho"/>
            <w:tabs>
              <w:tab w:val="left" w:pos="-71"/>
              <w:tab w:val="left" w:pos="1063"/>
            </w:tabs>
            <w:spacing w:line="276" w:lineRule="auto"/>
            <w:ind w:left="-71" w:right="-212"/>
            <w:rPr>
              <w:rFonts w:ascii="Algerian" w:hAnsi="Algerian" w:cs="Algerian"/>
              <w:color w:val="0000FF"/>
              <w:sz w:val="24"/>
              <w:szCs w:val="24"/>
            </w:rPr>
          </w:pPr>
          <w:r>
            <w:rPr>
              <w:noProof/>
              <w:color w:val="0000FF"/>
              <w:sz w:val="24"/>
              <w:szCs w:val="24"/>
              <w:lang w:eastAsia="pt-BR"/>
            </w:rPr>
            <w:drawing>
              <wp:inline distT="0" distB="0" distL="0" distR="0">
                <wp:extent cx="863545" cy="959112"/>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866168" cy="962025"/>
                        </a:xfrm>
                        <a:prstGeom prst="rect">
                          <a:avLst/>
                        </a:prstGeom>
                        <a:noFill/>
                        <a:ln w="9525">
                          <a:noFill/>
                          <a:miter lim="800000"/>
                          <a:headEnd/>
                          <a:tailEnd/>
                        </a:ln>
                      </pic:spPr>
                    </pic:pic>
                  </a:graphicData>
                </a:graphic>
              </wp:inline>
            </w:drawing>
          </w:r>
        </w:p>
      </w:tc>
      <w:tc>
        <w:tcPr>
          <w:tcW w:w="7307" w:type="dxa"/>
        </w:tcPr>
        <w:p w:rsidR="00C509BE" w:rsidRPr="00C509BE" w:rsidRDefault="00C509BE" w:rsidP="00C509BE">
          <w:pPr>
            <w:pStyle w:val="Cabealho"/>
            <w:tabs>
              <w:tab w:val="left" w:pos="-71"/>
              <w:tab w:val="left" w:pos="1063"/>
            </w:tabs>
            <w:spacing w:line="276" w:lineRule="auto"/>
            <w:ind w:left="-71" w:right="-212"/>
            <w:jc w:val="center"/>
            <w:rPr>
              <w:rFonts w:ascii="Arial" w:hAnsi="Arial" w:cs="Arial"/>
              <w:b/>
              <w:bCs/>
              <w:sz w:val="18"/>
              <w:szCs w:val="18"/>
            </w:rPr>
          </w:pPr>
        </w:p>
        <w:p w:rsidR="00C509BE" w:rsidRPr="00C509BE" w:rsidRDefault="00057A43" w:rsidP="00057A43">
          <w:pPr>
            <w:pStyle w:val="Cabealho"/>
            <w:tabs>
              <w:tab w:val="left" w:pos="-71"/>
              <w:tab w:val="left" w:pos="1063"/>
              <w:tab w:val="left" w:pos="7547"/>
            </w:tabs>
            <w:ind w:left="34" w:right="-212" w:hanging="34"/>
            <w:rPr>
              <w:rFonts w:ascii="Arial" w:hAnsi="Arial" w:cs="Arial"/>
              <w:b/>
              <w:sz w:val="18"/>
              <w:szCs w:val="18"/>
            </w:rPr>
          </w:pPr>
          <w:r>
            <w:rPr>
              <w:rFonts w:ascii="Arial" w:hAnsi="Arial" w:cs="Arial"/>
              <w:b/>
              <w:sz w:val="18"/>
              <w:szCs w:val="18"/>
            </w:rPr>
            <w:t xml:space="preserve">              </w:t>
          </w:r>
          <w:r w:rsidR="00C509BE" w:rsidRPr="00C509BE">
            <w:rPr>
              <w:rFonts w:ascii="Arial" w:hAnsi="Arial" w:cs="Arial"/>
              <w:b/>
              <w:sz w:val="18"/>
              <w:szCs w:val="18"/>
            </w:rPr>
            <w:t xml:space="preserve">GOVERNO DO ESTADO DE SÃO PAULO    </w:t>
          </w:r>
        </w:p>
        <w:p w:rsidR="00057A43" w:rsidRDefault="00057A43" w:rsidP="00057A43">
          <w:pPr>
            <w:pStyle w:val="Cabealho"/>
            <w:tabs>
              <w:tab w:val="left" w:pos="-71"/>
              <w:tab w:val="left" w:pos="1063"/>
              <w:tab w:val="left" w:pos="7547"/>
            </w:tabs>
            <w:ind w:left="-71" w:right="-212"/>
            <w:rPr>
              <w:rFonts w:ascii="Arial" w:hAnsi="Arial" w:cs="Arial"/>
              <w:b/>
              <w:sz w:val="20"/>
              <w:szCs w:val="20"/>
            </w:rPr>
          </w:pPr>
          <w:r>
            <w:rPr>
              <w:rFonts w:ascii="Arial" w:hAnsi="Arial" w:cs="Arial"/>
              <w:b/>
              <w:sz w:val="20"/>
              <w:szCs w:val="20"/>
            </w:rPr>
            <w:t xml:space="preserve">         </w:t>
          </w:r>
          <w:r w:rsidR="00C509BE" w:rsidRPr="00C509BE">
            <w:rPr>
              <w:rFonts w:ascii="Arial" w:hAnsi="Arial" w:cs="Arial"/>
              <w:b/>
              <w:sz w:val="20"/>
              <w:szCs w:val="20"/>
            </w:rPr>
            <w:t>SECRETARIA DE ESTADO DA EDUCAÇÃO</w:t>
          </w:r>
          <w:r w:rsidRPr="00C509BE">
            <w:rPr>
              <w:rFonts w:ascii="Arial" w:hAnsi="Arial" w:cs="Arial"/>
              <w:b/>
            </w:rPr>
            <w:t xml:space="preserve"> </w:t>
          </w:r>
        </w:p>
        <w:p w:rsidR="00057A43" w:rsidRDefault="00057A43" w:rsidP="00057A43">
          <w:pPr>
            <w:pStyle w:val="Cabealho"/>
            <w:tabs>
              <w:tab w:val="left" w:pos="-71"/>
              <w:tab w:val="left" w:pos="1063"/>
              <w:tab w:val="left" w:pos="7547"/>
            </w:tabs>
            <w:ind w:left="-71" w:right="-212"/>
            <w:rPr>
              <w:rFonts w:ascii="Arial" w:hAnsi="Arial" w:cs="Arial"/>
              <w:b/>
              <w:sz w:val="20"/>
              <w:szCs w:val="20"/>
            </w:rPr>
          </w:pPr>
          <w:r w:rsidRPr="00C509BE">
            <w:rPr>
              <w:rFonts w:ascii="Arial" w:hAnsi="Arial" w:cs="Arial"/>
              <w:b/>
            </w:rPr>
            <w:t xml:space="preserve">DIRETORIA DE ENSINO SÃO JOÃO DA BOA VISTA    </w:t>
          </w:r>
        </w:p>
        <w:p w:rsidR="00C509BE" w:rsidRPr="00C509BE" w:rsidRDefault="00C509BE" w:rsidP="00057A43">
          <w:pPr>
            <w:pStyle w:val="Cabealho"/>
            <w:tabs>
              <w:tab w:val="left" w:pos="-71"/>
              <w:tab w:val="left" w:pos="1063"/>
              <w:tab w:val="left" w:pos="7547"/>
            </w:tabs>
            <w:ind w:left="-71" w:right="-212"/>
            <w:rPr>
              <w:rFonts w:ascii="Arial" w:hAnsi="Arial" w:cs="Arial"/>
              <w:b/>
            </w:rPr>
          </w:pPr>
          <w:r>
            <w:rPr>
              <w:rFonts w:ascii="Arial" w:hAnsi="Arial" w:cs="Arial"/>
              <w:b/>
            </w:rPr>
            <w:t xml:space="preserve"> </w:t>
          </w:r>
        </w:p>
        <w:p w:rsidR="00C509BE" w:rsidRPr="00C509BE" w:rsidRDefault="00C509BE" w:rsidP="00C509BE">
          <w:pPr>
            <w:pStyle w:val="Cabealho"/>
            <w:tabs>
              <w:tab w:val="left" w:pos="-71"/>
              <w:tab w:val="left" w:pos="1063"/>
            </w:tabs>
            <w:spacing w:line="276" w:lineRule="auto"/>
            <w:ind w:left="-71" w:right="-212"/>
            <w:jc w:val="center"/>
            <w:rPr>
              <w:rFonts w:ascii="Arial" w:hAnsi="Arial" w:cs="Arial"/>
              <w:sz w:val="18"/>
              <w:szCs w:val="18"/>
            </w:rPr>
          </w:pPr>
          <w:r>
            <w:rPr>
              <w:rFonts w:ascii="Arial" w:hAnsi="Arial" w:cs="Arial"/>
              <w:sz w:val="18"/>
              <w:szCs w:val="18"/>
            </w:rPr>
            <w:t xml:space="preserve">                                                                </w:t>
          </w:r>
        </w:p>
      </w:tc>
    </w:tr>
  </w:tbl>
  <w:p w:rsidR="00C509BE" w:rsidRDefault="00C509BE">
    <w:pPr>
      <w:pStyle w:val="Cabealho"/>
    </w:pPr>
  </w:p>
  <w:p w:rsidR="00C509BE" w:rsidRDefault="00C509BE">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C509BE"/>
    <w:rsid w:val="00057A43"/>
    <w:rsid w:val="00155B65"/>
    <w:rsid w:val="002707FA"/>
    <w:rsid w:val="00311421"/>
    <w:rsid w:val="004F66A9"/>
    <w:rsid w:val="008258B6"/>
    <w:rsid w:val="009559ED"/>
    <w:rsid w:val="00C509B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9E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509B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09BE"/>
    <w:rPr>
      <w:rFonts w:ascii="Tahoma" w:hAnsi="Tahoma" w:cs="Tahoma"/>
      <w:sz w:val="16"/>
      <w:szCs w:val="16"/>
    </w:rPr>
  </w:style>
  <w:style w:type="paragraph" w:styleId="Cabealho">
    <w:name w:val="header"/>
    <w:basedOn w:val="Normal"/>
    <w:link w:val="CabealhoChar"/>
    <w:uiPriority w:val="99"/>
    <w:unhideWhenUsed/>
    <w:rsid w:val="00C509B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09BE"/>
  </w:style>
  <w:style w:type="paragraph" w:styleId="Rodap">
    <w:name w:val="footer"/>
    <w:basedOn w:val="Normal"/>
    <w:link w:val="RodapChar"/>
    <w:uiPriority w:val="99"/>
    <w:semiHidden/>
    <w:unhideWhenUsed/>
    <w:rsid w:val="00C509B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C509BE"/>
  </w:style>
</w:styles>
</file>

<file path=word/webSettings.xml><?xml version="1.0" encoding="utf-8"?>
<w:webSettings xmlns:r="http://schemas.openxmlformats.org/officeDocument/2006/relationships" xmlns:w="http://schemas.openxmlformats.org/wordprocessingml/2006/main">
  <w:divs>
    <w:div w:id="1605992327">
      <w:bodyDiv w:val="1"/>
      <w:marLeft w:val="0"/>
      <w:marRight w:val="0"/>
      <w:marTop w:val="0"/>
      <w:marBottom w:val="0"/>
      <w:divBdr>
        <w:top w:val="none" w:sz="0" w:space="0" w:color="auto"/>
        <w:left w:val="none" w:sz="0" w:space="0" w:color="auto"/>
        <w:bottom w:val="none" w:sz="0" w:space="0" w:color="auto"/>
        <w:right w:val="none" w:sz="0" w:space="0" w:color="auto"/>
      </w:divBdr>
      <w:divsChild>
        <w:div w:id="142506708">
          <w:marLeft w:val="0"/>
          <w:marRight w:val="0"/>
          <w:marTop w:val="0"/>
          <w:marBottom w:val="0"/>
          <w:divBdr>
            <w:top w:val="none" w:sz="0" w:space="0" w:color="auto"/>
            <w:left w:val="none" w:sz="0" w:space="0" w:color="auto"/>
            <w:bottom w:val="none" w:sz="0" w:space="0" w:color="auto"/>
            <w:right w:val="none" w:sz="0" w:space="0" w:color="auto"/>
          </w:divBdr>
        </w:div>
        <w:div w:id="945230263">
          <w:marLeft w:val="0"/>
          <w:marRight w:val="0"/>
          <w:marTop w:val="0"/>
          <w:marBottom w:val="0"/>
          <w:divBdr>
            <w:top w:val="none" w:sz="0" w:space="0" w:color="auto"/>
            <w:left w:val="none" w:sz="0" w:space="0" w:color="auto"/>
            <w:bottom w:val="none" w:sz="0" w:space="0" w:color="auto"/>
            <w:right w:val="none" w:sz="0" w:space="0" w:color="auto"/>
          </w:divBdr>
        </w:div>
        <w:div w:id="940455642">
          <w:marLeft w:val="0"/>
          <w:marRight w:val="0"/>
          <w:marTop w:val="0"/>
          <w:marBottom w:val="0"/>
          <w:divBdr>
            <w:top w:val="none" w:sz="0" w:space="0" w:color="auto"/>
            <w:left w:val="none" w:sz="0" w:space="0" w:color="auto"/>
            <w:bottom w:val="none" w:sz="0" w:space="0" w:color="auto"/>
            <w:right w:val="none" w:sz="0" w:space="0" w:color="auto"/>
          </w:divBdr>
        </w:div>
        <w:div w:id="1661422348">
          <w:marLeft w:val="0"/>
          <w:marRight w:val="0"/>
          <w:marTop w:val="0"/>
          <w:marBottom w:val="0"/>
          <w:divBdr>
            <w:top w:val="none" w:sz="0" w:space="0" w:color="auto"/>
            <w:left w:val="none" w:sz="0" w:space="0" w:color="auto"/>
            <w:bottom w:val="none" w:sz="0" w:space="0" w:color="auto"/>
            <w:right w:val="none" w:sz="0" w:space="0" w:color="auto"/>
          </w:divBdr>
        </w:div>
        <w:div w:id="643390885">
          <w:marLeft w:val="0"/>
          <w:marRight w:val="0"/>
          <w:marTop w:val="0"/>
          <w:marBottom w:val="0"/>
          <w:divBdr>
            <w:top w:val="none" w:sz="0" w:space="0" w:color="auto"/>
            <w:left w:val="none" w:sz="0" w:space="0" w:color="auto"/>
            <w:bottom w:val="none" w:sz="0" w:space="0" w:color="auto"/>
            <w:right w:val="none" w:sz="0" w:space="0" w:color="auto"/>
          </w:divBdr>
        </w:div>
        <w:div w:id="819930408">
          <w:marLeft w:val="0"/>
          <w:marRight w:val="0"/>
          <w:marTop w:val="0"/>
          <w:marBottom w:val="0"/>
          <w:divBdr>
            <w:top w:val="none" w:sz="0" w:space="0" w:color="auto"/>
            <w:left w:val="none" w:sz="0" w:space="0" w:color="auto"/>
            <w:bottom w:val="none" w:sz="0" w:space="0" w:color="auto"/>
            <w:right w:val="none" w:sz="0" w:space="0" w:color="auto"/>
          </w:divBdr>
        </w:div>
        <w:div w:id="263610114">
          <w:marLeft w:val="0"/>
          <w:marRight w:val="0"/>
          <w:marTop w:val="0"/>
          <w:marBottom w:val="0"/>
          <w:divBdr>
            <w:top w:val="none" w:sz="0" w:space="0" w:color="auto"/>
            <w:left w:val="none" w:sz="0" w:space="0" w:color="auto"/>
            <w:bottom w:val="none" w:sz="0" w:space="0" w:color="auto"/>
            <w:right w:val="none" w:sz="0" w:space="0" w:color="auto"/>
          </w:divBdr>
        </w:div>
        <w:div w:id="1803186223">
          <w:marLeft w:val="0"/>
          <w:marRight w:val="0"/>
          <w:marTop w:val="0"/>
          <w:marBottom w:val="0"/>
          <w:divBdr>
            <w:top w:val="none" w:sz="0" w:space="0" w:color="auto"/>
            <w:left w:val="none" w:sz="0" w:space="0" w:color="auto"/>
            <w:bottom w:val="none" w:sz="0" w:space="0" w:color="auto"/>
            <w:right w:val="none" w:sz="0" w:space="0" w:color="auto"/>
          </w:divBdr>
        </w:div>
        <w:div w:id="1749616210">
          <w:marLeft w:val="0"/>
          <w:marRight w:val="0"/>
          <w:marTop w:val="0"/>
          <w:marBottom w:val="0"/>
          <w:divBdr>
            <w:top w:val="none" w:sz="0" w:space="0" w:color="auto"/>
            <w:left w:val="none" w:sz="0" w:space="0" w:color="auto"/>
            <w:bottom w:val="none" w:sz="0" w:space="0" w:color="auto"/>
            <w:right w:val="none" w:sz="0" w:space="0" w:color="auto"/>
          </w:divBdr>
        </w:div>
        <w:div w:id="108597972">
          <w:marLeft w:val="0"/>
          <w:marRight w:val="0"/>
          <w:marTop w:val="0"/>
          <w:marBottom w:val="0"/>
          <w:divBdr>
            <w:top w:val="none" w:sz="0" w:space="0" w:color="auto"/>
            <w:left w:val="none" w:sz="0" w:space="0" w:color="auto"/>
            <w:bottom w:val="none" w:sz="0" w:space="0" w:color="auto"/>
            <w:right w:val="none" w:sz="0" w:space="0" w:color="auto"/>
          </w:divBdr>
        </w:div>
        <w:div w:id="1745645308">
          <w:marLeft w:val="0"/>
          <w:marRight w:val="0"/>
          <w:marTop w:val="0"/>
          <w:marBottom w:val="0"/>
          <w:divBdr>
            <w:top w:val="none" w:sz="0" w:space="0" w:color="auto"/>
            <w:left w:val="none" w:sz="0" w:space="0" w:color="auto"/>
            <w:bottom w:val="none" w:sz="0" w:space="0" w:color="auto"/>
            <w:right w:val="none" w:sz="0" w:space="0" w:color="auto"/>
          </w:divBdr>
        </w:div>
        <w:div w:id="1719864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867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2018-04-23T14:52:00Z</cp:lastPrinted>
  <dcterms:created xsi:type="dcterms:W3CDTF">2018-04-23T14:52:00Z</dcterms:created>
  <dcterms:modified xsi:type="dcterms:W3CDTF">2018-04-23T14:52:00Z</dcterms:modified>
</cp:coreProperties>
</file>