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  <w:b/>
          <w:bCs/>
        </w:rPr>
        <w:t xml:space="preserve">EDITAL PARA SELEÇÃO DE PROFESSOR COORDENADOR </w:t>
      </w:r>
      <w:r w:rsidR="004D475F">
        <w:rPr>
          <w:rFonts w:ascii="Arial" w:hAnsi="Arial" w:cs="Arial"/>
          <w:b/>
          <w:bCs/>
        </w:rPr>
        <w:t xml:space="preserve"> 2018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9E7E16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O Diretor da </w:t>
      </w:r>
      <w:r w:rsidRPr="009E7E16">
        <w:rPr>
          <w:rFonts w:ascii="Arial" w:hAnsi="Arial" w:cs="Arial"/>
          <w:b/>
        </w:rPr>
        <w:t>E</w:t>
      </w:r>
      <w:r w:rsidR="001F45B4">
        <w:rPr>
          <w:rFonts w:ascii="Arial" w:hAnsi="Arial" w:cs="Arial"/>
          <w:b/>
        </w:rPr>
        <w:t>.E. YOLANDA NORONHA DO NASCIMENTO</w:t>
      </w:r>
      <w:r w:rsidRPr="009E7E16">
        <w:rPr>
          <w:rFonts w:ascii="Arial" w:hAnsi="Arial" w:cs="Arial"/>
        </w:rPr>
        <w:t xml:space="preserve">, </w:t>
      </w:r>
      <w:r w:rsidR="009E7E16" w:rsidRPr="009E7E16">
        <w:rPr>
          <w:rFonts w:ascii="Arial" w:hAnsi="Arial" w:cs="Arial"/>
        </w:rPr>
        <w:t xml:space="preserve">torna pública a abertura de inscrições para o Posto de Trabalho de Professor Coordenador na Unidade Escolar, nos termos da Resolução SE nº 75, de 30- 12-2014 alterada pela Resolução SE nº 65, de 19/12/2016 e Resolução SE nº 06, de 20/01/2017. </w:t>
      </w:r>
    </w:p>
    <w:p w:rsidR="009E7E16" w:rsidRPr="009E7E16" w:rsidRDefault="009E7E16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  <w:b/>
          <w:bCs/>
        </w:rPr>
        <w:t xml:space="preserve">1 – Vaga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  <w:b/>
          <w:bCs/>
        </w:rPr>
        <w:t xml:space="preserve">Uma vaga para Professor Coordenador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2 – Dos requisitos para o exercício da função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>a) Ser docente titular de cargo ou ocupante de função- atividade (estável, celetista ou categoria F), podendo se encontrar na condição de adido ou em readaptação, sendo que, no caso de d</w:t>
      </w:r>
      <w:r w:rsidR="009E7E16" w:rsidRPr="009E7E16">
        <w:rPr>
          <w:rFonts w:ascii="Arial" w:hAnsi="Arial" w:cs="Arial"/>
        </w:rPr>
        <w:t>ocente readaptado, a designação</w:t>
      </w:r>
      <w:r w:rsidRPr="009E7E16">
        <w:rPr>
          <w:rFonts w:ascii="Arial" w:hAnsi="Arial" w:cs="Arial"/>
        </w:rPr>
        <w:t xml:space="preserve">somente poderá ocorrer após manifestação favorável da Comissão de Assuntos de Assistência à Saúde da Secretaria de Gestão Pública – CAAS.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Contar com, no mínimo, 3 (três) anos de experiência no magistério público estadual (um mil e noventa e cinco dias de efetivo exercício).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Ser portador de diploma de licenciatura plena. </w:t>
      </w:r>
    </w:p>
    <w:p w:rsidR="00E511CC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Encontrar-se em efetivo exercício. </w:t>
      </w:r>
    </w:p>
    <w:p w:rsidR="009E7E16" w:rsidRPr="009E7E16" w:rsidRDefault="009E7E16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3 – Das atribuições dos professores coordenadores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 - atuar como gestor pedagógico, com competência para planejar, acompanhar e avaliar os processos de ensinar e aprender, bem como o desempenho de professores e alunos;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II - orientar o trabalho dos demais docentes, nas reuniões pedagógicas e no horário de trabalho coletivo, de modo a apoiar e subsidiar as atividades em sala de aula, observadas as sequências didáticas de cada ano, curso e ciclo;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III - ter como prioridade o planejamento e a organização dos materiais didáticos, impressos ou em DVDs, e dos recursos tecnológicos, disponibilizados na escola;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IV - coordenar as atividades necessárias à organização, ao planejamento, ao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acompanhamento, à avaliação e à análise dos resultados dos estudos de reforço e de recuperação;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VI - relacionar-se com os demais profissionais da escola de forma cordial, colaborativa e solícita, apresentando dinamismo e espírito de liderança;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VII - trabalhar em equipe como parceiro;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VIII - orientar os professores quanto às concepções que subsidiam práticas de gestão democrática e participativa, bem como as disposições curriculares, pertinentes às áreas e disciplinas que compõem o currículo dos diferentes níveis e modalidades de ensino;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IX - coordenar a elaboração, o desenvolvimento, o acompanhamento e a avaliação da proposta pedagógica, juntamente com os professores e demais gestores da unidade escolar,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>em consonância com os princípios de uma gestão democrática participativa e das disposições curriculares, bem como dos objetivos e metas a serem atingidos;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X - tornar as ações de coordenação pedagógica um espaço dialógico e colaborativo de práticas gestoras e docentes, que assegurem: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a participação proativa de todos os professores, nas horas de trabalho pedagógico coletivo, promovendo situações de orientação sobre práticas </w:t>
      </w:r>
      <w:r w:rsidRPr="009E7E16">
        <w:rPr>
          <w:rFonts w:ascii="Arial" w:hAnsi="Arial" w:cs="Arial"/>
        </w:rPr>
        <w:lastRenderedPageBreak/>
        <w:t xml:space="preserve">docentes de acompanhamento e avaliação das propostas de trabalho programadas;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a vivência de situações de ensino, de aprendizagem e de avaliação ajustadas aos conteúdos e às necessidades, bem como às práticas metodológicas utilizadas pelos professores;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a efetiva utilização de materiais didáticos e de recursos tecnológicos, previamente selecionados e organizados, com plena adequação às diferentes situações de ensino e de aprendizagem dos alunos e a suas necessidades individuais;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as abordagens multidisciplinares, por meio de metodologia de projeto e/ou de temáticas transversais significativas para os alunos;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e) a divulgação e o intercâmbio de práticas docentes bem sucedidas, em especial as que façam uso de recursos tecnológicos e pedagógicos disponibilizados na escola;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f) a análise de índices e indicadores externos de avaliação de sistema e desempenho da escola, para tomada de decisões em relação à proposta pedagógica e a projetos desenvolvidos no âmbito escolar; </w:t>
      </w:r>
    </w:p>
    <w:p w:rsidR="00E511CC" w:rsidRPr="009E7E16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g) a análise de indicadores internos de frequência e de aprendizagem dos alunos, tanto da avaliação em processo externo, quanto das avaliações realizadas pelos respectivos docentes, de forma a promover ajustes contínuos das ações de apoio necessárias à aprendizagem; </w:t>
      </w:r>
    </w:p>
    <w:p w:rsidR="00E511CC" w:rsidRDefault="00E511CC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h) a obtenção de bons resultados e o progressivo êxito do processo de ensino e aprendizagem na unidade escolar. </w:t>
      </w:r>
    </w:p>
    <w:p w:rsidR="009E7E16" w:rsidRPr="009E7E16" w:rsidRDefault="009E7E16" w:rsidP="009E7E16">
      <w:pPr>
        <w:pStyle w:val="Default"/>
        <w:tabs>
          <w:tab w:val="left" w:pos="2694"/>
        </w:tabs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4 – Do perfil profissional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Do candidato é esperado o seguinte perfil profissional: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Ser capaz de desenvolver ações de formação continuada de professores e de acompanhamento do processo pedagógico na escola.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Possuir e ser capaz de desenvolver, cotidianamente, competência relacional e atuar para a consecução dos princípios da gestão democrática.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Atuar na perspectiva da educação inclusiva e na construção de um espaço coletivo de discussão da função social da escola.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Possuir habilidade gerencial e técnico-pedagógica e ser capaz de desenvolver ações de implantação e desenvolvimento do Currículo Oficial junto às equipes escolares, especialmente junto aos professores.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e) Demonstrar interesse para o aprendizado e o ensino e compreender os processos administrativos e financeiros como meios para a consecução dos objetivos pedagógicos.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f) Possuir habilidades inerentes para o bom atendimento ao público escolar, tanto do ponto de vista técnico quanto relacional.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g) Possuir disponibilidade para atender a convocação dos órgãos da Pasta, inclusive em municípios diversos da sede de exercício.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h) Possuir habilidade no uso didático-pedagógico das Tecnologias Digitais de Informação e Comunicação. </w:t>
      </w:r>
    </w:p>
    <w:p w:rsidR="00E511CC" w:rsidRDefault="00E511CC" w:rsidP="009E7E16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9E7E16">
        <w:rPr>
          <w:rFonts w:ascii="Arial" w:hAnsi="Arial" w:cs="Arial"/>
          <w:sz w:val="24"/>
          <w:szCs w:val="24"/>
        </w:rPr>
        <w:t>i)Disponibilidade</w:t>
      </w:r>
      <w:proofErr w:type="gramEnd"/>
      <w:r w:rsidRPr="009E7E16">
        <w:rPr>
          <w:rFonts w:ascii="Arial" w:hAnsi="Arial" w:cs="Arial"/>
          <w:sz w:val="24"/>
          <w:szCs w:val="24"/>
        </w:rPr>
        <w:t xml:space="preserve"> para os períodos diurno </w:t>
      </w:r>
      <w:r w:rsidR="00395C9C">
        <w:rPr>
          <w:rFonts w:ascii="Arial" w:hAnsi="Arial" w:cs="Arial"/>
          <w:sz w:val="24"/>
          <w:szCs w:val="24"/>
        </w:rPr>
        <w:t>e noturno.</w:t>
      </w:r>
    </w:p>
    <w:p w:rsidR="00C42DF9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C42DF9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C42DF9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C42DF9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C42DF9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C42DF9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C42DF9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C42DF9" w:rsidRPr="009E7E16" w:rsidRDefault="00C42DF9" w:rsidP="009E7E16">
      <w:pPr>
        <w:jc w:val="both"/>
        <w:rPr>
          <w:rFonts w:ascii="Arial" w:hAnsi="Arial" w:cs="Arial"/>
          <w:sz w:val="24"/>
          <w:szCs w:val="24"/>
        </w:rPr>
      </w:pPr>
    </w:p>
    <w:p w:rsidR="00E511CC" w:rsidRPr="009E7E16" w:rsidRDefault="00E511CC" w:rsidP="009E7E16">
      <w:pPr>
        <w:jc w:val="both"/>
        <w:rPr>
          <w:rFonts w:ascii="Arial" w:hAnsi="Arial" w:cs="Arial"/>
          <w:sz w:val="24"/>
          <w:szCs w:val="24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lastRenderedPageBreak/>
        <w:t xml:space="preserve">5 – Dos documentos necessários </w:t>
      </w:r>
    </w:p>
    <w:p w:rsidR="00E511CC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No ato de inscrição o candidato deverá apresentar cópias, que ficarão retidas, dos seguintes documentos: </w:t>
      </w:r>
    </w:p>
    <w:p w:rsidR="00395C9C" w:rsidRDefault="00395C9C" w:rsidP="009E7E16">
      <w:pPr>
        <w:pStyle w:val="Default"/>
        <w:jc w:val="both"/>
        <w:rPr>
          <w:rFonts w:ascii="Arial" w:hAnsi="Arial" w:cs="Arial"/>
        </w:rPr>
      </w:pPr>
    </w:p>
    <w:p w:rsidR="00395C9C" w:rsidRPr="009E7E16" w:rsidRDefault="00395C9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Currículo Acadêmico ou Currículo Lates atualizado.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Comprovação de conclusão de cursos promovidos pela SEE/SP, em qualquer de suas instâncias, especialmente aqueles que se referirem diretamente à atuação do professor coordenador.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Comprovação de cursos de atualização, especialização ou pós-graduação que considere pertinentes ao exercício da função de professor coordenador, nos termos das atribuições da função e do perfil profissional esperado.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Documento oficial com foto (RG civil, CNH ou Passaporte Nacional) e CPF.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e) Documento com contagem de tempo de serviço no magistério público estadual, que comprove 1.095 (um mil e noventa e cinco dias) de efetivo exercício.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f) Cópia do Holerite do mês corrente da abertura deste edital.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g) Ficha cadastral atualizada (GDAE ou Prodesp), na qual conste endereço e telefone (s).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6 – Da entrevista </w:t>
      </w:r>
    </w:p>
    <w:p w:rsidR="00E511CC" w:rsidRPr="009E7E16" w:rsidRDefault="000B686E" w:rsidP="009E7E16">
      <w:pPr>
        <w:pStyle w:val="Default"/>
        <w:jc w:val="both"/>
        <w:rPr>
          <w:rFonts w:ascii="Arial" w:hAnsi="Arial" w:cs="Arial"/>
        </w:rPr>
      </w:pPr>
      <w:r>
        <w:rPr>
          <w:rFonts w:ascii="Arial" w:hAnsi="Arial" w:cs="Arial"/>
        </w:rPr>
        <w:t>a) A entrevista ocorrerá</w:t>
      </w:r>
      <w:r w:rsidR="00E511CC" w:rsidRPr="009E7E16">
        <w:rPr>
          <w:rFonts w:ascii="Arial" w:hAnsi="Arial" w:cs="Arial"/>
        </w:rPr>
        <w:t xml:space="preserve"> após a entrega dos documentos e versará sobre as competências relacionadas às atribuições da função e sobre o perfil profissional do candidato.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A entrevista será realizada pelo Diretor da unidade escolar.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7 – Da análise dos documentos e do perfil profissional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Após realização das entrevistas de todos os inscritos, o Diretor de escola,indicará o docente que venha a ser selecionado para ocupar o posto de trabalho levando em conta o resultado da entrevista, o perfil profissional e o percurso acadêmico comprovado na entrega de documentos.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Fica reservada ao gestor escolar a decisão pela não indicação de qualquer inscrito.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8 - Etapas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a) Inscrição e entrega de </w:t>
      </w:r>
      <w:proofErr w:type="gramStart"/>
      <w:r w:rsidRPr="009E7E16">
        <w:rPr>
          <w:rFonts w:ascii="Arial" w:hAnsi="Arial" w:cs="Arial"/>
        </w:rPr>
        <w:t>documentos :</w:t>
      </w:r>
      <w:proofErr w:type="gramEnd"/>
      <w:r w:rsidRPr="009E7E16">
        <w:rPr>
          <w:rFonts w:ascii="Arial" w:hAnsi="Arial" w:cs="Arial"/>
        </w:rPr>
        <w:t xml:space="preserve"> </w:t>
      </w:r>
      <w:r w:rsidR="003622AB">
        <w:rPr>
          <w:rFonts w:ascii="Arial" w:hAnsi="Arial" w:cs="Arial"/>
          <w:b/>
        </w:rPr>
        <w:t>15</w:t>
      </w:r>
      <w:r w:rsidR="00395C9C" w:rsidRPr="001F45B4">
        <w:rPr>
          <w:rFonts w:ascii="Arial" w:hAnsi="Arial" w:cs="Arial"/>
          <w:b/>
        </w:rPr>
        <w:t>/0</w:t>
      </w:r>
      <w:r w:rsidR="003622AB">
        <w:rPr>
          <w:rFonts w:ascii="Arial" w:hAnsi="Arial" w:cs="Arial"/>
          <w:b/>
        </w:rPr>
        <w:t>5</w:t>
      </w:r>
      <w:r w:rsidRPr="001F45B4">
        <w:rPr>
          <w:rFonts w:ascii="Arial" w:hAnsi="Arial" w:cs="Arial"/>
          <w:b/>
        </w:rPr>
        <w:t>/201</w:t>
      </w:r>
      <w:r w:rsidR="00467ED3" w:rsidRPr="001F45B4">
        <w:rPr>
          <w:rFonts w:ascii="Arial" w:hAnsi="Arial" w:cs="Arial"/>
          <w:b/>
        </w:rPr>
        <w:t>8</w:t>
      </w:r>
      <w:r w:rsidR="005F44EC" w:rsidRPr="001F45B4">
        <w:rPr>
          <w:rFonts w:ascii="Arial" w:hAnsi="Arial" w:cs="Arial"/>
          <w:b/>
        </w:rPr>
        <w:t xml:space="preserve"> a</w:t>
      </w:r>
      <w:r w:rsidR="00467ED3" w:rsidRPr="001F45B4">
        <w:rPr>
          <w:rFonts w:ascii="Arial" w:hAnsi="Arial" w:cs="Arial"/>
          <w:b/>
        </w:rPr>
        <w:t xml:space="preserve"> </w:t>
      </w:r>
      <w:r w:rsidR="003622AB">
        <w:rPr>
          <w:rFonts w:ascii="Arial" w:hAnsi="Arial" w:cs="Arial"/>
          <w:b/>
        </w:rPr>
        <w:t>17</w:t>
      </w:r>
      <w:r w:rsidR="00B15DC2" w:rsidRPr="001F45B4">
        <w:rPr>
          <w:rFonts w:ascii="Arial" w:hAnsi="Arial" w:cs="Arial"/>
          <w:b/>
        </w:rPr>
        <w:t>/</w:t>
      </w:r>
      <w:r w:rsidR="003622AB">
        <w:rPr>
          <w:rFonts w:ascii="Arial" w:hAnsi="Arial" w:cs="Arial"/>
          <w:b/>
        </w:rPr>
        <w:t>05</w:t>
      </w:r>
      <w:r w:rsidR="00B15DC2">
        <w:rPr>
          <w:rFonts w:ascii="Arial" w:hAnsi="Arial" w:cs="Arial"/>
          <w:b/>
        </w:rPr>
        <w:t>/</w:t>
      </w:r>
      <w:r w:rsidRPr="009E7E16">
        <w:rPr>
          <w:rFonts w:ascii="Arial" w:hAnsi="Arial" w:cs="Arial"/>
          <w:b/>
        </w:rPr>
        <w:t>201</w:t>
      </w:r>
      <w:r w:rsidR="000B686E">
        <w:rPr>
          <w:rFonts w:ascii="Arial" w:hAnsi="Arial" w:cs="Arial"/>
          <w:b/>
        </w:rPr>
        <w:t>8 das 9h</w:t>
      </w:r>
      <w:r w:rsidR="00395C9C">
        <w:rPr>
          <w:rFonts w:ascii="Arial" w:hAnsi="Arial" w:cs="Arial"/>
          <w:b/>
        </w:rPr>
        <w:t xml:space="preserve"> </w:t>
      </w:r>
      <w:r w:rsidR="007E646C">
        <w:rPr>
          <w:rFonts w:ascii="Arial" w:hAnsi="Arial" w:cs="Arial"/>
          <w:b/>
        </w:rPr>
        <w:t>à</w:t>
      </w:r>
      <w:r w:rsidR="003622AB">
        <w:rPr>
          <w:rFonts w:ascii="Arial" w:hAnsi="Arial" w:cs="Arial"/>
          <w:b/>
        </w:rPr>
        <w:t>s 16</w:t>
      </w:r>
      <w:r w:rsidRPr="009E7E16">
        <w:rPr>
          <w:rFonts w:ascii="Arial" w:hAnsi="Arial" w:cs="Arial"/>
          <w:b/>
        </w:rPr>
        <w:t>h.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Realização de entrevistas será no dia </w:t>
      </w:r>
      <w:r w:rsidR="003622AB">
        <w:rPr>
          <w:rFonts w:ascii="Arial" w:hAnsi="Arial" w:cs="Arial"/>
          <w:b/>
        </w:rPr>
        <w:t>18</w:t>
      </w:r>
      <w:r w:rsidRPr="009E7E16">
        <w:rPr>
          <w:rFonts w:ascii="Arial" w:hAnsi="Arial" w:cs="Arial"/>
          <w:b/>
        </w:rPr>
        <w:t>/0</w:t>
      </w:r>
      <w:r w:rsidR="003622AB">
        <w:rPr>
          <w:rFonts w:ascii="Arial" w:hAnsi="Arial" w:cs="Arial"/>
          <w:b/>
        </w:rPr>
        <w:t>5</w:t>
      </w:r>
      <w:r w:rsidRPr="009E7E16">
        <w:rPr>
          <w:rFonts w:ascii="Arial" w:hAnsi="Arial" w:cs="Arial"/>
          <w:b/>
        </w:rPr>
        <w:t>/201</w:t>
      </w:r>
      <w:r w:rsidR="00467ED3">
        <w:rPr>
          <w:rFonts w:ascii="Arial" w:hAnsi="Arial" w:cs="Arial"/>
          <w:b/>
        </w:rPr>
        <w:t>8</w:t>
      </w:r>
      <w:r w:rsidRPr="009E7E16">
        <w:rPr>
          <w:rFonts w:ascii="Arial" w:hAnsi="Arial" w:cs="Arial"/>
        </w:rPr>
        <w:t xml:space="preserve">, </w:t>
      </w:r>
      <w:r w:rsidR="00467ED3">
        <w:rPr>
          <w:rFonts w:ascii="Arial" w:hAnsi="Arial" w:cs="Arial"/>
          <w:b/>
        </w:rPr>
        <w:t>à</w:t>
      </w:r>
      <w:r w:rsidR="0082620D">
        <w:rPr>
          <w:rFonts w:ascii="Arial" w:hAnsi="Arial" w:cs="Arial"/>
          <w:b/>
        </w:rPr>
        <w:t>s 10</w:t>
      </w:r>
      <w:r w:rsidR="000B686E">
        <w:rPr>
          <w:rFonts w:ascii="Arial" w:hAnsi="Arial" w:cs="Arial"/>
          <w:b/>
        </w:rPr>
        <w:t>h</w:t>
      </w:r>
      <w:bookmarkStart w:id="0" w:name="_GoBack"/>
      <w:bookmarkEnd w:id="0"/>
      <w:r w:rsidRPr="009E7E16">
        <w:rPr>
          <w:rFonts w:ascii="Arial" w:hAnsi="Arial" w:cs="Arial"/>
        </w:rPr>
        <w:t>, a ser realizada pelo DIRETOR da Unidade Escolar.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c) Análise de documentos, perfil e resultado da entrevista: </w:t>
      </w:r>
      <w:r w:rsidR="003622AB">
        <w:rPr>
          <w:rFonts w:ascii="Arial" w:hAnsi="Arial" w:cs="Arial"/>
          <w:b/>
        </w:rPr>
        <w:t>21</w:t>
      </w:r>
      <w:r w:rsidR="00467ED3">
        <w:rPr>
          <w:rFonts w:ascii="Arial" w:hAnsi="Arial" w:cs="Arial"/>
          <w:b/>
        </w:rPr>
        <w:t>/0</w:t>
      </w:r>
      <w:r w:rsidR="003622AB">
        <w:rPr>
          <w:rFonts w:ascii="Arial" w:hAnsi="Arial" w:cs="Arial"/>
          <w:b/>
        </w:rPr>
        <w:t>5</w:t>
      </w:r>
      <w:r w:rsidR="00467ED3">
        <w:rPr>
          <w:rFonts w:ascii="Arial" w:hAnsi="Arial" w:cs="Arial"/>
          <w:b/>
        </w:rPr>
        <w:t>/2018</w:t>
      </w:r>
      <w:r w:rsidR="004D475F">
        <w:rPr>
          <w:rFonts w:ascii="Arial" w:hAnsi="Arial" w:cs="Arial"/>
          <w:b/>
        </w:rPr>
        <w:t xml:space="preserve"> às 8h</w:t>
      </w:r>
      <w:r w:rsidR="00395C9C">
        <w:rPr>
          <w:rFonts w:ascii="Arial" w:hAnsi="Arial" w:cs="Arial"/>
          <w:b/>
        </w:rPr>
        <w:t>.</w:t>
      </w:r>
      <w:r w:rsidRPr="009E7E16">
        <w:rPr>
          <w:rFonts w:ascii="Arial" w:hAnsi="Arial" w:cs="Arial"/>
        </w:rPr>
        <w:t xml:space="preserve">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d) Indicação e designação do docente. </w:t>
      </w:r>
      <w:r w:rsidR="004D475F">
        <w:rPr>
          <w:rFonts w:ascii="Arial" w:hAnsi="Arial" w:cs="Arial"/>
        </w:rPr>
        <w:t xml:space="preserve">Imediato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9 - As etapas deste processo de seleção não poderão ser feitas por procuração.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  <w:r w:rsidRPr="009E7E16">
        <w:rPr>
          <w:rFonts w:ascii="Arial" w:hAnsi="Arial" w:cs="Arial"/>
        </w:rPr>
        <w:t xml:space="preserve">b) Situações omissas serão decididas pelo Diretor da Escola ouvido o Supervisor de Ensino da unidade escolar à luz da Resolução e demais diplomas legais aplicáveis. </w:t>
      </w:r>
    </w:p>
    <w:p w:rsidR="00E511CC" w:rsidRPr="009E7E16" w:rsidRDefault="00E511CC" w:rsidP="009E7E16">
      <w:pPr>
        <w:pStyle w:val="Default"/>
        <w:jc w:val="both"/>
        <w:rPr>
          <w:rFonts w:ascii="Arial" w:hAnsi="Arial" w:cs="Arial"/>
        </w:rPr>
      </w:pPr>
    </w:p>
    <w:p w:rsidR="00E511CC" w:rsidRPr="009E7E16" w:rsidRDefault="001F45B4" w:rsidP="00395C9C">
      <w:pPr>
        <w:pStyle w:val="Default"/>
        <w:jc w:val="right"/>
        <w:rPr>
          <w:rFonts w:ascii="Arial" w:hAnsi="Arial" w:cs="Arial"/>
        </w:rPr>
      </w:pPr>
      <w:r>
        <w:rPr>
          <w:rFonts w:ascii="Arial" w:hAnsi="Arial" w:cs="Arial"/>
        </w:rPr>
        <w:t>São Bernardo do Campo</w:t>
      </w:r>
      <w:r w:rsidR="00467ED3">
        <w:rPr>
          <w:rFonts w:ascii="Arial" w:hAnsi="Arial" w:cs="Arial"/>
        </w:rPr>
        <w:t xml:space="preserve">, </w:t>
      </w:r>
      <w:r w:rsidR="003622AB">
        <w:rPr>
          <w:rFonts w:ascii="Arial" w:hAnsi="Arial" w:cs="Arial"/>
        </w:rPr>
        <w:t>14</w:t>
      </w:r>
      <w:r w:rsidR="00467ED3">
        <w:rPr>
          <w:rFonts w:ascii="Arial" w:hAnsi="Arial" w:cs="Arial"/>
        </w:rPr>
        <w:t xml:space="preserve"> </w:t>
      </w:r>
      <w:r w:rsidR="00395C9C">
        <w:rPr>
          <w:rFonts w:ascii="Arial" w:hAnsi="Arial" w:cs="Arial"/>
        </w:rPr>
        <w:t>de</w:t>
      </w:r>
      <w:r w:rsidR="00467ED3">
        <w:rPr>
          <w:rFonts w:ascii="Arial" w:hAnsi="Arial" w:cs="Arial"/>
        </w:rPr>
        <w:t xml:space="preserve"> </w:t>
      </w:r>
      <w:proofErr w:type="gramStart"/>
      <w:r w:rsidR="003622AB">
        <w:rPr>
          <w:rFonts w:ascii="Arial" w:hAnsi="Arial" w:cs="Arial"/>
        </w:rPr>
        <w:t>maio</w:t>
      </w:r>
      <w:r w:rsidR="00467ED3">
        <w:rPr>
          <w:rFonts w:ascii="Arial" w:hAnsi="Arial" w:cs="Arial"/>
        </w:rPr>
        <w:t xml:space="preserve"> </w:t>
      </w:r>
      <w:r w:rsidR="00E511CC" w:rsidRPr="009E7E16">
        <w:rPr>
          <w:rFonts w:ascii="Arial" w:hAnsi="Arial" w:cs="Arial"/>
        </w:rPr>
        <w:t xml:space="preserve"> de</w:t>
      </w:r>
      <w:proofErr w:type="gramEnd"/>
      <w:r w:rsidR="00E511CC" w:rsidRPr="009E7E16">
        <w:rPr>
          <w:rFonts w:ascii="Arial" w:hAnsi="Arial" w:cs="Arial"/>
        </w:rPr>
        <w:t xml:space="preserve"> 201</w:t>
      </w:r>
      <w:r w:rsidR="00467ED3">
        <w:rPr>
          <w:rFonts w:ascii="Arial" w:hAnsi="Arial" w:cs="Arial"/>
        </w:rPr>
        <w:t>8</w:t>
      </w:r>
      <w:r w:rsidR="00E511CC" w:rsidRPr="009E7E16">
        <w:rPr>
          <w:rFonts w:ascii="Arial" w:hAnsi="Arial" w:cs="Arial"/>
        </w:rPr>
        <w:t>.</w:t>
      </w:r>
    </w:p>
    <w:p w:rsidR="00E511CC" w:rsidRPr="009E7E16" w:rsidRDefault="00E511CC" w:rsidP="00395C9C">
      <w:pPr>
        <w:pStyle w:val="Default"/>
        <w:jc w:val="right"/>
        <w:rPr>
          <w:rFonts w:ascii="Arial" w:hAnsi="Arial" w:cs="Arial"/>
        </w:rPr>
      </w:pPr>
    </w:p>
    <w:p w:rsidR="00E511CC" w:rsidRPr="009B4056" w:rsidRDefault="00E511CC" w:rsidP="00E511CC">
      <w:pPr>
        <w:pStyle w:val="Default"/>
        <w:jc w:val="right"/>
        <w:rPr>
          <w:rFonts w:ascii="Arial" w:hAnsi="Arial" w:cs="Arial"/>
        </w:rPr>
      </w:pPr>
    </w:p>
    <w:sectPr w:rsidR="00E511CC" w:rsidRPr="009B4056" w:rsidSect="009E7E16">
      <w:pgSz w:w="11906" w:h="16838"/>
      <w:pgMar w:top="709" w:right="141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11CC"/>
    <w:rsid w:val="000B686E"/>
    <w:rsid w:val="000C639C"/>
    <w:rsid w:val="00101E60"/>
    <w:rsid w:val="00106A70"/>
    <w:rsid w:val="00122738"/>
    <w:rsid w:val="00122A42"/>
    <w:rsid w:val="001A5B1A"/>
    <w:rsid w:val="001F18C3"/>
    <w:rsid w:val="001F45B4"/>
    <w:rsid w:val="00246C17"/>
    <w:rsid w:val="00281ED0"/>
    <w:rsid w:val="003622AB"/>
    <w:rsid w:val="00395C9C"/>
    <w:rsid w:val="003E2197"/>
    <w:rsid w:val="00412B6E"/>
    <w:rsid w:val="00467ED3"/>
    <w:rsid w:val="004D475F"/>
    <w:rsid w:val="00522998"/>
    <w:rsid w:val="00567088"/>
    <w:rsid w:val="005C6511"/>
    <w:rsid w:val="005D2047"/>
    <w:rsid w:val="005E37AF"/>
    <w:rsid w:val="005F44EC"/>
    <w:rsid w:val="00635880"/>
    <w:rsid w:val="0064076D"/>
    <w:rsid w:val="006466B8"/>
    <w:rsid w:val="006C70E3"/>
    <w:rsid w:val="006E7799"/>
    <w:rsid w:val="00742C35"/>
    <w:rsid w:val="00792447"/>
    <w:rsid w:val="007D3E66"/>
    <w:rsid w:val="007E646C"/>
    <w:rsid w:val="0082620D"/>
    <w:rsid w:val="00830ACC"/>
    <w:rsid w:val="00832878"/>
    <w:rsid w:val="00852EE0"/>
    <w:rsid w:val="008E016C"/>
    <w:rsid w:val="008E29B4"/>
    <w:rsid w:val="009449DF"/>
    <w:rsid w:val="009D605C"/>
    <w:rsid w:val="009E7E16"/>
    <w:rsid w:val="00A957A7"/>
    <w:rsid w:val="00AA0791"/>
    <w:rsid w:val="00AC262F"/>
    <w:rsid w:val="00AF0814"/>
    <w:rsid w:val="00B127DC"/>
    <w:rsid w:val="00B15DC2"/>
    <w:rsid w:val="00B46FA3"/>
    <w:rsid w:val="00BA4067"/>
    <w:rsid w:val="00C10CC5"/>
    <w:rsid w:val="00C42DF9"/>
    <w:rsid w:val="00CA2084"/>
    <w:rsid w:val="00CB03E2"/>
    <w:rsid w:val="00CF298A"/>
    <w:rsid w:val="00D608D8"/>
    <w:rsid w:val="00D84BF5"/>
    <w:rsid w:val="00D955E6"/>
    <w:rsid w:val="00E511CC"/>
    <w:rsid w:val="00E62E1A"/>
    <w:rsid w:val="00EB1C25"/>
    <w:rsid w:val="00FA6A9B"/>
    <w:rsid w:val="00FF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81BFBE-C5C7-49C8-A41D-1C49866E3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1C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E511C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45B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45B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1285</Words>
  <Characters>6940</Characters>
  <Application>Microsoft Office Word</Application>
  <DocSecurity>0</DocSecurity>
  <Lines>57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alessandrocura@hotmail.com</dc:creator>
  <cp:lastModifiedBy>Direção</cp:lastModifiedBy>
  <cp:revision>4</cp:revision>
  <cp:lastPrinted>2018-03-16T18:11:00Z</cp:lastPrinted>
  <dcterms:created xsi:type="dcterms:W3CDTF">2018-03-16T18:21:00Z</dcterms:created>
  <dcterms:modified xsi:type="dcterms:W3CDTF">2018-05-11T01:05:00Z</dcterms:modified>
</cp:coreProperties>
</file>