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66" w:rsidRDefault="00FE4B66" w:rsidP="00F02BF5">
      <w:pPr>
        <w:jc w:val="both"/>
      </w:pPr>
      <w:bookmarkStart w:id="0" w:name="_GoBack"/>
      <w:bookmarkEnd w:id="0"/>
    </w:p>
    <w:p w:rsidR="00FE4B66" w:rsidRDefault="00FE4B66" w:rsidP="00F02BF5">
      <w:pPr>
        <w:jc w:val="both"/>
      </w:pPr>
    </w:p>
    <w:p w:rsidR="001621B4" w:rsidRDefault="001621B4" w:rsidP="001621B4">
      <w:pPr>
        <w:jc w:val="center"/>
        <w:rPr>
          <w:b/>
        </w:rPr>
      </w:pPr>
    </w:p>
    <w:p w:rsidR="001621B4" w:rsidRDefault="001621B4" w:rsidP="001621B4">
      <w:pPr>
        <w:jc w:val="center"/>
        <w:rPr>
          <w:b/>
          <w:sz w:val="44"/>
        </w:rPr>
      </w:pPr>
      <w:r w:rsidRPr="000E6F1F">
        <w:rPr>
          <w:b/>
          <w:sz w:val="44"/>
        </w:rPr>
        <w:t>Edital de Convocação</w:t>
      </w:r>
    </w:p>
    <w:p w:rsidR="000E6F1F" w:rsidRPr="000E6F1F" w:rsidRDefault="000E6F1F" w:rsidP="001621B4">
      <w:pPr>
        <w:jc w:val="center"/>
        <w:rPr>
          <w:b/>
          <w:sz w:val="36"/>
        </w:rPr>
      </w:pPr>
    </w:p>
    <w:p w:rsidR="001621B4" w:rsidRPr="001C1923" w:rsidRDefault="001621B4" w:rsidP="001621B4">
      <w:pPr>
        <w:rPr>
          <w:b/>
          <w:sz w:val="20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1C1923">
        <w:rPr>
          <w:rFonts w:eastAsia="Calibri"/>
          <w:b/>
          <w:lang w:eastAsia="en-US"/>
        </w:rPr>
        <w:t>Fundamento legal:</w:t>
      </w:r>
      <w:r w:rsidRPr="001C1923">
        <w:rPr>
          <w:rFonts w:eastAsia="Calibri"/>
          <w:lang w:eastAsia="en-US"/>
        </w:rPr>
        <w:t xml:space="preserve"> Res</w:t>
      </w:r>
      <w:r>
        <w:rPr>
          <w:rFonts w:eastAsia="Calibri"/>
          <w:lang w:eastAsia="en-US"/>
        </w:rPr>
        <w:t>.</w:t>
      </w:r>
      <w:r w:rsidRPr="001C1923">
        <w:rPr>
          <w:rFonts w:eastAsia="Calibri"/>
          <w:lang w:eastAsia="en-US"/>
        </w:rPr>
        <w:t>SE - 75, de 3</w:t>
      </w:r>
      <w:r>
        <w:rPr>
          <w:rFonts w:eastAsia="Calibri"/>
          <w:lang w:eastAsia="en-US"/>
        </w:rPr>
        <w:t>0/</w:t>
      </w:r>
      <w:r w:rsidRPr="001C1923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>/</w:t>
      </w:r>
      <w:r w:rsidRPr="001C1923">
        <w:rPr>
          <w:rFonts w:eastAsia="Calibri"/>
          <w:lang w:eastAsia="en-US"/>
        </w:rPr>
        <w:t>2014</w:t>
      </w:r>
      <w:r>
        <w:rPr>
          <w:rFonts w:eastAsia="Calibri"/>
          <w:lang w:eastAsia="en-US"/>
        </w:rPr>
        <w:t>, alterada pela Res SE 03 de 12/01/2015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</w:t>
      </w:r>
      <w:r w:rsidRPr="001C1923">
        <w:rPr>
          <w:rFonts w:eastAsia="Calibri"/>
          <w:lang w:eastAsia="en-US"/>
        </w:rPr>
        <w:t>Dire</w:t>
      </w:r>
      <w:r>
        <w:rPr>
          <w:rFonts w:eastAsia="Calibri"/>
          <w:lang w:eastAsia="en-US"/>
        </w:rPr>
        <w:t>ção</w:t>
      </w:r>
      <w:r w:rsidRPr="001C1923">
        <w:rPr>
          <w:rFonts w:eastAsia="Calibri"/>
          <w:lang w:eastAsia="en-US"/>
        </w:rPr>
        <w:t xml:space="preserve"> da E.E. </w:t>
      </w:r>
      <w:r>
        <w:rPr>
          <w:rFonts w:eastAsia="Calibri"/>
          <w:lang w:eastAsia="en-US"/>
        </w:rPr>
        <w:t>Prof. Natalino Fidêncio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1621B4" w:rsidRPr="00F6583D" w:rsidRDefault="001621B4" w:rsidP="001621B4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176852" w:rsidRDefault="001621B4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1923">
        <w:rPr>
          <w:rFonts w:eastAsia="Calibri"/>
          <w:lang w:eastAsia="en-US"/>
        </w:rPr>
        <w:t>1 - Professor Co</w:t>
      </w:r>
      <w:r>
        <w:rPr>
          <w:rFonts w:eastAsia="Calibri"/>
          <w:lang w:eastAsia="en-US"/>
        </w:rPr>
        <w:t>ordenador  do Ensino Fundamental e Médio (</w:t>
      </w:r>
      <w:r w:rsidR="000E6F1F">
        <w:rPr>
          <w:rFonts w:eastAsia="Calibri"/>
          <w:lang w:eastAsia="en-US"/>
        </w:rPr>
        <w:t xml:space="preserve">Modalidade </w:t>
      </w:r>
      <w:r>
        <w:rPr>
          <w:rFonts w:eastAsia="Calibri"/>
          <w:lang w:eastAsia="en-US"/>
        </w:rPr>
        <w:t>regular e EJA)</w:t>
      </w:r>
      <w:r w:rsidR="00176852">
        <w:rPr>
          <w:rFonts w:eastAsia="Calibri"/>
          <w:lang w:eastAsia="en-US"/>
        </w:rPr>
        <w:t xml:space="preserve">; </w:t>
      </w:r>
    </w:p>
    <w:p w:rsidR="00176852" w:rsidRDefault="00176852" w:rsidP="001621B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e) a divulgação e o intercâmbio de práticas docentes bem sucedidas, em especial as que façam uso de recursos tecnológicos e pedagógicos disponibilizados na escola;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1621B4" w:rsidRPr="00BC26D4" w:rsidRDefault="001621B4" w:rsidP="001621B4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1621B4" w:rsidRPr="005368F5" w:rsidRDefault="001621B4" w:rsidP="001621B4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1621B4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Entrega da Proposta de Trabalho no período de</w:t>
      </w:r>
      <w:r w:rsidR="00595123">
        <w:rPr>
          <w:rFonts w:eastAsia="Calibri"/>
          <w:lang w:eastAsia="en-US"/>
        </w:rPr>
        <w:t xml:space="preserve"> </w:t>
      </w:r>
      <w:r w:rsidR="00595123" w:rsidRPr="00595123">
        <w:rPr>
          <w:rFonts w:eastAsia="Calibri"/>
          <w:b/>
          <w:lang w:eastAsia="en-US"/>
        </w:rPr>
        <w:t>17</w:t>
      </w:r>
      <w:r w:rsidR="000B705F" w:rsidRPr="00595123">
        <w:rPr>
          <w:rFonts w:eastAsia="Calibri"/>
          <w:b/>
          <w:lang w:eastAsia="en-US"/>
        </w:rPr>
        <w:t>/05</w:t>
      </w:r>
      <w:r w:rsidRPr="00595123">
        <w:rPr>
          <w:rFonts w:eastAsia="Calibri"/>
          <w:b/>
          <w:lang w:eastAsia="en-US"/>
        </w:rPr>
        <w:t xml:space="preserve">/2018 a </w:t>
      </w:r>
      <w:r w:rsidR="00595123" w:rsidRPr="00595123">
        <w:rPr>
          <w:rFonts w:eastAsia="Calibri"/>
          <w:b/>
          <w:lang w:eastAsia="en-US"/>
        </w:rPr>
        <w:t>21</w:t>
      </w:r>
      <w:r w:rsidR="000B705F" w:rsidRPr="00595123">
        <w:rPr>
          <w:rFonts w:eastAsia="Calibri"/>
          <w:b/>
          <w:lang w:eastAsia="en-US"/>
        </w:rPr>
        <w:t>/05</w:t>
      </w:r>
      <w:r w:rsidRPr="00595123">
        <w:rPr>
          <w:rFonts w:eastAsia="Calibri"/>
          <w:b/>
          <w:lang w:eastAsia="en-US"/>
        </w:rPr>
        <w:t>/2018</w:t>
      </w:r>
      <w:r w:rsidR="00376802">
        <w:rPr>
          <w:rFonts w:eastAsia="Calibri"/>
          <w:b/>
          <w:lang w:eastAsia="en-US"/>
        </w:rPr>
        <w:t xml:space="preserve"> </w:t>
      </w:r>
      <w:r w:rsidRPr="001C1923">
        <w:rPr>
          <w:rFonts w:eastAsia="Calibri"/>
          <w:b/>
          <w:lang w:eastAsia="en-US"/>
        </w:rPr>
        <w:t xml:space="preserve"> das 8h00 às 1</w:t>
      </w:r>
      <w:r w:rsidR="000B705F">
        <w:rPr>
          <w:rFonts w:eastAsia="Calibri"/>
          <w:b/>
          <w:lang w:eastAsia="en-US"/>
        </w:rPr>
        <w:t>3h00 e das 14</w:t>
      </w:r>
      <w:r w:rsidRPr="001C1923">
        <w:rPr>
          <w:rFonts w:eastAsia="Calibri"/>
          <w:b/>
          <w:lang w:eastAsia="en-US"/>
        </w:rPr>
        <w:t>h</w:t>
      </w:r>
      <w:r w:rsidR="000B705F">
        <w:rPr>
          <w:rFonts w:eastAsia="Calibri"/>
          <w:b/>
          <w:lang w:eastAsia="en-US"/>
        </w:rPr>
        <w:t>30</w:t>
      </w:r>
      <w:r w:rsidRPr="001C1923">
        <w:rPr>
          <w:rFonts w:eastAsia="Calibri"/>
          <w:b/>
          <w:lang w:eastAsia="en-US"/>
        </w:rPr>
        <w:t xml:space="preserve"> às </w:t>
      </w:r>
      <w:r w:rsidR="00595123">
        <w:rPr>
          <w:rFonts w:eastAsia="Calibri"/>
          <w:b/>
          <w:lang w:eastAsia="en-US"/>
        </w:rPr>
        <w:t>22</w:t>
      </w:r>
      <w:r w:rsidRPr="001C1923">
        <w:rPr>
          <w:rFonts w:eastAsia="Calibri"/>
          <w:b/>
          <w:lang w:eastAsia="en-US"/>
        </w:rPr>
        <w:t>h00</w:t>
      </w:r>
      <w:r w:rsidRPr="001C1923">
        <w:rPr>
          <w:rFonts w:eastAsia="Calibri"/>
          <w:lang w:eastAsia="en-US"/>
        </w:rPr>
        <w:t xml:space="preserve">, na E.E. </w:t>
      </w:r>
      <w:r w:rsidR="000B705F">
        <w:rPr>
          <w:rFonts w:eastAsia="Calibri"/>
          <w:lang w:eastAsia="en-US"/>
        </w:rPr>
        <w:t>Prof. Natalino Fidêncio</w:t>
      </w:r>
      <w:r>
        <w:rPr>
          <w:rFonts w:eastAsia="Calibri"/>
          <w:lang w:eastAsia="en-US"/>
        </w:rPr>
        <w:t xml:space="preserve"> – </w:t>
      </w:r>
      <w:r w:rsidR="000B705F">
        <w:rPr>
          <w:b/>
          <w:sz w:val="18"/>
        </w:rPr>
        <w:t>Rua Zequinha de Abreu, s/nº - Parque Santa Tereza –Carapicuíba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1621B4" w:rsidRDefault="001621B4" w:rsidP="001621B4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4F1316" w:rsidRPr="001C1923" w:rsidRDefault="004F1316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0B705F" w:rsidRDefault="000B705F" w:rsidP="001621B4">
      <w:pPr>
        <w:jc w:val="both"/>
        <w:rPr>
          <w:rFonts w:eastAsia="Calibri"/>
          <w:b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1621B4" w:rsidRPr="001C1923" w:rsidRDefault="001621B4" w:rsidP="001621B4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1621B4" w:rsidRPr="00F6583D" w:rsidRDefault="001621B4" w:rsidP="001621B4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Pr="00F6583D">
        <w:rPr>
          <w:rFonts w:ascii="Arial" w:hAnsi="Arial" w:cs="Arial"/>
          <w:color w:val="444444"/>
        </w:rPr>
        <w:t>A entrevista</w:t>
      </w:r>
      <w:r w:rsidR="00F635EC">
        <w:rPr>
          <w:rFonts w:ascii="Arial" w:hAnsi="Arial" w:cs="Arial"/>
          <w:color w:val="444444"/>
        </w:rPr>
        <w:t xml:space="preserve"> </w:t>
      </w:r>
      <w:r w:rsidR="001102C3">
        <w:rPr>
          <w:rFonts w:ascii="Arial" w:hAnsi="Arial" w:cs="Arial"/>
          <w:color w:val="444444"/>
        </w:rPr>
        <w:t>constará da</w:t>
      </w:r>
      <w:r w:rsidRPr="00F6583D">
        <w:rPr>
          <w:rFonts w:ascii="Arial" w:hAnsi="Arial" w:cs="Arial"/>
          <w:color w:val="444444"/>
        </w:rPr>
        <w:t xml:space="preserve"> ap</w:t>
      </w:r>
      <w:r w:rsidR="00B72A2B">
        <w:rPr>
          <w:rFonts w:ascii="Arial" w:hAnsi="Arial" w:cs="Arial"/>
          <w:color w:val="444444"/>
        </w:rPr>
        <w:t>resentação d</w:t>
      </w:r>
      <w:r w:rsidR="001102C3">
        <w:rPr>
          <w:rFonts w:ascii="Arial" w:hAnsi="Arial" w:cs="Arial"/>
          <w:color w:val="444444"/>
        </w:rPr>
        <w:t>e</w:t>
      </w:r>
      <w:r w:rsidR="00B72A2B">
        <w:rPr>
          <w:rFonts w:ascii="Arial" w:hAnsi="Arial" w:cs="Arial"/>
          <w:color w:val="444444"/>
        </w:rPr>
        <w:t xml:space="preserve"> histórico profissional e </w:t>
      </w:r>
      <w:r w:rsidRPr="00F6583D">
        <w:rPr>
          <w:rFonts w:ascii="Arial" w:hAnsi="Arial" w:cs="Arial"/>
          <w:color w:val="444444"/>
        </w:rPr>
        <w:t>proposta de trabalho</w:t>
      </w:r>
      <w:r w:rsidR="00B72A2B">
        <w:rPr>
          <w:rFonts w:ascii="Arial" w:hAnsi="Arial" w:cs="Arial"/>
          <w:color w:val="444444"/>
        </w:rPr>
        <w:t xml:space="preserve"> feita pelo candidato </w:t>
      </w:r>
      <w:r w:rsidR="00F635EC">
        <w:rPr>
          <w:rFonts w:ascii="Arial" w:hAnsi="Arial" w:cs="Arial"/>
          <w:color w:val="444444"/>
        </w:rPr>
        <w:t>a uma comissão pedagógica</w:t>
      </w:r>
      <w:r w:rsidRPr="00F6583D">
        <w:rPr>
          <w:rFonts w:ascii="Arial" w:hAnsi="Arial" w:cs="Arial"/>
          <w:color w:val="444444"/>
        </w:rPr>
        <w:t>;</w:t>
      </w:r>
    </w:p>
    <w:p w:rsidR="00374CCD" w:rsidRPr="00374CCD" w:rsidRDefault="001621B4" w:rsidP="001621B4">
      <w:pPr>
        <w:pStyle w:val="NormalWeb"/>
        <w:shd w:val="clear" w:color="auto" w:fill="FFFFFF"/>
        <w:spacing w:before="0" w:beforeAutospacing="0" w:after="107" w:afterAutospacing="0"/>
        <w:jc w:val="both"/>
        <w:rPr>
          <w:rStyle w:val="Forte"/>
          <w:rFonts w:ascii="Arial" w:hAnsi="Arial" w:cs="Arial"/>
          <w:b w:val="0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374CCD">
        <w:rPr>
          <w:rStyle w:val="Forte"/>
          <w:rFonts w:ascii="Arial" w:hAnsi="Arial" w:cs="Arial"/>
          <w:b w:val="0"/>
          <w:color w:val="444444"/>
        </w:rPr>
        <w:t xml:space="preserve">A </w:t>
      </w:r>
      <w:r w:rsidR="001102C3">
        <w:rPr>
          <w:rStyle w:val="Forte"/>
          <w:rFonts w:ascii="Arial" w:hAnsi="Arial" w:cs="Arial"/>
          <w:b w:val="0"/>
          <w:color w:val="444444"/>
        </w:rPr>
        <w:t>apresentação desta</w:t>
      </w:r>
      <w:r w:rsidR="00F635EC" w:rsidRPr="00374CCD">
        <w:rPr>
          <w:rStyle w:val="Forte"/>
          <w:rFonts w:ascii="Arial" w:hAnsi="Arial" w:cs="Arial"/>
          <w:b w:val="0"/>
          <w:color w:val="444444"/>
        </w:rPr>
        <w:t xml:space="preserve"> proposta </w:t>
      </w:r>
      <w:r w:rsidRPr="00374CCD">
        <w:rPr>
          <w:rStyle w:val="Forte"/>
          <w:rFonts w:ascii="Arial" w:hAnsi="Arial" w:cs="Arial"/>
          <w:b w:val="0"/>
          <w:color w:val="444444"/>
        </w:rPr>
        <w:t>ocorrerá</w:t>
      </w:r>
      <w:r w:rsidR="00B72A2B">
        <w:rPr>
          <w:rStyle w:val="Forte"/>
          <w:rFonts w:ascii="Arial" w:hAnsi="Arial" w:cs="Arial"/>
          <w:b w:val="0"/>
          <w:color w:val="444444"/>
        </w:rPr>
        <w:t>, às 10h, em</w:t>
      </w:r>
      <w:r w:rsidRPr="00374CCD">
        <w:rPr>
          <w:rStyle w:val="Forte"/>
          <w:rFonts w:ascii="Arial" w:hAnsi="Arial" w:cs="Arial"/>
          <w:b w:val="0"/>
          <w:color w:val="444444"/>
        </w:rPr>
        <w:t xml:space="preserve"> </w:t>
      </w:r>
      <w:r w:rsidR="00F635EC" w:rsidRPr="00374CCD">
        <w:rPr>
          <w:rStyle w:val="Forte"/>
          <w:rFonts w:ascii="Arial" w:hAnsi="Arial" w:cs="Arial"/>
          <w:b w:val="0"/>
          <w:color w:val="444444"/>
        </w:rPr>
        <w:t>22</w:t>
      </w:r>
      <w:r w:rsidR="00A01F44" w:rsidRPr="00374CCD">
        <w:rPr>
          <w:rStyle w:val="Forte"/>
          <w:rFonts w:ascii="Arial" w:hAnsi="Arial" w:cs="Arial"/>
          <w:b w:val="0"/>
          <w:color w:val="444444"/>
        </w:rPr>
        <w:t>/05/2018</w:t>
      </w:r>
      <w:r w:rsidR="00B72A2B">
        <w:rPr>
          <w:rStyle w:val="Forte"/>
          <w:rFonts w:ascii="Arial" w:hAnsi="Arial" w:cs="Arial"/>
          <w:b w:val="0"/>
          <w:color w:val="444444"/>
        </w:rPr>
        <w:t xml:space="preserve">. </w:t>
      </w:r>
      <w:r w:rsidR="00564517">
        <w:rPr>
          <w:rStyle w:val="Forte"/>
          <w:rFonts w:ascii="Arial" w:hAnsi="Arial" w:cs="Arial"/>
          <w:b w:val="0"/>
          <w:color w:val="444444"/>
        </w:rPr>
        <w:t>H</w:t>
      </w:r>
      <w:r w:rsidR="00374CCD" w:rsidRPr="00374CCD">
        <w:rPr>
          <w:rStyle w:val="Forte"/>
          <w:rFonts w:ascii="Arial" w:hAnsi="Arial" w:cs="Arial"/>
          <w:b w:val="0"/>
          <w:color w:val="444444"/>
        </w:rPr>
        <w:t>averá votação, considera</w:t>
      </w:r>
      <w:r w:rsidR="001102C3">
        <w:rPr>
          <w:rStyle w:val="Forte"/>
          <w:rFonts w:ascii="Arial" w:hAnsi="Arial" w:cs="Arial"/>
          <w:b w:val="0"/>
          <w:color w:val="444444"/>
        </w:rPr>
        <w:t>ndo-se</w:t>
      </w:r>
      <w:r w:rsidR="00374CCD" w:rsidRPr="00374CCD">
        <w:rPr>
          <w:rStyle w:val="Forte"/>
          <w:rFonts w:ascii="Arial" w:hAnsi="Arial" w:cs="Arial"/>
          <w:b w:val="0"/>
          <w:color w:val="444444"/>
        </w:rPr>
        <w:t xml:space="preserve"> o parecer final da direção </w:t>
      </w:r>
      <w:r w:rsidR="001102C3">
        <w:rPr>
          <w:rStyle w:val="Forte"/>
          <w:rFonts w:ascii="Arial" w:hAnsi="Arial" w:cs="Arial"/>
          <w:b w:val="0"/>
          <w:color w:val="444444"/>
        </w:rPr>
        <w:t>escolar.</w:t>
      </w:r>
      <w:r w:rsidR="00374CCD" w:rsidRPr="00374CCD">
        <w:rPr>
          <w:rStyle w:val="Forte"/>
          <w:rFonts w:ascii="Arial" w:hAnsi="Arial" w:cs="Arial"/>
          <w:b w:val="0"/>
          <w:color w:val="444444"/>
        </w:rPr>
        <w:t xml:space="preserve"> </w:t>
      </w:r>
    </w:p>
    <w:p w:rsidR="001621B4" w:rsidRPr="00374CCD" w:rsidRDefault="00A01F44" w:rsidP="00374CCD">
      <w:pPr>
        <w:pStyle w:val="NormalWeb"/>
        <w:shd w:val="clear" w:color="auto" w:fill="FFFFFF"/>
        <w:spacing w:before="0" w:beforeAutospacing="0" w:after="107" w:afterAutospacing="0"/>
        <w:rPr>
          <w:rFonts w:eastAsia="Calibri"/>
          <w:lang w:eastAsia="en-US"/>
        </w:rPr>
      </w:pPr>
      <w:r w:rsidRPr="00374CCD">
        <w:rPr>
          <w:rStyle w:val="Forte"/>
          <w:rFonts w:ascii="Arial" w:hAnsi="Arial" w:cs="Arial"/>
          <w:color w:val="444444"/>
        </w:rPr>
        <w:t xml:space="preserve"> </w:t>
      </w: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1C1923" w:rsidRDefault="001621B4" w:rsidP="001621B4">
      <w:pPr>
        <w:jc w:val="both"/>
        <w:rPr>
          <w:rFonts w:eastAsia="Calibri"/>
          <w:lang w:eastAsia="en-US"/>
        </w:rPr>
      </w:pPr>
    </w:p>
    <w:p w:rsidR="001621B4" w:rsidRPr="00B211C0" w:rsidRDefault="00963D7A" w:rsidP="00963D7A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Carapicuíba, </w:t>
      </w:r>
      <w:r w:rsidR="00F635EC">
        <w:rPr>
          <w:rFonts w:eastAsia="Calibri"/>
          <w:lang w:eastAsia="en-US"/>
        </w:rPr>
        <w:t>17</w:t>
      </w:r>
      <w:r>
        <w:rPr>
          <w:rFonts w:eastAsia="Calibri"/>
          <w:lang w:eastAsia="en-US"/>
        </w:rPr>
        <w:t xml:space="preserve"> de maio de 2018</w:t>
      </w:r>
      <w:r w:rsidR="000C5948">
        <w:rPr>
          <w:rFonts w:eastAsia="Calibri"/>
          <w:lang w:eastAsia="en-US"/>
        </w:rPr>
        <w:t>.</w:t>
      </w:r>
      <w:r w:rsidR="00A01F44">
        <w:rPr>
          <w:rFonts w:eastAsia="Calibri"/>
          <w:lang w:eastAsia="en-US"/>
        </w:rPr>
        <w:t xml:space="preserve"> </w:t>
      </w:r>
      <w:r w:rsidR="001621B4">
        <w:rPr>
          <w:rFonts w:cs="Arial"/>
          <w:sz w:val="22"/>
          <w:szCs w:val="22"/>
        </w:rPr>
        <w:t xml:space="preserve">  </w:t>
      </w:r>
    </w:p>
    <w:p w:rsidR="001621B4" w:rsidRPr="00B211C0" w:rsidRDefault="001621B4" w:rsidP="001621B4">
      <w:pPr>
        <w:jc w:val="both"/>
        <w:rPr>
          <w:rFonts w:cs="Arial"/>
          <w:sz w:val="22"/>
          <w:szCs w:val="22"/>
        </w:rPr>
      </w:pPr>
    </w:p>
    <w:p w:rsidR="005C7784" w:rsidRDefault="005C7784" w:rsidP="00515E11">
      <w:pPr>
        <w:jc w:val="right"/>
      </w:pPr>
    </w:p>
    <w:p w:rsidR="005C7784" w:rsidRDefault="00D71DDF" w:rsidP="00515E11">
      <w:pPr>
        <w:jc w:val="right"/>
      </w:pPr>
      <w:r>
        <w:t>Ana Batista dos Santos Castro</w:t>
      </w:r>
    </w:p>
    <w:p w:rsidR="00D71DDF" w:rsidRDefault="00D71DDF" w:rsidP="00515E11">
      <w:pPr>
        <w:jc w:val="right"/>
      </w:pPr>
      <w:r>
        <w:t>R.G.:28.211.600-X</w:t>
      </w:r>
    </w:p>
    <w:p w:rsidR="00D71DDF" w:rsidRDefault="00D71DDF" w:rsidP="00515E11">
      <w:pPr>
        <w:jc w:val="right"/>
      </w:pPr>
      <w:r>
        <w:t>Diretor de Escola</w:t>
      </w:r>
    </w:p>
    <w:p w:rsidR="008665F5" w:rsidRDefault="008665F5" w:rsidP="00515E11">
      <w:pPr>
        <w:jc w:val="right"/>
      </w:pPr>
    </w:p>
    <w:p w:rsidR="00515E11" w:rsidRDefault="00515E11" w:rsidP="00515E11">
      <w:pPr>
        <w:jc w:val="both"/>
      </w:pPr>
    </w:p>
    <w:p w:rsidR="00515E11" w:rsidRDefault="00515E11" w:rsidP="00515E11">
      <w:pPr>
        <w:jc w:val="both"/>
      </w:pPr>
    </w:p>
    <w:p w:rsidR="00515E11" w:rsidRDefault="00515E11" w:rsidP="00F02BF5">
      <w:pPr>
        <w:jc w:val="both"/>
      </w:pPr>
    </w:p>
    <w:sectPr w:rsidR="00515E11" w:rsidSect="00176852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47" w:rsidRDefault="00BA1E47" w:rsidP="003640AB">
      <w:r>
        <w:separator/>
      </w:r>
    </w:p>
  </w:endnote>
  <w:endnote w:type="continuationSeparator" w:id="0">
    <w:p w:rsidR="00BA1E47" w:rsidRDefault="00BA1E47" w:rsidP="003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47" w:rsidRDefault="00BA1E47" w:rsidP="003640AB">
      <w:r>
        <w:separator/>
      </w:r>
    </w:p>
  </w:footnote>
  <w:footnote w:type="continuationSeparator" w:id="0">
    <w:p w:rsidR="00BA1E47" w:rsidRDefault="00BA1E47" w:rsidP="0036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0AB" w:rsidRDefault="00D7603E" w:rsidP="003640AB">
    <w:pPr>
      <w:pStyle w:val="Ttulo1"/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-80645</wp:posOffset>
              </wp:positionV>
              <wp:extent cx="990600" cy="88138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0AB" w:rsidRDefault="003640AB" w:rsidP="003640AB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810895" cy="787400"/>
                                <wp:effectExtent l="19050" t="0" r="8255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895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85pt;margin-top:-6.35pt;width:78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tdswIAALg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" filled="f" stroked="f">
              <v:textbox>
                <w:txbxContent>
                  <w:p w:rsidR="003640AB" w:rsidRDefault="003640AB" w:rsidP="003640AB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</w:rPr>
                      <w:drawing>
                        <wp:inline distT="0" distB="0" distL="0" distR="0">
                          <wp:extent cx="810895" cy="787400"/>
                          <wp:effectExtent l="19050" t="0" r="8255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0895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40AB">
      <w:rPr>
        <w:sz w:val="18"/>
      </w:rPr>
      <w:t>SECRETARIA DE ESTADO DA EDUCAÇÃO</w:t>
    </w:r>
  </w:p>
  <w:p w:rsidR="003640AB" w:rsidRDefault="003640AB" w:rsidP="003640AB">
    <w:pPr>
      <w:pStyle w:val="Ttulo2"/>
      <w:rPr>
        <w:sz w:val="18"/>
      </w:rPr>
    </w:pPr>
    <w:r>
      <w:rPr>
        <w:sz w:val="18"/>
      </w:rPr>
      <w:t>Diretoria de Ensino da Região de Carapicuíba</w:t>
    </w:r>
  </w:p>
  <w:p w:rsidR="003640AB" w:rsidRDefault="003640AB" w:rsidP="003640AB">
    <w:pPr>
      <w:pStyle w:val="Ttulo2"/>
      <w:tabs>
        <w:tab w:val="left" w:pos="3828"/>
      </w:tabs>
      <w:rPr>
        <w:rFonts w:ascii="Arial" w:hAnsi="Arial"/>
        <w:i/>
        <w:sz w:val="18"/>
        <w:u w:val="single"/>
      </w:rPr>
    </w:pPr>
    <w:r>
      <w:rPr>
        <w:rFonts w:ascii="Arial" w:hAnsi="Arial"/>
        <w:sz w:val="18"/>
      </w:rPr>
      <w:t>E.E. PROF. NATALINO FIDÊNCIO – Ciclo II e Ensino</w:t>
    </w:r>
    <w:r>
      <w:rPr>
        <w:rFonts w:ascii="Arial" w:hAnsi="Arial"/>
        <w:i/>
        <w:sz w:val="18"/>
        <w:u w:val="single"/>
      </w:rPr>
      <w:t xml:space="preserve"> </w:t>
    </w:r>
    <w:r>
      <w:rPr>
        <w:rFonts w:ascii="Arial" w:hAnsi="Arial"/>
        <w:sz w:val="18"/>
      </w:rPr>
      <w:t>Médio</w:t>
    </w:r>
    <w:r>
      <w:rPr>
        <w:rFonts w:ascii="Arial" w:hAnsi="Arial"/>
        <w:i/>
        <w:sz w:val="18"/>
        <w:u w:val="single"/>
      </w:rPr>
      <w:t xml:space="preserve"> </w:t>
    </w:r>
  </w:p>
  <w:p w:rsidR="003640AB" w:rsidRDefault="003640AB" w:rsidP="003640AB">
    <w:pPr>
      <w:jc w:val="center"/>
      <w:rPr>
        <w:b/>
        <w:sz w:val="18"/>
      </w:rPr>
    </w:pPr>
    <w:r>
      <w:rPr>
        <w:b/>
        <w:sz w:val="18"/>
      </w:rPr>
      <w:t>Rua Zequinha de Abreu, s/nº - Parque Santa Tereza –Carapicuíba – CEP 06341-340</w:t>
    </w:r>
  </w:p>
  <w:p w:rsidR="003640AB" w:rsidRDefault="003640AB" w:rsidP="003640AB">
    <w:pPr>
      <w:jc w:val="center"/>
      <w:rPr>
        <w:b/>
        <w:color w:val="000000"/>
        <w:sz w:val="18"/>
      </w:rPr>
    </w:pPr>
    <w:r>
      <w:rPr>
        <w:b/>
        <w:sz w:val="18"/>
      </w:rPr>
      <w:t>Fone/Fax: (011) 4186-</w:t>
    </w:r>
    <w:r>
      <w:rPr>
        <w:b/>
        <w:color w:val="000000"/>
        <w:sz w:val="18"/>
      </w:rPr>
      <w:t>1040 – Fone: (011) 4186-7303 – CNPJ: 00.753.429/0001-50</w:t>
    </w:r>
  </w:p>
  <w:p w:rsidR="003640AB" w:rsidRDefault="003640AB" w:rsidP="003640AB">
    <w:pPr>
      <w:jc w:val="center"/>
      <w:rPr>
        <w:b/>
        <w:sz w:val="18"/>
      </w:rPr>
    </w:pPr>
    <w:r>
      <w:rPr>
        <w:b/>
        <w:color w:val="000000"/>
        <w:sz w:val="18"/>
      </w:rPr>
      <w:t>E-mail</w:t>
    </w:r>
    <w:r>
      <w:rPr>
        <w:b/>
        <w:color w:val="0000FF"/>
        <w:sz w:val="18"/>
      </w:rPr>
      <w:t xml:space="preserve">:  </w:t>
    </w:r>
    <w:hyperlink r:id="rId2" w:history="1">
      <w:r w:rsidR="006E06F2" w:rsidRPr="006F4181">
        <w:rPr>
          <w:rStyle w:val="Hyperlink"/>
          <w:sz w:val="18"/>
        </w:rPr>
        <w:t>e921427a@educacao.sp.gov.br</w:t>
      </w:r>
    </w:hyperlink>
  </w:p>
  <w:p w:rsidR="003640AB" w:rsidRDefault="00364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AB"/>
    <w:rsid w:val="000118D9"/>
    <w:rsid w:val="000413BC"/>
    <w:rsid w:val="00064786"/>
    <w:rsid w:val="000743F5"/>
    <w:rsid w:val="000A6433"/>
    <w:rsid w:val="000B705F"/>
    <w:rsid w:val="000C5948"/>
    <w:rsid w:val="000E6F1F"/>
    <w:rsid w:val="001102C3"/>
    <w:rsid w:val="00134483"/>
    <w:rsid w:val="001621B4"/>
    <w:rsid w:val="00176852"/>
    <w:rsid w:val="001922EE"/>
    <w:rsid w:val="001B023A"/>
    <w:rsid w:val="001D469E"/>
    <w:rsid w:val="002848AA"/>
    <w:rsid w:val="0030704C"/>
    <w:rsid w:val="003640AB"/>
    <w:rsid w:val="00374CCD"/>
    <w:rsid w:val="00376802"/>
    <w:rsid w:val="00392EAC"/>
    <w:rsid w:val="003F4B61"/>
    <w:rsid w:val="00461AF7"/>
    <w:rsid w:val="004770B0"/>
    <w:rsid w:val="004B2C62"/>
    <w:rsid w:val="004D1932"/>
    <w:rsid w:val="004E4890"/>
    <w:rsid w:val="004E5575"/>
    <w:rsid w:val="004F1316"/>
    <w:rsid w:val="00510DB5"/>
    <w:rsid w:val="00515E11"/>
    <w:rsid w:val="00564517"/>
    <w:rsid w:val="00595123"/>
    <w:rsid w:val="005C7784"/>
    <w:rsid w:val="005E3A07"/>
    <w:rsid w:val="00673800"/>
    <w:rsid w:val="006C3F61"/>
    <w:rsid w:val="006D11DD"/>
    <w:rsid w:val="006E06F2"/>
    <w:rsid w:val="006F1176"/>
    <w:rsid w:val="0075650A"/>
    <w:rsid w:val="00762173"/>
    <w:rsid w:val="0079323E"/>
    <w:rsid w:val="007C6F90"/>
    <w:rsid w:val="007E124C"/>
    <w:rsid w:val="008466BA"/>
    <w:rsid w:val="008665F5"/>
    <w:rsid w:val="008A0562"/>
    <w:rsid w:val="008C22B6"/>
    <w:rsid w:val="00910A6E"/>
    <w:rsid w:val="00913DBC"/>
    <w:rsid w:val="00963D7A"/>
    <w:rsid w:val="00974794"/>
    <w:rsid w:val="009D68DA"/>
    <w:rsid w:val="009E7F2B"/>
    <w:rsid w:val="00A01F44"/>
    <w:rsid w:val="00A208AE"/>
    <w:rsid w:val="00A44F0D"/>
    <w:rsid w:val="00A53732"/>
    <w:rsid w:val="00AB04EA"/>
    <w:rsid w:val="00AB3775"/>
    <w:rsid w:val="00AD22E0"/>
    <w:rsid w:val="00B07F1F"/>
    <w:rsid w:val="00B143B8"/>
    <w:rsid w:val="00B25439"/>
    <w:rsid w:val="00B72A2B"/>
    <w:rsid w:val="00B83CAB"/>
    <w:rsid w:val="00BA1E47"/>
    <w:rsid w:val="00BA6D74"/>
    <w:rsid w:val="00BD03F6"/>
    <w:rsid w:val="00CA2B44"/>
    <w:rsid w:val="00D12F5C"/>
    <w:rsid w:val="00D71DDF"/>
    <w:rsid w:val="00D72677"/>
    <w:rsid w:val="00D743D4"/>
    <w:rsid w:val="00D7603E"/>
    <w:rsid w:val="00D81DD7"/>
    <w:rsid w:val="00D9156D"/>
    <w:rsid w:val="00E06300"/>
    <w:rsid w:val="00E06A1C"/>
    <w:rsid w:val="00EA2366"/>
    <w:rsid w:val="00F02BF5"/>
    <w:rsid w:val="00F1425A"/>
    <w:rsid w:val="00F32D1B"/>
    <w:rsid w:val="00F623E6"/>
    <w:rsid w:val="00F635EC"/>
    <w:rsid w:val="00F95E64"/>
    <w:rsid w:val="00FB553D"/>
    <w:rsid w:val="00FC6CBD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B6919-ACB0-467D-A2D0-D9A6178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640AB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640AB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40AB"/>
    <w:pPr>
      <w:keepNext/>
      <w:jc w:val="center"/>
      <w:outlineLvl w:val="2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0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0A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4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0A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640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640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640AB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640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0A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F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1B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1621B4"/>
    <w:rPr>
      <w:b/>
      <w:bCs/>
    </w:rPr>
  </w:style>
  <w:style w:type="character" w:customStyle="1" w:styleId="apple-converted-space">
    <w:name w:val="apple-converted-space"/>
    <w:basedOn w:val="Fontepargpadro"/>
    <w:rsid w:val="0016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921427a@educacao.sp.gov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7FE2-1402-4704-8176-C31100F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3</cp:revision>
  <cp:lastPrinted>2018-05-03T23:46:00Z</cp:lastPrinted>
  <dcterms:created xsi:type="dcterms:W3CDTF">2018-05-17T18:56:00Z</dcterms:created>
  <dcterms:modified xsi:type="dcterms:W3CDTF">2018-05-17T18:56:00Z</dcterms:modified>
</cp:coreProperties>
</file>