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CC" w:rsidRPr="00EF0F94" w:rsidRDefault="00ED41CC" w:rsidP="009408BA">
      <w:pPr>
        <w:pStyle w:val="Default"/>
        <w:jc w:val="both"/>
        <w:rPr>
          <w:b/>
          <w:color w:val="auto"/>
          <w:sz w:val="22"/>
          <w:szCs w:val="22"/>
        </w:rPr>
      </w:pPr>
    </w:p>
    <w:p w:rsidR="00FC091E" w:rsidRPr="00EF0F94" w:rsidRDefault="00FC091E" w:rsidP="009408BA">
      <w:pPr>
        <w:pStyle w:val="Default"/>
        <w:jc w:val="both"/>
        <w:rPr>
          <w:b/>
          <w:color w:val="auto"/>
          <w:sz w:val="22"/>
          <w:szCs w:val="22"/>
        </w:rPr>
      </w:pPr>
      <w:r w:rsidRPr="00EF0F94">
        <w:rPr>
          <w:b/>
          <w:color w:val="auto"/>
          <w:sz w:val="22"/>
          <w:szCs w:val="22"/>
        </w:rPr>
        <w:t>EDITAL</w:t>
      </w:r>
    </w:p>
    <w:p w:rsidR="00ED41CC" w:rsidRPr="00EF0F94" w:rsidRDefault="00ED41CC" w:rsidP="009408BA">
      <w:pPr>
        <w:pStyle w:val="Default"/>
        <w:jc w:val="both"/>
        <w:rPr>
          <w:color w:val="auto"/>
          <w:sz w:val="22"/>
          <w:szCs w:val="22"/>
        </w:rPr>
      </w:pPr>
    </w:p>
    <w:p w:rsidR="002D6E7A" w:rsidRPr="00EF0F94" w:rsidRDefault="006773FA" w:rsidP="009408BA">
      <w:pPr>
        <w:pStyle w:val="Default"/>
        <w:jc w:val="both"/>
        <w:rPr>
          <w:color w:val="auto"/>
          <w:sz w:val="22"/>
          <w:szCs w:val="22"/>
        </w:rPr>
      </w:pPr>
      <w:r w:rsidRPr="00EF0F94">
        <w:rPr>
          <w:color w:val="auto"/>
          <w:sz w:val="22"/>
          <w:szCs w:val="22"/>
        </w:rPr>
        <w:t>A</w:t>
      </w:r>
      <w:r w:rsidR="002D6E7A" w:rsidRPr="00EF0F94">
        <w:rPr>
          <w:sz w:val="22"/>
          <w:szCs w:val="22"/>
        </w:rPr>
        <w:t xml:space="preserve"> Dirigente Regional de Ensino</w:t>
      </w:r>
      <w:r w:rsidR="009B7CCC" w:rsidRPr="00EF0F94">
        <w:rPr>
          <w:sz w:val="22"/>
          <w:szCs w:val="22"/>
        </w:rPr>
        <w:t>,</w:t>
      </w:r>
      <w:r w:rsidR="008D7101">
        <w:rPr>
          <w:sz w:val="22"/>
          <w:szCs w:val="22"/>
        </w:rPr>
        <w:t xml:space="preserve"> </w:t>
      </w:r>
      <w:r w:rsidR="002D6E7A" w:rsidRPr="00EF0F94">
        <w:rPr>
          <w:color w:val="auto"/>
          <w:sz w:val="22"/>
          <w:szCs w:val="22"/>
        </w:rPr>
        <w:t xml:space="preserve">torna </w:t>
      </w:r>
      <w:bookmarkStart w:id="0" w:name="_GoBack"/>
      <w:bookmarkEnd w:id="0"/>
      <w:r w:rsidR="002D6E7A" w:rsidRPr="00EF0F94">
        <w:rPr>
          <w:color w:val="auto"/>
          <w:sz w:val="22"/>
          <w:szCs w:val="22"/>
        </w:rPr>
        <w:t xml:space="preserve">pública a </w:t>
      </w:r>
      <w:r w:rsidR="008D7101">
        <w:rPr>
          <w:color w:val="auto"/>
          <w:sz w:val="22"/>
          <w:szCs w:val="22"/>
        </w:rPr>
        <w:t>re</w:t>
      </w:r>
      <w:r w:rsidR="002D6E7A" w:rsidRPr="00EF0F94">
        <w:rPr>
          <w:color w:val="auto"/>
          <w:sz w:val="22"/>
          <w:szCs w:val="22"/>
        </w:rPr>
        <w:t xml:space="preserve">abertura de </w:t>
      </w:r>
      <w:r w:rsidR="002D6E7A" w:rsidRPr="00EF0F94">
        <w:rPr>
          <w:b/>
          <w:bCs/>
          <w:color w:val="auto"/>
          <w:sz w:val="22"/>
          <w:szCs w:val="22"/>
        </w:rPr>
        <w:t xml:space="preserve">CADASTRAMENTO EMERGENCIAL </w:t>
      </w:r>
      <w:r w:rsidR="002D6E7A" w:rsidRPr="00EF0F94">
        <w:rPr>
          <w:color w:val="auto"/>
          <w:sz w:val="22"/>
          <w:szCs w:val="22"/>
        </w:rPr>
        <w:t xml:space="preserve">aos interessados em exercer a </w:t>
      </w:r>
      <w:r w:rsidR="00164A7E" w:rsidRPr="00EF0F94">
        <w:rPr>
          <w:color w:val="auto"/>
          <w:sz w:val="22"/>
          <w:szCs w:val="22"/>
        </w:rPr>
        <w:t>função de “Interlocut</w:t>
      </w:r>
      <w:r w:rsidR="00A94707" w:rsidRPr="00EF0F94">
        <w:rPr>
          <w:color w:val="auto"/>
          <w:sz w:val="22"/>
          <w:szCs w:val="22"/>
        </w:rPr>
        <w:t>o</w:t>
      </w:r>
      <w:r w:rsidR="00164A7E" w:rsidRPr="00EF0F94">
        <w:rPr>
          <w:color w:val="auto"/>
          <w:sz w:val="22"/>
          <w:szCs w:val="22"/>
        </w:rPr>
        <w:t>r para Surdos”</w:t>
      </w:r>
      <w:r w:rsidRPr="00EF0F94">
        <w:rPr>
          <w:color w:val="auto"/>
          <w:sz w:val="22"/>
          <w:szCs w:val="22"/>
        </w:rPr>
        <w:t xml:space="preserve"> (LIBRAS), </w:t>
      </w:r>
      <w:r w:rsidR="009B7CCC" w:rsidRPr="00EF0F94">
        <w:rPr>
          <w:color w:val="auto"/>
          <w:sz w:val="22"/>
          <w:szCs w:val="22"/>
        </w:rPr>
        <w:t>para a contratação de docentes na função atividade de Pro</w:t>
      </w:r>
      <w:r w:rsidR="00D531F0" w:rsidRPr="00EF0F94">
        <w:rPr>
          <w:color w:val="auto"/>
          <w:sz w:val="22"/>
          <w:szCs w:val="22"/>
        </w:rPr>
        <w:t>fessor Educação Básica I (PEB-I) para ministra</w:t>
      </w:r>
      <w:r w:rsidR="008D7101">
        <w:rPr>
          <w:color w:val="auto"/>
          <w:sz w:val="22"/>
          <w:szCs w:val="22"/>
        </w:rPr>
        <w:t>r</w:t>
      </w:r>
      <w:r w:rsidR="00D531F0" w:rsidRPr="00EF0F94">
        <w:rPr>
          <w:color w:val="auto"/>
          <w:sz w:val="22"/>
          <w:szCs w:val="22"/>
        </w:rPr>
        <w:t xml:space="preserve"> de aulas</w:t>
      </w:r>
      <w:r w:rsidR="008D7101">
        <w:rPr>
          <w:color w:val="auto"/>
          <w:sz w:val="22"/>
          <w:szCs w:val="22"/>
        </w:rPr>
        <w:t xml:space="preserve"> </w:t>
      </w:r>
      <w:r w:rsidR="009B7CCC" w:rsidRPr="00EF0F94">
        <w:rPr>
          <w:color w:val="auto"/>
          <w:sz w:val="22"/>
          <w:szCs w:val="22"/>
        </w:rPr>
        <w:t xml:space="preserve">por tempo determinado, </w:t>
      </w:r>
      <w:r w:rsidR="002D6E7A" w:rsidRPr="00EF0F94">
        <w:rPr>
          <w:color w:val="auto"/>
          <w:sz w:val="22"/>
          <w:szCs w:val="22"/>
        </w:rPr>
        <w:t>respeitad</w:t>
      </w:r>
      <w:r w:rsidR="009B7CCC" w:rsidRPr="00EF0F94">
        <w:rPr>
          <w:color w:val="auto"/>
          <w:sz w:val="22"/>
          <w:szCs w:val="22"/>
        </w:rPr>
        <w:t>as as disposições do presente edital.</w:t>
      </w:r>
    </w:p>
    <w:p w:rsidR="009B7CCC" w:rsidRPr="00EF0F94" w:rsidRDefault="009B7CCC" w:rsidP="009408BA">
      <w:pPr>
        <w:pStyle w:val="Default"/>
        <w:jc w:val="both"/>
        <w:rPr>
          <w:color w:val="auto"/>
          <w:sz w:val="22"/>
          <w:szCs w:val="22"/>
        </w:rPr>
      </w:pPr>
    </w:p>
    <w:p w:rsidR="0082492B" w:rsidRPr="00EF0F94" w:rsidRDefault="0082492B" w:rsidP="009408BA">
      <w:pPr>
        <w:pStyle w:val="Default"/>
        <w:jc w:val="both"/>
        <w:rPr>
          <w:color w:val="auto"/>
          <w:sz w:val="22"/>
          <w:szCs w:val="22"/>
        </w:rPr>
      </w:pPr>
      <w:r w:rsidRPr="00EF0F94">
        <w:rPr>
          <w:b/>
          <w:bCs/>
          <w:color w:val="auto"/>
          <w:sz w:val="22"/>
          <w:szCs w:val="22"/>
        </w:rPr>
        <w:t xml:space="preserve">PERÍODO DE </w:t>
      </w:r>
      <w:r w:rsidR="009B10E8" w:rsidRPr="00EF0F94">
        <w:rPr>
          <w:b/>
          <w:bCs/>
          <w:color w:val="auto"/>
          <w:sz w:val="22"/>
          <w:szCs w:val="22"/>
        </w:rPr>
        <w:t>CADASTRAMENTO</w:t>
      </w:r>
      <w:r w:rsidRPr="00EF0F94">
        <w:rPr>
          <w:b/>
          <w:bCs/>
          <w:color w:val="auto"/>
          <w:sz w:val="22"/>
          <w:szCs w:val="22"/>
        </w:rPr>
        <w:t xml:space="preserve"> </w:t>
      </w:r>
    </w:p>
    <w:p w:rsidR="00ED41CC" w:rsidRPr="00EF0F94" w:rsidRDefault="00ED41CC" w:rsidP="009408BA">
      <w:pPr>
        <w:pStyle w:val="Default"/>
        <w:jc w:val="both"/>
        <w:rPr>
          <w:b/>
          <w:bCs/>
          <w:color w:val="auto"/>
          <w:sz w:val="22"/>
          <w:szCs w:val="22"/>
        </w:rPr>
      </w:pPr>
    </w:p>
    <w:p w:rsidR="0082492B" w:rsidRPr="00EF0F94" w:rsidRDefault="0082492B" w:rsidP="009408BA">
      <w:pPr>
        <w:pStyle w:val="Default"/>
        <w:jc w:val="both"/>
        <w:rPr>
          <w:color w:val="auto"/>
          <w:sz w:val="22"/>
          <w:szCs w:val="22"/>
        </w:rPr>
      </w:pPr>
      <w:r w:rsidRPr="00EF0F94">
        <w:rPr>
          <w:b/>
          <w:bCs/>
          <w:color w:val="auto"/>
          <w:sz w:val="22"/>
          <w:szCs w:val="22"/>
        </w:rPr>
        <w:t xml:space="preserve">1 </w:t>
      </w:r>
      <w:r w:rsidR="009B10E8" w:rsidRPr="00EF0F94">
        <w:rPr>
          <w:b/>
          <w:bCs/>
          <w:color w:val="auto"/>
          <w:sz w:val="22"/>
          <w:szCs w:val="22"/>
        </w:rPr>
        <w:t xml:space="preserve">– </w:t>
      </w:r>
      <w:r w:rsidR="009B10E8" w:rsidRPr="00EF0F94">
        <w:rPr>
          <w:bCs/>
          <w:color w:val="auto"/>
          <w:sz w:val="22"/>
          <w:szCs w:val="22"/>
        </w:rPr>
        <w:t>O</w:t>
      </w:r>
      <w:r w:rsidRPr="00EF0F94">
        <w:rPr>
          <w:color w:val="auto"/>
          <w:sz w:val="22"/>
          <w:szCs w:val="22"/>
        </w:rPr>
        <w:t xml:space="preserve"> cadastramento emergencial </w:t>
      </w:r>
      <w:r w:rsidR="009B7CCC" w:rsidRPr="00EF0F94">
        <w:rPr>
          <w:color w:val="auto"/>
          <w:sz w:val="22"/>
          <w:szCs w:val="22"/>
        </w:rPr>
        <w:t xml:space="preserve">de interessados em atuar temporariamente </w:t>
      </w:r>
      <w:r w:rsidR="00D531F0" w:rsidRPr="00EF0F94">
        <w:rPr>
          <w:color w:val="auto"/>
          <w:sz w:val="22"/>
          <w:szCs w:val="22"/>
        </w:rPr>
        <w:t xml:space="preserve">na condição de interlocutor para surdos, </w:t>
      </w:r>
      <w:r w:rsidR="009B7CCC" w:rsidRPr="00EF0F94">
        <w:rPr>
          <w:color w:val="auto"/>
          <w:sz w:val="22"/>
          <w:szCs w:val="22"/>
        </w:rPr>
        <w:t xml:space="preserve">será recebido nos dias </w:t>
      </w:r>
      <w:r w:rsidR="008D7101">
        <w:rPr>
          <w:b/>
          <w:color w:val="auto"/>
          <w:sz w:val="22"/>
          <w:szCs w:val="22"/>
        </w:rPr>
        <w:t xml:space="preserve">24 </w:t>
      </w:r>
      <w:r w:rsidR="009B7CCC" w:rsidRPr="00EF0F94">
        <w:rPr>
          <w:b/>
          <w:color w:val="auto"/>
          <w:sz w:val="22"/>
          <w:szCs w:val="22"/>
        </w:rPr>
        <w:t>a 2</w:t>
      </w:r>
      <w:r w:rsidR="008D7101">
        <w:rPr>
          <w:b/>
          <w:color w:val="auto"/>
          <w:sz w:val="22"/>
          <w:szCs w:val="22"/>
        </w:rPr>
        <w:t>6</w:t>
      </w:r>
      <w:r w:rsidR="009B7CCC" w:rsidRPr="00EF0F94">
        <w:rPr>
          <w:b/>
          <w:color w:val="auto"/>
          <w:sz w:val="22"/>
          <w:szCs w:val="22"/>
        </w:rPr>
        <w:t xml:space="preserve"> de </w:t>
      </w:r>
      <w:r w:rsidR="00A94707" w:rsidRPr="00EF0F94">
        <w:rPr>
          <w:b/>
          <w:color w:val="auto"/>
          <w:sz w:val="22"/>
          <w:szCs w:val="22"/>
        </w:rPr>
        <w:t xml:space="preserve">abril </w:t>
      </w:r>
      <w:r w:rsidR="00D531F0" w:rsidRPr="00EF0F94">
        <w:rPr>
          <w:b/>
          <w:color w:val="auto"/>
          <w:sz w:val="22"/>
          <w:szCs w:val="22"/>
        </w:rPr>
        <w:t xml:space="preserve">de </w:t>
      </w:r>
      <w:r w:rsidR="009B7CCC" w:rsidRPr="00EF0F94">
        <w:rPr>
          <w:b/>
          <w:color w:val="auto"/>
          <w:sz w:val="22"/>
          <w:szCs w:val="22"/>
        </w:rPr>
        <w:t>201</w:t>
      </w:r>
      <w:r w:rsidR="00A94707" w:rsidRPr="00EF0F94">
        <w:rPr>
          <w:b/>
          <w:color w:val="auto"/>
          <w:sz w:val="22"/>
          <w:szCs w:val="22"/>
        </w:rPr>
        <w:t>8</w:t>
      </w:r>
      <w:r w:rsidR="009B7CCC" w:rsidRPr="00EF0F94">
        <w:rPr>
          <w:b/>
          <w:color w:val="auto"/>
          <w:sz w:val="22"/>
          <w:szCs w:val="22"/>
        </w:rPr>
        <w:t>,</w:t>
      </w:r>
      <w:r w:rsidR="009B7CCC" w:rsidRPr="00EF0F94">
        <w:rPr>
          <w:color w:val="auto"/>
          <w:sz w:val="22"/>
          <w:szCs w:val="22"/>
        </w:rPr>
        <w:t xml:space="preserve"> </w:t>
      </w:r>
      <w:r w:rsidRPr="00EF0F94">
        <w:rPr>
          <w:color w:val="auto"/>
          <w:sz w:val="22"/>
          <w:szCs w:val="22"/>
        </w:rPr>
        <w:t xml:space="preserve">na sede da Diretoria de Ensino Região São João da Boa Vista, localizada à Rua </w:t>
      </w:r>
      <w:r w:rsidR="00CD53B7" w:rsidRPr="00EF0F94">
        <w:rPr>
          <w:color w:val="auto"/>
          <w:sz w:val="22"/>
          <w:szCs w:val="22"/>
        </w:rPr>
        <w:t>Getúlio</w:t>
      </w:r>
      <w:r w:rsidRPr="00EF0F94">
        <w:rPr>
          <w:color w:val="auto"/>
          <w:sz w:val="22"/>
          <w:szCs w:val="22"/>
        </w:rPr>
        <w:t xml:space="preserve"> Vargas, 507, Centro, São João da Boa Vista, no horário das 09h às 12h e das 13h30min às 16h. </w:t>
      </w:r>
    </w:p>
    <w:p w:rsidR="00D95C1F" w:rsidRPr="00EF0F94" w:rsidRDefault="00D95C1F" w:rsidP="009408BA">
      <w:pPr>
        <w:pStyle w:val="Default"/>
        <w:jc w:val="both"/>
        <w:rPr>
          <w:b/>
          <w:bCs/>
          <w:color w:val="auto"/>
          <w:sz w:val="22"/>
          <w:szCs w:val="22"/>
        </w:rPr>
      </w:pPr>
    </w:p>
    <w:p w:rsidR="0082492B" w:rsidRPr="00EF0F94" w:rsidRDefault="0082492B" w:rsidP="009408BA">
      <w:pPr>
        <w:pStyle w:val="Default"/>
        <w:jc w:val="both"/>
        <w:rPr>
          <w:color w:val="auto"/>
          <w:sz w:val="22"/>
          <w:szCs w:val="22"/>
        </w:rPr>
      </w:pPr>
      <w:r w:rsidRPr="00EF0F94">
        <w:rPr>
          <w:b/>
          <w:bCs/>
          <w:color w:val="auto"/>
          <w:sz w:val="22"/>
          <w:szCs w:val="22"/>
        </w:rPr>
        <w:t xml:space="preserve">A QUEM SE DESTINA </w:t>
      </w:r>
    </w:p>
    <w:p w:rsidR="00ED41CC" w:rsidRPr="00EF0F94" w:rsidRDefault="00ED41CC" w:rsidP="00ED41CC">
      <w:pPr>
        <w:spacing w:after="120" w:line="240" w:lineRule="auto"/>
        <w:rPr>
          <w:rFonts w:ascii="Arial" w:hAnsi="Arial" w:cs="Arial"/>
          <w:b/>
          <w:bCs/>
        </w:rPr>
      </w:pPr>
    </w:p>
    <w:p w:rsidR="00A504BC" w:rsidRPr="00886508" w:rsidRDefault="0082492B" w:rsidP="00ED41CC">
      <w:pPr>
        <w:spacing w:after="120" w:line="240" w:lineRule="auto"/>
        <w:rPr>
          <w:rFonts w:ascii="Arial" w:hAnsi="Arial" w:cs="Arial"/>
          <w:color w:val="000000"/>
          <w:lang w:eastAsia="pt-BR"/>
        </w:rPr>
      </w:pPr>
      <w:r w:rsidRPr="00EF0F94">
        <w:rPr>
          <w:rFonts w:ascii="Arial" w:hAnsi="Arial" w:cs="Arial"/>
          <w:b/>
          <w:bCs/>
        </w:rPr>
        <w:t xml:space="preserve">2 – </w:t>
      </w:r>
      <w:r w:rsidR="00A504BC" w:rsidRPr="00EF0F94">
        <w:rPr>
          <w:rFonts w:ascii="Arial" w:hAnsi="Arial" w:cs="Arial"/>
          <w:bCs/>
        </w:rPr>
        <w:t xml:space="preserve">Conforme </w:t>
      </w:r>
      <w:r w:rsidR="00A504BC" w:rsidRPr="00EF0F94">
        <w:rPr>
          <w:rFonts w:ascii="Arial" w:hAnsi="Arial" w:cs="Arial"/>
          <w:color w:val="000000"/>
          <w:lang w:eastAsia="pt-BR"/>
        </w:rPr>
        <w:t xml:space="preserve"> dispõe o </w:t>
      </w:r>
      <w:r w:rsidR="00A504BC" w:rsidRPr="00886508">
        <w:rPr>
          <w:rFonts w:ascii="Arial" w:hAnsi="Arial" w:cs="Arial"/>
          <w:color w:val="000000"/>
          <w:lang w:eastAsia="pt-BR"/>
        </w:rPr>
        <w:t xml:space="preserve">Artigo 10 </w:t>
      </w:r>
      <w:r w:rsidR="00A504BC" w:rsidRPr="00EF0F94">
        <w:rPr>
          <w:rFonts w:ascii="Arial" w:hAnsi="Arial" w:cs="Arial"/>
          <w:color w:val="000000"/>
          <w:lang w:eastAsia="pt-BR"/>
        </w:rPr>
        <w:t>da Resolução SE-72/2016, as</w:t>
      </w:r>
      <w:r w:rsidR="00A504BC" w:rsidRPr="00886508">
        <w:rPr>
          <w:rFonts w:ascii="Arial" w:hAnsi="Arial" w:cs="Arial"/>
          <w:color w:val="000000"/>
          <w:lang w:eastAsia="pt-BR"/>
        </w:rPr>
        <w:t xml:space="preserve"> horas de trabalho na condição de interlocutor, para atendimento a alunos surdos ou com deficiência auditiva, tendo como exigência a comprovação de habilitação ou qualificação na Linguagem Brasileira de Sinais - LIBRAS, para atuação no Ensino Fundamental e Médio, acompanhando o professor da classe ou da série, deverão ser atribuídas a docentes não efetivos ou a candidatos à contratação, observada a legislação específica.</w:t>
      </w:r>
    </w:p>
    <w:p w:rsidR="00F117CD" w:rsidRPr="00EF0F94" w:rsidRDefault="00FD2A2A" w:rsidP="00ED41CC">
      <w:pPr>
        <w:pStyle w:val="Default"/>
        <w:rPr>
          <w:rFonts w:eastAsia="Times New Roman"/>
          <w:sz w:val="22"/>
          <w:szCs w:val="22"/>
        </w:rPr>
      </w:pPr>
      <w:r w:rsidRPr="00EF0F94">
        <w:rPr>
          <w:rFonts w:eastAsia="Times New Roman"/>
          <w:b/>
          <w:sz w:val="22"/>
          <w:szCs w:val="22"/>
        </w:rPr>
        <w:t>3 –</w:t>
      </w:r>
      <w:r w:rsidRPr="00EF0F94">
        <w:rPr>
          <w:rFonts w:eastAsia="Times New Roman"/>
          <w:sz w:val="22"/>
          <w:szCs w:val="22"/>
        </w:rPr>
        <w:t xml:space="preserve"> </w:t>
      </w:r>
      <w:r w:rsidR="00ED41CC" w:rsidRPr="00EF0F94">
        <w:rPr>
          <w:rFonts w:eastAsia="Times New Roman"/>
          <w:sz w:val="22"/>
          <w:szCs w:val="22"/>
        </w:rPr>
        <w:t xml:space="preserve">O cadastramento dos interessados e a respectiva classificação com vistas à </w:t>
      </w:r>
      <w:r w:rsidR="00F117CD" w:rsidRPr="00EF0F94">
        <w:rPr>
          <w:rFonts w:eastAsia="Times New Roman"/>
          <w:sz w:val="22"/>
          <w:szCs w:val="22"/>
        </w:rPr>
        <w:t>atribuição da carga horária semanal necessária para o apoio e acompanhamento ao aluno e ao professor da classe/série deverá  observar a seguinte ordem de prioridade:</w:t>
      </w:r>
    </w:p>
    <w:p w:rsidR="00ED41CC" w:rsidRPr="00EF0F94" w:rsidRDefault="00ED41CC" w:rsidP="00ED41CC">
      <w:pPr>
        <w:pStyle w:val="Default"/>
        <w:rPr>
          <w:b/>
          <w:color w:val="111111"/>
          <w:sz w:val="22"/>
          <w:szCs w:val="22"/>
        </w:rPr>
      </w:pPr>
    </w:p>
    <w:p w:rsidR="00ED41CC" w:rsidRPr="00EF0F94" w:rsidRDefault="00ED41CC" w:rsidP="00ED41CC">
      <w:pPr>
        <w:pStyle w:val="Default"/>
        <w:rPr>
          <w:b/>
          <w:color w:val="111111"/>
          <w:sz w:val="22"/>
          <w:szCs w:val="22"/>
        </w:rPr>
      </w:pPr>
      <w:r w:rsidRPr="00EF0F94">
        <w:rPr>
          <w:b/>
          <w:color w:val="111111"/>
          <w:sz w:val="22"/>
          <w:szCs w:val="22"/>
        </w:rPr>
        <w:t>3.1 -</w:t>
      </w:r>
      <w:r w:rsidRPr="00EF0F94">
        <w:rPr>
          <w:color w:val="111111"/>
          <w:sz w:val="22"/>
          <w:szCs w:val="22"/>
        </w:rPr>
        <w:t xml:space="preserve"> aos portadores de diploma de Licenciatura em Pedagogia ou Curso Normal Superior com certificado de Especialização em LIBRAS com o mínimo de 600h realizado nos termos da Deliberação CEE 94/2009;</w:t>
      </w:r>
      <w:r w:rsidRPr="00EF0F94">
        <w:rPr>
          <w:color w:val="111111"/>
          <w:sz w:val="22"/>
          <w:szCs w:val="22"/>
        </w:rPr>
        <w:br/>
      </w:r>
    </w:p>
    <w:p w:rsidR="00ED41CC" w:rsidRPr="00EF0F94" w:rsidRDefault="00ED41CC" w:rsidP="00ED41CC">
      <w:pPr>
        <w:pStyle w:val="Default"/>
        <w:rPr>
          <w:b/>
          <w:color w:val="111111"/>
          <w:sz w:val="22"/>
          <w:szCs w:val="22"/>
        </w:rPr>
      </w:pPr>
      <w:r w:rsidRPr="00EF0F94">
        <w:rPr>
          <w:b/>
          <w:color w:val="111111"/>
          <w:sz w:val="22"/>
          <w:szCs w:val="22"/>
        </w:rPr>
        <w:t>3.2 -</w:t>
      </w:r>
      <w:r w:rsidRPr="00EF0F94">
        <w:rPr>
          <w:color w:val="111111"/>
          <w:sz w:val="22"/>
          <w:szCs w:val="22"/>
        </w:rPr>
        <w:t xml:space="preserve"> aos portadores de diploma de Licenciatura em Pedagogia com certificado de Especialização, Aperfeiçoamento ou Atualização, autorizado pela CENP (órgão extinto da Secretaria de Estado da Educação de São Paulo), em LIBRAS, em cursos iniciados antes da vigência da Deliberação CEE 94/2009;</w:t>
      </w:r>
      <w:r w:rsidRPr="00EF0F94">
        <w:rPr>
          <w:color w:val="111111"/>
          <w:sz w:val="22"/>
          <w:szCs w:val="22"/>
        </w:rPr>
        <w:br/>
      </w:r>
    </w:p>
    <w:p w:rsidR="00ED41CC" w:rsidRPr="00EF0F94" w:rsidRDefault="00ED41CC" w:rsidP="00ED41CC">
      <w:pPr>
        <w:pStyle w:val="Default"/>
        <w:rPr>
          <w:b/>
          <w:color w:val="111111"/>
          <w:sz w:val="22"/>
          <w:szCs w:val="22"/>
        </w:rPr>
      </w:pPr>
      <w:r w:rsidRPr="00EF0F94">
        <w:rPr>
          <w:b/>
          <w:color w:val="111111"/>
          <w:sz w:val="22"/>
          <w:szCs w:val="22"/>
        </w:rPr>
        <w:t>3.</w:t>
      </w:r>
      <w:r w:rsidR="00EF0F94">
        <w:rPr>
          <w:b/>
          <w:color w:val="111111"/>
          <w:sz w:val="22"/>
          <w:szCs w:val="22"/>
        </w:rPr>
        <w:t>3</w:t>
      </w:r>
      <w:r w:rsidRPr="00EF0F94">
        <w:rPr>
          <w:b/>
          <w:color w:val="111111"/>
          <w:sz w:val="22"/>
          <w:szCs w:val="22"/>
        </w:rPr>
        <w:t xml:space="preserve"> - </w:t>
      </w:r>
      <w:r w:rsidRPr="00EF0F94">
        <w:rPr>
          <w:color w:val="111111"/>
          <w:sz w:val="22"/>
          <w:szCs w:val="22"/>
        </w:rPr>
        <w:t>aos portadores de diploma de qualquer Licenciatura, com curso de Especialização em LIBRAS com o mínimo de 600h, realizados nos termos da Deliberação CEE 94/2009;</w:t>
      </w:r>
      <w:r w:rsidRPr="00EF0F94">
        <w:rPr>
          <w:color w:val="111111"/>
          <w:sz w:val="22"/>
          <w:szCs w:val="22"/>
        </w:rPr>
        <w:br/>
      </w:r>
    </w:p>
    <w:p w:rsidR="00ED41CC" w:rsidRPr="00EF0F94" w:rsidRDefault="00EF0F94" w:rsidP="00ED41CC">
      <w:pPr>
        <w:pStyle w:val="Default"/>
        <w:rPr>
          <w:b/>
          <w:color w:val="111111"/>
          <w:sz w:val="22"/>
          <w:szCs w:val="22"/>
        </w:rPr>
      </w:pPr>
      <w:r>
        <w:rPr>
          <w:b/>
          <w:color w:val="111111"/>
          <w:sz w:val="22"/>
          <w:szCs w:val="22"/>
        </w:rPr>
        <w:t>3.4</w:t>
      </w:r>
      <w:r w:rsidR="00ED41CC" w:rsidRPr="00EF0F94">
        <w:rPr>
          <w:b/>
          <w:color w:val="111111"/>
          <w:sz w:val="22"/>
          <w:szCs w:val="22"/>
        </w:rPr>
        <w:t xml:space="preserve"> -</w:t>
      </w:r>
      <w:r w:rsidR="00ED41CC" w:rsidRPr="00EF0F94">
        <w:rPr>
          <w:color w:val="111111"/>
          <w:sz w:val="22"/>
          <w:szCs w:val="22"/>
        </w:rPr>
        <w:t xml:space="preserve"> aos portadores de diploma de qualquer Licenciatura e com certificado de cursos de Especialização em LIBRAS com carga horária mínima de 360 horas;</w:t>
      </w:r>
      <w:r w:rsidR="00ED41CC" w:rsidRPr="00EF0F94">
        <w:rPr>
          <w:color w:val="111111"/>
          <w:sz w:val="22"/>
          <w:szCs w:val="22"/>
        </w:rPr>
        <w:br/>
      </w:r>
    </w:p>
    <w:p w:rsidR="00EF0F94" w:rsidRDefault="00EF0F94" w:rsidP="00ED41CC">
      <w:pPr>
        <w:pStyle w:val="Default"/>
        <w:rPr>
          <w:b/>
          <w:color w:val="111111"/>
          <w:sz w:val="22"/>
          <w:szCs w:val="22"/>
        </w:rPr>
      </w:pPr>
    </w:p>
    <w:p w:rsidR="00EF0F94" w:rsidRDefault="00EF0F94" w:rsidP="00ED41CC">
      <w:pPr>
        <w:pStyle w:val="Default"/>
        <w:rPr>
          <w:b/>
          <w:color w:val="111111"/>
          <w:sz w:val="22"/>
          <w:szCs w:val="22"/>
        </w:rPr>
      </w:pPr>
    </w:p>
    <w:p w:rsidR="00ED41CC" w:rsidRPr="00EF0F94" w:rsidRDefault="00EF0F94" w:rsidP="00ED41CC">
      <w:pPr>
        <w:pStyle w:val="Default"/>
        <w:rPr>
          <w:b/>
          <w:color w:val="111111"/>
          <w:sz w:val="22"/>
          <w:szCs w:val="22"/>
        </w:rPr>
      </w:pPr>
      <w:r>
        <w:rPr>
          <w:b/>
          <w:color w:val="111111"/>
          <w:sz w:val="22"/>
          <w:szCs w:val="22"/>
        </w:rPr>
        <w:lastRenderedPageBreak/>
        <w:t>3.5</w:t>
      </w:r>
      <w:r w:rsidR="00ED41CC" w:rsidRPr="00EF0F94">
        <w:rPr>
          <w:b/>
          <w:color w:val="111111"/>
          <w:sz w:val="22"/>
          <w:szCs w:val="22"/>
        </w:rPr>
        <w:t xml:space="preserve"> - </w:t>
      </w:r>
      <w:r w:rsidR="00ED41CC" w:rsidRPr="00EF0F94">
        <w:rPr>
          <w:color w:val="111111"/>
          <w:sz w:val="22"/>
          <w:szCs w:val="22"/>
        </w:rPr>
        <w:t>aos portadores de diploma de qualquer Licenciatura e com certificado de cursos de Especialização, Aperfeiçoamento, Extensão, Treinamento/Atualização em LIBRAS, com carga horária mínima de 180 horas;</w:t>
      </w:r>
      <w:r w:rsidR="00ED41CC" w:rsidRPr="00EF0F94">
        <w:rPr>
          <w:color w:val="111111"/>
          <w:sz w:val="22"/>
          <w:szCs w:val="22"/>
        </w:rPr>
        <w:br/>
      </w:r>
    </w:p>
    <w:p w:rsidR="00ED41CC" w:rsidRPr="00EF0F94" w:rsidRDefault="00EF0F94" w:rsidP="00ED41CC">
      <w:pPr>
        <w:pStyle w:val="Default"/>
        <w:rPr>
          <w:b/>
          <w:color w:val="111111"/>
          <w:sz w:val="22"/>
          <w:szCs w:val="22"/>
        </w:rPr>
      </w:pPr>
      <w:r>
        <w:rPr>
          <w:b/>
          <w:color w:val="111111"/>
          <w:sz w:val="22"/>
          <w:szCs w:val="22"/>
        </w:rPr>
        <w:t>3.6</w:t>
      </w:r>
      <w:r w:rsidR="00ED41CC" w:rsidRPr="00EF0F94">
        <w:rPr>
          <w:b/>
          <w:color w:val="111111"/>
          <w:sz w:val="22"/>
          <w:szCs w:val="22"/>
        </w:rPr>
        <w:t xml:space="preserve"> -</w:t>
      </w:r>
      <w:r w:rsidR="00ED41CC" w:rsidRPr="00EF0F94">
        <w:rPr>
          <w:color w:val="111111"/>
          <w:sz w:val="22"/>
          <w:szCs w:val="22"/>
        </w:rPr>
        <w:t xml:space="preserve"> aos portadores de diploma de qualquer Licenciatura e com certificado de curso de LIBRAS fornecidos pela CENP (órgão extinto da Secretaria de Estado da Educação de São Paulo) da Secretaria da Educação do Estado de São Paulo, em cursos iniciados antes da vigência da Deliberação CEE 94/2009;</w:t>
      </w:r>
      <w:r w:rsidR="00ED41CC" w:rsidRPr="00EF0F94">
        <w:rPr>
          <w:color w:val="111111"/>
          <w:sz w:val="22"/>
          <w:szCs w:val="22"/>
        </w:rPr>
        <w:br/>
      </w:r>
    </w:p>
    <w:p w:rsidR="00ED41CC" w:rsidRPr="00EF0F94" w:rsidRDefault="00EF0F94" w:rsidP="00ED41CC">
      <w:pPr>
        <w:pStyle w:val="Default"/>
        <w:rPr>
          <w:b/>
          <w:color w:val="111111"/>
          <w:sz w:val="22"/>
          <w:szCs w:val="22"/>
        </w:rPr>
      </w:pPr>
      <w:r>
        <w:rPr>
          <w:b/>
          <w:color w:val="111111"/>
          <w:sz w:val="22"/>
          <w:szCs w:val="22"/>
        </w:rPr>
        <w:t>3.7</w:t>
      </w:r>
      <w:r w:rsidR="00ED41CC" w:rsidRPr="00EF0F94">
        <w:rPr>
          <w:b/>
          <w:color w:val="111111"/>
          <w:sz w:val="22"/>
          <w:szCs w:val="22"/>
        </w:rPr>
        <w:t xml:space="preserve"> -</w:t>
      </w:r>
      <w:r w:rsidR="00ED41CC" w:rsidRPr="00EF0F94">
        <w:rPr>
          <w:color w:val="111111"/>
          <w:sz w:val="22"/>
          <w:szCs w:val="22"/>
        </w:rPr>
        <w:t xml:space="preserve"> aos portadores de diploma de Licenciatura em Letras, com Habilitação em Libras para área da Deficiência Auditiva;</w:t>
      </w:r>
      <w:r w:rsidR="00ED41CC" w:rsidRPr="00EF0F94">
        <w:rPr>
          <w:color w:val="111111"/>
          <w:sz w:val="22"/>
          <w:szCs w:val="22"/>
        </w:rPr>
        <w:br/>
      </w:r>
    </w:p>
    <w:p w:rsidR="00ED41CC" w:rsidRPr="00EF0F94" w:rsidRDefault="00EF0F94" w:rsidP="00ED41CC">
      <w:pPr>
        <w:pStyle w:val="Default"/>
        <w:rPr>
          <w:b/>
          <w:color w:val="111111"/>
          <w:sz w:val="22"/>
          <w:szCs w:val="22"/>
        </w:rPr>
      </w:pPr>
      <w:r>
        <w:rPr>
          <w:b/>
          <w:color w:val="111111"/>
          <w:sz w:val="22"/>
          <w:szCs w:val="22"/>
        </w:rPr>
        <w:t>3.8</w:t>
      </w:r>
      <w:r w:rsidR="00ED41CC" w:rsidRPr="00EF0F94">
        <w:rPr>
          <w:b/>
          <w:color w:val="111111"/>
          <w:sz w:val="22"/>
          <w:szCs w:val="22"/>
        </w:rPr>
        <w:t xml:space="preserve"> -</w:t>
      </w:r>
      <w:r w:rsidR="00ED41CC" w:rsidRPr="00EF0F94">
        <w:rPr>
          <w:color w:val="111111"/>
          <w:sz w:val="22"/>
          <w:szCs w:val="22"/>
        </w:rPr>
        <w:t xml:space="preserve"> aos portadores de diploma de Curso superior de Tradutor e Intérprete de Libras para a área de Deficiência Auditiva;</w:t>
      </w:r>
      <w:r w:rsidR="00ED41CC" w:rsidRPr="00EF0F94">
        <w:rPr>
          <w:color w:val="111111"/>
          <w:sz w:val="22"/>
          <w:szCs w:val="22"/>
        </w:rPr>
        <w:br/>
      </w:r>
    </w:p>
    <w:p w:rsidR="00ED41CC" w:rsidRPr="00EF0F94" w:rsidRDefault="00EF0F94" w:rsidP="00ED41CC">
      <w:pPr>
        <w:pStyle w:val="Default"/>
        <w:rPr>
          <w:b/>
          <w:color w:val="111111"/>
          <w:sz w:val="22"/>
          <w:szCs w:val="22"/>
        </w:rPr>
      </w:pPr>
      <w:r>
        <w:rPr>
          <w:b/>
          <w:color w:val="111111"/>
          <w:sz w:val="22"/>
          <w:szCs w:val="22"/>
        </w:rPr>
        <w:t>3.9</w:t>
      </w:r>
      <w:r w:rsidR="00ED41CC" w:rsidRPr="00EF0F94">
        <w:rPr>
          <w:b/>
          <w:color w:val="111111"/>
          <w:sz w:val="22"/>
          <w:szCs w:val="22"/>
        </w:rPr>
        <w:t xml:space="preserve"> -</w:t>
      </w:r>
      <w:r w:rsidR="00ED41CC" w:rsidRPr="00EF0F94">
        <w:rPr>
          <w:color w:val="111111"/>
          <w:sz w:val="22"/>
          <w:szCs w:val="22"/>
        </w:rPr>
        <w:t xml:space="preserve"> aos portadores de diploma de qualquer Licenciatura, com certificado de proficiência em Libras, para a área de Deficiência Auditiva, com apresentação de documentos comprobatórios;</w:t>
      </w:r>
      <w:r w:rsidR="00ED41CC" w:rsidRPr="00EF0F94">
        <w:rPr>
          <w:color w:val="111111"/>
          <w:sz w:val="22"/>
          <w:szCs w:val="22"/>
        </w:rPr>
        <w:br/>
      </w:r>
    </w:p>
    <w:p w:rsidR="00BD4B18" w:rsidRDefault="00ED41CC" w:rsidP="00ED41CC">
      <w:pPr>
        <w:pStyle w:val="Default"/>
        <w:rPr>
          <w:color w:val="111111"/>
          <w:sz w:val="22"/>
          <w:szCs w:val="22"/>
        </w:rPr>
      </w:pPr>
      <w:r w:rsidRPr="00EF0F94">
        <w:rPr>
          <w:b/>
          <w:color w:val="111111"/>
          <w:sz w:val="22"/>
          <w:szCs w:val="22"/>
        </w:rPr>
        <w:t>3.1</w:t>
      </w:r>
      <w:r w:rsidR="00EF0F94">
        <w:rPr>
          <w:b/>
          <w:color w:val="111111"/>
          <w:sz w:val="22"/>
          <w:szCs w:val="22"/>
        </w:rPr>
        <w:t>0</w:t>
      </w:r>
      <w:r w:rsidRPr="00EF0F94">
        <w:rPr>
          <w:b/>
          <w:color w:val="111111"/>
          <w:sz w:val="22"/>
          <w:szCs w:val="22"/>
        </w:rPr>
        <w:t xml:space="preserve"> -</w:t>
      </w:r>
      <w:r w:rsidRPr="00EF0F94">
        <w:rPr>
          <w:color w:val="111111"/>
          <w:sz w:val="22"/>
          <w:szCs w:val="22"/>
        </w:rPr>
        <w:t xml:space="preserve"> aos portadores de Habilitação Específica para o Magistério (HEM) ou de Curso Normal de Nível Médio, com certificado de curso de Especialização em Nível Médio ou curso de Atualização autorizado pela CENP (órgão extinto da Secretaria de Estado da Educação de São Paulo), na área da necessidade ou com curso de Especialização realizado nos termos da Deliberação CEE 94/2009;</w:t>
      </w:r>
    </w:p>
    <w:p w:rsidR="00BD4B18" w:rsidRDefault="00BD4B18" w:rsidP="00ED41CC">
      <w:pPr>
        <w:pStyle w:val="Default"/>
        <w:rPr>
          <w:color w:val="111111"/>
          <w:sz w:val="22"/>
          <w:szCs w:val="22"/>
        </w:rPr>
      </w:pPr>
    </w:p>
    <w:p w:rsidR="00BD4B18" w:rsidRDefault="00BD4B18" w:rsidP="00ED41CC">
      <w:pPr>
        <w:pStyle w:val="Default"/>
        <w:rPr>
          <w:rFonts w:eastAsia="Times New Roman"/>
          <w:color w:val="0D0D0D"/>
          <w:sz w:val="22"/>
          <w:szCs w:val="22"/>
        </w:rPr>
      </w:pPr>
      <w:r w:rsidRPr="00BD4B18">
        <w:rPr>
          <w:b/>
          <w:color w:val="111111"/>
          <w:sz w:val="22"/>
          <w:szCs w:val="22"/>
        </w:rPr>
        <w:t>3.11 –</w:t>
      </w:r>
      <w:r w:rsidRPr="00BD4B18">
        <w:rPr>
          <w:color w:val="111111"/>
          <w:sz w:val="22"/>
          <w:szCs w:val="22"/>
        </w:rPr>
        <w:t xml:space="preserve"> em caráter excepcional, </w:t>
      </w:r>
      <w:r>
        <w:rPr>
          <w:color w:val="111111"/>
          <w:sz w:val="22"/>
          <w:szCs w:val="22"/>
        </w:rPr>
        <w:t xml:space="preserve">desde que persista a </w:t>
      </w:r>
      <w:r w:rsidRPr="0067646D">
        <w:rPr>
          <w:rFonts w:eastAsia="Times New Roman"/>
          <w:color w:val="0D0D0D"/>
          <w:sz w:val="22"/>
          <w:szCs w:val="22"/>
        </w:rPr>
        <w:t>necessidade</w:t>
      </w:r>
      <w:r>
        <w:rPr>
          <w:rFonts w:eastAsia="Times New Roman"/>
          <w:color w:val="0D0D0D"/>
          <w:sz w:val="22"/>
          <w:szCs w:val="22"/>
        </w:rPr>
        <w:t xml:space="preserve">, </w:t>
      </w:r>
      <w:r w:rsidRPr="0067646D">
        <w:rPr>
          <w:rFonts w:eastAsia="Times New Roman"/>
          <w:color w:val="0D0D0D"/>
          <w:sz w:val="22"/>
          <w:szCs w:val="22"/>
        </w:rPr>
        <w:t xml:space="preserve">poderão ser </w:t>
      </w:r>
      <w:r>
        <w:rPr>
          <w:rFonts w:eastAsia="Times New Roman"/>
          <w:color w:val="0D0D0D"/>
          <w:sz w:val="22"/>
          <w:szCs w:val="22"/>
        </w:rPr>
        <w:t>cadastrados alunos de curso de Licenciatura c</w:t>
      </w:r>
      <w:r w:rsidRPr="0067646D">
        <w:rPr>
          <w:rFonts w:eastAsia="Times New Roman"/>
          <w:color w:val="0D0D0D"/>
          <w:sz w:val="22"/>
          <w:szCs w:val="22"/>
        </w:rPr>
        <w:t xml:space="preserve">om certificado de curso de treinamento ou de atualização, com no mínimo 30 horas em LIBRAS, </w:t>
      </w:r>
      <w:r>
        <w:rPr>
          <w:rFonts w:eastAsia="Times New Roman"/>
          <w:color w:val="0D0D0D"/>
          <w:sz w:val="22"/>
          <w:szCs w:val="22"/>
        </w:rPr>
        <w:t xml:space="preserve">que atuarão côo interlocutores até </w:t>
      </w:r>
      <w:r w:rsidRPr="0067646D">
        <w:rPr>
          <w:rFonts w:eastAsia="Times New Roman"/>
          <w:color w:val="0D0D0D"/>
          <w:sz w:val="22"/>
          <w:szCs w:val="22"/>
        </w:rPr>
        <w:t xml:space="preserve">que se apresente docente habilitado ou </w:t>
      </w:r>
      <w:r>
        <w:rPr>
          <w:rFonts w:eastAsia="Times New Roman"/>
          <w:color w:val="0D0D0D"/>
          <w:sz w:val="22"/>
          <w:szCs w:val="22"/>
        </w:rPr>
        <w:t xml:space="preserve">melhor </w:t>
      </w:r>
      <w:r w:rsidRPr="0067646D">
        <w:rPr>
          <w:rFonts w:eastAsia="Times New Roman"/>
          <w:color w:val="0D0D0D"/>
          <w:sz w:val="22"/>
          <w:szCs w:val="22"/>
        </w:rPr>
        <w:t>qualificado</w:t>
      </w:r>
      <w:r>
        <w:rPr>
          <w:rFonts w:eastAsia="Times New Roman"/>
          <w:color w:val="0D0D0D"/>
          <w:sz w:val="22"/>
          <w:szCs w:val="22"/>
        </w:rPr>
        <w:t>.</w:t>
      </w:r>
    </w:p>
    <w:p w:rsidR="00BD4B18" w:rsidRDefault="00BD4B18" w:rsidP="00ED41CC">
      <w:pPr>
        <w:pStyle w:val="Default"/>
        <w:rPr>
          <w:rFonts w:eastAsia="Times New Roman"/>
          <w:color w:val="0D0D0D"/>
          <w:sz w:val="22"/>
          <w:szCs w:val="22"/>
        </w:rPr>
      </w:pPr>
    </w:p>
    <w:p w:rsidR="004A239D" w:rsidRDefault="009625ED" w:rsidP="004A239D">
      <w:pPr>
        <w:spacing w:after="0" w:line="240" w:lineRule="auto"/>
        <w:jc w:val="both"/>
        <w:rPr>
          <w:rFonts w:ascii="Arial" w:hAnsi="Arial" w:cs="Arial"/>
          <w:color w:val="0D0D0D"/>
          <w:lang w:eastAsia="pt-BR"/>
        </w:rPr>
      </w:pPr>
      <w:r w:rsidRPr="004A239D">
        <w:rPr>
          <w:rFonts w:ascii="Arial" w:hAnsi="Arial" w:cs="Arial"/>
          <w:b/>
        </w:rPr>
        <w:t>4 –</w:t>
      </w:r>
      <w:r w:rsidRPr="00EF0F94">
        <w:rPr>
          <w:b/>
        </w:rPr>
        <w:t xml:space="preserve"> </w:t>
      </w:r>
      <w:r w:rsidR="004A239D">
        <w:rPr>
          <w:rFonts w:ascii="Arial" w:hAnsi="Arial" w:cs="Arial"/>
          <w:color w:val="0D0D0D"/>
          <w:lang w:eastAsia="pt-BR"/>
        </w:rPr>
        <w:t>Pa</w:t>
      </w:r>
      <w:r w:rsidR="004A239D" w:rsidRPr="0067646D">
        <w:rPr>
          <w:rFonts w:ascii="Arial" w:hAnsi="Arial" w:cs="Arial"/>
          <w:color w:val="0D0D0D"/>
          <w:lang w:eastAsia="pt-BR"/>
        </w:rPr>
        <w:t xml:space="preserve">ra atuação como </w:t>
      </w:r>
      <w:r w:rsidR="004A239D">
        <w:rPr>
          <w:rFonts w:ascii="Arial" w:hAnsi="Arial" w:cs="Arial"/>
          <w:color w:val="0D0D0D"/>
          <w:lang w:eastAsia="pt-BR"/>
        </w:rPr>
        <w:t xml:space="preserve">professor interlocutor, o interessado </w:t>
      </w:r>
      <w:r w:rsidR="004A239D" w:rsidRPr="0067646D">
        <w:rPr>
          <w:rFonts w:ascii="Arial" w:hAnsi="Arial" w:cs="Arial"/>
          <w:color w:val="0D0D0D"/>
          <w:lang w:eastAsia="pt-BR"/>
        </w:rPr>
        <w:t>deverá ainda comprovar ter conhecimento</w:t>
      </w:r>
      <w:r w:rsidR="004A239D">
        <w:rPr>
          <w:rFonts w:ascii="Arial" w:hAnsi="Arial" w:cs="Arial"/>
          <w:color w:val="0D0D0D"/>
          <w:lang w:eastAsia="pt-BR"/>
        </w:rPr>
        <w:t xml:space="preserve">, </w:t>
      </w:r>
      <w:r w:rsidR="004A239D" w:rsidRPr="0067646D">
        <w:rPr>
          <w:rFonts w:ascii="Arial" w:hAnsi="Arial" w:cs="Arial"/>
          <w:color w:val="0D0D0D"/>
          <w:lang w:eastAsia="pt-BR"/>
        </w:rPr>
        <w:t>domínio</w:t>
      </w:r>
      <w:r w:rsidR="004A239D">
        <w:rPr>
          <w:rFonts w:ascii="Arial" w:hAnsi="Arial" w:cs="Arial"/>
          <w:color w:val="0D0D0D"/>
          <w:lang w:eastAsia="pt-BR"/>
        </w:rPr>
        <w:t xml:space="preserve"> e destreza na utilização d</w:t>
      </w:r>
      <w:r w:rsidR="004A239D" w:rsidRPr="0067646D">
        <w:rPr>
          <w:rFonts w:ascii="Arial" w:hAnsi="Arial" w:cs="Arial"/>
          <w:color w:val="0D0D0D"/>
          <w:lang w:eastAsia="pt-BR"/>
        </w:rPr>
        <w:t>a Língua de Sinais</w:t>
      </w:r>
      <w:r w:rsidR="004A239D">
        <w:rPr>
          <w:rFonts w:ascii="Arial" w:hAnsi="Arial" w:cs="Arial"/>
          <w:color w:val="0D0D0D"/>
          <w:lang w:eastAsia="pt-BR"/>
        </w:rPr>
        <w:t>.</w:t>
      </w:r>
    </w:p>
    <w:p w:rsidR="00625C90" w:rsidRDefault="00625C90" w:rsidP="00ED41CC">
      <w:pPr>
        <w:pStyle w:val="Default"/>
        <w:rPr>
          <w:rFonts w:eastAsia="Times New Roman"/>
          <w:b/>
          <w:sz w:val="22"/>
          <w:szCs w:val="22"/>
        </w:rPr>
      </w:pPr>
    </w:p>
    <w:p w:rsidR="00625C90" w:rsidRDefault="00625C90" w:rsidP="00625C90">
      <w:pPr>
        <w:pStyle w:val="Default"/>
        <w:rPr>
          <w:rFonts w:eastAsia="Times New Roman"/>
          <w:sz w:val="22"/>
          <w:szCs w:val="22"/>
        </w:rPr>
      </w:pPr>
      <w:r>
        <w:rPr>
          <w:rFonts w:eastAsia="Times New Roman"/>
          <w:b/>
          <w:sz w:val="22"/>
          <w:szCs w:val="22"/>
        </w:rPr>
        <w:t>5</w:t>
      </w:r>
      <w:r w:rsidRPr="00EF0F94">
        <w:rPr>
          <w:rFonts w:eastAsia="Times New Roman"/>
          <w:b/>
          <w:sz w:val="22"/>
          <w:szCs w:val="22"/>
        </w:rPr>
        <w:t xml:space="preserve"> – </w:t>
      </w:r>
      <w:r w:rsidRPr="00625C90">
        <w:rPr>
          <w:rFonts w:eastAsia="Times New Roman"/>
          <w:sz w:val="22"/>
          <w:szCs w:val="22"/>
        </w:rPr>
        <w:t>A formalização do ContratoTemporário de Trabalho se dará</w:t>
      </w:r>
      <w:r>
        <w:rPr>
          <w:rFonts w:eastAsia="Times New Roman"/>
          <w:sz w:val="22"/>
          <w:szCs w:val="22"/>
        </w:rPr>
        <w:t>,</w:t>
      </w:r>
      <w:r w:rsidRPr="00625C90">
        <w:rPr>
          <w:rFonts w:eastAsia="Times New Roman"/>
          <w:sz w:val="22"/>
          <w:szCs w:val="22"/>
        </w:rPr>
        <w:t xml:space="preserve"> respeitados os limites dispostos na Lei Complementar Nº 1093/2009 alterada pela LC Nº 1277/2015</w:t>
      </w:r>
      <w:r>
        <w:rPr>
          <w:rFonts w:eastAsia="Times New Roman"/>
          <w:sz w:val="22"/>
          <w:szCs w:val="22"/>
        </w:rPr>
        <w:t>, após a aprovação prévia da Formação Curricular do interessado nos sistemas digitais, para fins de atribuição de aulas e de pagamento.</w:t>
      </w:r>
    </w:p>
    <w:p w:rsidR="00625C90" w:rsidRDefault="00625C90" w:rsidP="00625C90">
      <w:pPr>
        <w:pStyle w:val="Default"/>
        <w:rPr>
          <w:rFonts w:eastAsia="Times New Roman"/>
          <w:b/>
          <w:sz w:val="22"/>
          <w:szCs w:val="22"/>
        </w:rPr>
      </w:pPr>
      <w:r>
        <w:rPr>
          <w:rFonts w:eastAsia="Times New Roman"/>
          <w:sz w:val="22"/>
          <w:szCs w:val="22"/>
        </w:rPr>
        <w:t xml:space="preserve">  </w:t>
      </w:r>
      <w:r>
        <w:rPr>
          <w:rFonts w:eastAsia="Times New Roman"/>
          <w:b/>
          <w:sz w:val="22"/>
          <w:szCs w:val="22"/>
        </w:rPr>
        <w:t xml:space="preserve">  </w:t>
      </w:r>
    </w:p>
    <w:p w:rsidR="0082492B" w:rsidRPr="00EF0F94" w:rsidRDefault="0082492B" w:rsidP="00ED41CC">
      <w:pPr>
        <w:pStyle w:val="Default"/>
        <w:rPr>
          <w:color w:val="auto"/>
          <w:sz w:val="22"/>
          <w:szCs w:val="22"/>
        </w:rPr>
      </w:pPr>
      <w:r w:rsidRPr="00EF0F94">
        <w:rPr>
          <w:b/>
          <w:bCs/>
          <w:color w:val="auto"/>
          <w:sz w:val="22"/>
          <w:szCs w:val="22"/>
        </w:rPr>
        <w:t xml:space="preserve">DOCUMENTAÇÃO A SER APRESENTADA </w:t>
      </w:r>
    </w:p>
    <w:p w:rsidR="00306FA2" w:rsidRPr="00EF0F94" w:rsidRDefault="00306FA2" w:rsidP="00ED41CC">
      <w:pPr>
        <w:pStyle w:val="Default"/>
        <w:rPr>
          <w:b/>
          <w:bCs/>
          <w:color w:val="auto"/>
          <w:sz w:val="22"/>
          <w:szCs w:val="22"/>
        </w:rPr>
      </w:pPr>
    </w:p>
    <w:p w:rsidR="0082492B" w:rsidRPr="00EF0F94" w:rsidRDefault="004A239D" w:rsidP="00ED41CC">
      <w:pPr>
        <w:pStyle w:val="Default"/>
        <w:rPr>
          <w:color w:val="auto"/>
          <w:sz w:val="22"/>
          <w:szCs w:val="22"/>
        </w:rPr>
      </w:pPr>
      <w:r>
        <w:rPr>
          <w:b/>
          <w:bCs/>
          <w:color w:val="auto"/>
          <w:sz w:val="22"/>
          <w:szCs w:val="22"/>
        </w:rPr>
        <w:t>6</w:t>
      </w:r>
      <w:r w:rsidR="0082492B" w:rsidRPr="00EF0F94">
        <w:rPr>
          <w:b/>
          <w:bCs/>
          <w:color w:val="auto"/>
          <w:sz w:val="22"/>
          <w:szCs w:val="22"/>
        </w:rPr>
        <w:t xml:space="preserve"> – </w:t>
      </w:r>
      <w:r w:rsidR="0082492B" w:rsidRPr="00EF0F94">
        <w:rPr>
          <w:color w:val="auto"/>
          <w:sz w:val="22"/>
          <w:szCs w:val="22"/>
        </w:rPr>
        <w:t>Documentos de apresentação obrigatória</w:t>
      </w:r>
      <w:r w:rsidR="00ED41CC" w:rsidRPr="00EF0F94">
        <w:rPr>
          <w:color w:val="auto"/>
          <w:sz w:val="22"/>
          <w:szCs w:val="22"/>
        </w:rPr>
        <w:t xml:space="preserve"> no ato do cadastramento</w:t>
      </w:r>
      <w:r w:rsidR="0082492B" w:rsidRPr="00EF0F94">
        <w:rPr>
          <w:color w:val="auto"/>
          <w:sz w:val="22"/>
          <w:szCs w:val="22"/>
        </w:rPr>
        <w:t xml:space="preserve">: </w:t>
      </w:r>
    </w:p>
    <w:p w:rsidR="0082492B" w:rsidRPr="00EF0F94" w:rsidRDefault="004A239D" w:rsidP="00ED41CC">
      <w:pPr>
        <w:pStyle w:val="Default"/>
        <w:rPr>
          <w:color w:val="auto"/>
          <w:sz w:val="22"/>
          <w:szCs w:val="22"/>
        </w:rPr>
      </w:pPr>
      <w:r>
        <w:rPr>
          <w:b/>
          <w:bCs/>
          <w:color w:val="auto"/>
          <w:sz w:val="22"/>
          <w:szCs w:val="22"/>
        </w:rPr>
        <w:t>6</w:t>
      </w:r>
      <w:r w:rsidR="007417B4" w:rsidRPr="00EF0F94">
        <w:rPr>
          <w:b/>
          <w:bCs/>
          <w:color w:val="auto"/>
          <w:sz w:val="22"/>
          <w:szCs w:val="22"/>
        </w:rPr>
        <w:t>.</w:t>
      </w:r>
      <w:r w:rsidR="00ED41CC" w:rsidRPr="00EF0F94">
        <w:rPr>
          <w:b/>
          <w:bCs/>
          <w:color w:val="auto"/>
          <w:sz w:val="22"/>
          <w:szCs w:val="22"/>
        </w:rPr>
        <w:t>1</w:t>
      </w:r>
      <w:r w:rsidR="007417B4" w:rsidRPr="00EF0F94">
        <w:rPr>
          <w:b/>
          <w:bCs/>
          <w:color w:val="auto"/>
          <w:sz w:val="22"/>
          <w:szCs w:val="22"/>
        </w:rPr>
        <w:t xml:space="preserve"> - </w:t>
      </w:r>
      <w:r w:rsidR="0082492B" w:rsidRPr="00EF0F94">
        <w:rPr>
          <w:color w:val="auto"/>
          <w:sz w:val="22"/>
          <w:szCs w:val="22"/>
        </w:rPr>
        <w:t xml:space="preserve">Original e cópia simples do RG; </w:t>
      </w:r>
    </w:p>
    <w:p w:rsidR="0082492B" w:rsidRPr="00EF0F94" w:rsidRDefault="004A239D" w:rsidP="00ED41CC">
      <w:pPr>
        <w:pStyle w:val="Default"/>
        <w:rPr>
          <w:color w:val="auto"/>
          <w:sz w:val="22"/>
          <w:szCs w:val="22"/>
        </w:rPr>
      </w:pPr>
      <w:r>
        <w:rPr>
          <w:b/>
          <w:bCs/>
          <w:color w:val="auto"/>
          <w:sz w:val="22"/>
          <w:szCs w:val="22"/>
        </w:rPr>
        <w:t>6</w:t>
      </w:r>
      <w:r w:rsidR="00ED41CC" w:rsidRPr="00EF0F94">
        <w:rPr>
          <w:b/>
          <w:bCs/>
          <w:color w:val="auto"/>
          <w:sz w:val="22"/>
          <w:szCs w:val="22"/>
        </w:rPr>
        <w:t>.2</w:t>
      </w:r>
      <w:r w:rsidR="007417B4" w:rsidRPr="00EF0F94">
        <w:rPr>
          <w:b/>
          <w:bCs/>
          <w:color w:val="auto"/>
          <w:sz w:val="22"/>
          <w:szCs w:val="22"/>
        </w:rPr>
        <w:t xml:space="preserve"> - </w:t>
      </w:r>
      <w:r w:rsidR="0082492B" w:rsidRPr="00EF0F94">
        <w:rPr>
          <w:color w:val="auto"/>
          <w:sz w:val="22"/>
          <w:szCs w:val="22"/>
        </w:rPr>
        <w:t xml:space="preserve">Original e cópia simples do CPF; </w:t>
      </w:r>
    </w:p>
    <w:p w:rsidR="0036516D" w:rsidRPr="00EF0F94" w:rsidRDefault="004A239D" w:rsidP="00ED41CC">
      <w:pPr>
        <w:pStyle w:val="Default"/>
        <w:rPr>
          <w:b/>
          <w:color w:val="auto"/>
          <w:sz w:val="22"/>
          <w:szCs w:val="22"/>
        </w:rPr>
      </w:pPr>
      <w:r>
        <w:rPr>
          <w:b/>
          <w:color w:val="auto"/>
          <w:sz w:val="22"/>
          <w:szCs w:val="22"/>
        </w:rPr>
        <w:t>6</w:t>
      </w:r>
      <w:r w:rsidR="00ED41CC" w:rsidRPr="00EF0F94">
        <w:rPr>
          <w:b/>
          <w:color w:val="auto"/>
          <w:sz w:val="22"/>
          <w:szCs w:val="22"/>
        </w:rPr>
        <w:t>.3</w:t>
      </w:r>
      <w:r w:rsidR="0036516D" w:rsidRPr="00EF0F94">
        <w:rPr>
          <w:b/>
          <w:color w:val="auto"/>
          <w:sz w:val="22"/>
          <w:szCs w:val="22"/>
        </w:rPr>
        <w:t xml:space="preserve"> – </w:t>
      </w:r>
      <w:r w:rsidR="0036516D" w:rsidRPr="00EF0F94">
        <w:rPr>
          <w:color w:val="auto"/>
          <w:sz w:val="22"/>
          <w:szCs w:val="22"/>
        </w:rPr>
        <w:t>Original e cópia simples do Título do Eleitor;</w:t>
      </w:r>
      <w:r w:rsidR="0036516D" w:rsidRPr="00EF0F94">
        <w:rPr>
          <w:b/>
          <w:color w:val="auto"/>
          <w:sz w:val="22"/>
          <w:szCs w:val="22"/>
        </w:rPr>
        <w:t xml:space="preserve">  </w:t>
      </w:r>
    </w:p>
    <w:p w:rsidR="0082492B" w:rsidRPr="00EF0F94" w:rsidRDefault="004A239D" w:rsidP="00ED41CC">
      <w:pPr>
        <w:pStyle w:val="Default"/>
        <w:rPr>
          <w:color w:val="auto"/>
          <w:sz w:val="22"/>
          <w:szCs w:val="22"/>
        </w:rPr>
      </w:pPr>
      <w:r>
        <w:rPr>
          <w:b/>
          <w:bCs/>
          <w:color w:val="auto"/>
          <w:sz w:val="22"/>
          <w:szCs w:val="22"/>
        </w:rPr>
        <w:t>6</w:t>
      </w:r>
      <w:r w:rsidR="00ED41CC" w:rsidRPr="00EF0F94">
        <w:rPr>
          <w:b/>
          <w:bCs/>
          <w:color w:val="auto"/>
          <w:sz w:val="22"/>
          <w:szCs w:val="22"/>
        </w:rPr>
        <w:t>.4</w:t>
      </w:r>
      <w:r w:rsidR="00256C4B" w:rsidRPr="00EF0F94">
        <w:rPr>
          <w:b/>
          <w:bCs/>
          <w:color w:val="auto"/>
          <w:sz w:val="22"/>
          <w:szCs w:val="22"/>
        </w:rPr>
        <w:t xml:space="preserve"> - </w:t>
      </w:r>
      <w:r w:rsidR="0082492B" w:rsidRPr="00EF0F94">
        <w:rPr>
          <w:color w:val="auto"/>
          <w:sz w:val="22"/>
          <w:szCs w:val="22"/>
        </w:rPr>
        <w:t xml:space="preserve">Informação de e-mail pessoal </w:t>
      </w:r>
    </w:p>
    <w:p w:rsidR="007417B4" w:rsidRPr="00EF0F94" w:rsidRDefault="004A239D" w:rsidP="00ED41CC">
      <w:pPr>
        <w:pStyle w:val="Default"/>
        <w:rPr>
          <w:color w:val="auto"/>
          <w:sz w:val="22"/>
          <w:szCs w:val="22"/>
        </w:rPr>
      </w:pPr>
      <w:r>
        <w:rPr>
          <w:b/>
          <w:bCs/>
          <w:color w:val="auto"/>
          <w:sz w:val="22"/>
          <w:szCs w:val="22"/>
        </w:rPr>
        <w:t>6</w:t>
      </w:r>
      <w:r w:rsidR="00ED41CC" w:rsidRPr="00EF0F94">
        <w:rPr>
          <w:b/>
          <w:bCs/>
          <w:color w:val="auto"/>
          <w:sz w:val="22"/>
          <w:szCs w:val="22"/>
        </w:rPr>
        <w:t>.5</w:t>
      </w:r>
      <w:r w:rsidR="00256C4B" w:rsidRPr="00EF0F94">
        <w:rPr>
          <w:b/>
          <w:bCs/>
          <w:color w:val="auto"/>
          <w:sz w:val="22"/>
          <w:szCs w:val="22"/>
        </w:rPr>
        <w:t xml:space="preserve"> - </w:t>
      </w:r>
      <w:r w:rsidR="0082492B" w:rsidRPr="00EF0F94">
        <w:rPr>
          <w:color w:val="auto"/>
          <w:sz w:val="22"/>
          <w:szCs w:val="22"/>
        </w:rPr>
        <w:t xml:space="preserve">Original e cópia do </w:t>
      </w:r>
      <w:r w:rsidR="0082492B" w:rsidRPr="00EF0F94">
        <w:rPr>
          <w:color w:val="auto"/>
          <w:sz w:val="22"/>
          <w:szCs w:val="22"/>
          <w:u w:val="single"/>
        </w:rPr>
        <w:t>Diploma</w:t>
      </w:r>
      <w:r w:rsidR="00D95C1F" w:rsidRPr="00EF0F94">
        <w:rPr>
          <w:color w:val="auto"/>
          <w:sz w:val="22"/>
          <w:szCs w:val="22"/>
        </w:rPr>
        <w:t xml:space="preserve"> acompanhado do respectivo </w:t>
      </w:r>
      <w:r w:rsidR="00D95C1F" w:rsidRPr="00EF0F94">
        <w:rPr>
          <w:color w:val="auto"/>
          <w:sz w:val="22"/>
          <w:szCs w:val="22"/>
          <w:u w:val="single"/>
        </w:rPr>
        <w:t>Histórico Escolar</w:t>
      </w:r>
      <w:r w:rsidR="00D95C1F" w:rsidRPr="00EF0F94">
        <w:rPr>
          <w:color w:val="auto"/>
          <w:sz w:val="22"/>
          <w:szCs w:val="22"/>
        </w:rPr>
        <w:t xml:space="preserve"> d</w:t>
      </w:r>
      <w:r w:rsidR="0082492B" w:rsidRPr="00EF0F94">
        <w:rPr>
          <w:color w:val="auto"/>
          <w:sz w:val="22"/>
          <w:szCs w:val="22"/>
        </w:rPr>
        <w:t xml:space="preserve">e </w:t>
      </w:r>
      <w:r w:rsidR="007417B4" w:rsidRPr="00EF0F94">
        <w:rPr>
          <w:color w:val="auto"/>
          <w:sz w:val="22"/>
          <w:szCs w:val="22"/>
        </w:rPr>
        <w:t xml:space="preserve">um dos cursos previstos no item </w:t>
      </w:r>
      <w:r w:rsidR="003C09A4" w:rsidRPr="00EF0F94">
        <w:rPr>
          <w:color w:val="auto"/>
          <w:sz w:val="22"/>
          <w:szCs w:val="22"/>
        </w:rPr>
        <w:t>3</w:t>
      </w:r>
      <w:r w:rsidR="007417B4" w:rsidRPr="00EF0F94">
        <w:rPr>
          <w:color w:val="auto"/>
          <w:sz w:val="22"/>
          <w:szCs w:val="22"/>
        </w:rPr>
        <w:t xml:space="preserve"> acima descrito.</w:t>
      </w:r>
    </w:p>
    <w:p w:rsidR="00757E61" w:rsidRPr="00EF0F94" w:rsidRDefault="00757E61" w:rsidP="00ED41CC">
      <w:pPr>
        <w:pStyle w:val="Default"/>
        <w:rPr>
          <w:b/>
          <w:bCs/>
          <w:color w:val="auto"/>
          <w:sz w:val="22"/>
          <w:szCs w:val="22"/>
        </w:rPr>
      </w:pPr>
    </w:p>
    <w:p w:rsidR="0082492B" w:rsidRPr="00EF0F94" w:rsidRDefault="004A239D" w:rsidP="00ED41CC">
      <w:pPr>
        <w:pStyle w:val="Default"/>
        <w:rPr>
          <w:color w:val="auto"/>
          <w:sz w:val="22"/>
          <w:szCs w:val="22"/>
        </w:rPr>
      </w:pPr>
      <w:r>
        <w:rPr>
          <w:b/>
          <w:bCs/>
          <w:color w:val="auto"/>
          <w:sz w:val="22"/>
          <w:szCs w:val="22"/>
        </w:rPr>
        <w:t>7</w:t>
      </w:r>
      <w:r w:rsidR="00726118" w:rsidRPr="00EF0F94">
        <w:rPr>
          <w:b/>
          <w:bCs/>
          <w:color w:val="auto"/>
          <w:sz w:val="22"/>
          <w:szCs w:val="22"/>
        </w:rPr>
        <w:t xml:space="preserve"> – </w:t>
      </w:r>
      <w:r w:rsidR="0082492B" w:rsidRPr="00EF0F94">
        <w:rPr>
          <w:color w:val="auto"/>
          <w:sz w:val="22"/>
          <w:szCs w:val="22"/>
        </w:rPr>
        <w:t xml:space="preserve">Documentos de apresentação </w:t>
      </w:r>
      <w:r w:rsidR="00ED41CC" w:rsidRPr="00EF0F94">
        <w:rPr>
          <w:color w:val="auto"/>
          <w:sz w:val="22"/>
          <w:szCs w:val="22"/>
        </w:rPr>
        <w:t>não obrigatória, utilizados para pontuação ou desempate</w:t>
      </w:r>
      <w:r w:rsidR="0082492B" w:rsidRPr="00EF0F94">
        <w:rPr>
          <w:color w:val="auto"/>
          <w:sz w:val="22"/>
          <w:szCs w:val="22"/>
        </w:rPr>
        <w:t xml:space="preserve">: </w:t>
      </w:r>
    </w:p>
    <w:p w:rsidR="0082492B" w:rsidRPr="00EF0F94" w:rsidRDefault="004A239D" w:rsidP="00ED41CC">
      <w:pPr>
        <w:pStyle w:val="Default"/>
        <w:rPr>
          <w:color w:val="auto"/>
          <w:sz w:val="22"/>
          <w:szCs w:val="22"/>
        </w:rPr>
      </w:pPr>
      <w:r>
        <w:rPr>
          <w:b/>
          <w:bCs/>
          <w:color w:val="auto"/>
          <w:sz w:val="22"/>
          <w:szCs w:val="22"/>
        </w:rPr>
        <w:t>7</w:t>
      </w:r>
      <w:r w:rsidR="00256C4B" w:rsidRPr="00EF0F94">
        <w:rPr>
          <w:b/>
          <w:bCs/>
          <w:color w:val="auto"/>
          <w:sz w:val="22"/>
          <w:szCs w:val="22"/>
        </w:rPr>
        <w:t xml:space="preserve">.1 - </w:t>
      </w:r>
      <w:r w:rsidR="00256C4B" w:rsidRPr="00EF0F94">
        <w:rPr>
          <w:color w:val="auto"/>
          <w:sz w:val="22"/>
          <w:szCs w:val="22"/>
        </w:rPr>
        <w:t>c</w:t>
      </w:r>
      <w:r w:rsidR="0082492B" w:rsidRPr="00EF0F94">
        <w:rPr>
          <w:color w:val="auto"/>
          <w:sz w:val="22"/>
          <w:szCs w:val="22"/>
        </w:rPr>
        <w:t>ópia da certidão de nascimento de filhos menores, para</w:t>
      </w:r>
      <w:r w:rsidR="00EE7901" w:rsidRPr="00EF0F94">
        <w:rPr>
          <w:color w:val="auto"/>
          <w:sz w:val="22"/>
          <w:szCs w:val="22"/>
        </w:rPr>
        <w:t xml:space="preserve"> </w:t>
      </w:r>
      <w:r w:rsidR="0082492B" w:rsidRPr="00EF0F94">
        <w:rPr>
          <w:color w:val="auto"/>
          <w:sz w:val="22"/>
          <w:szCs w:val="22"/>
        </w:rPr>
        <w:t xml:space="preserve">desempate; </w:t>
      </w:r>
    </w:p>
    <w:p w:rsidR="00726118" w:rsidRPr="00EF0F94" w:rsidRDefault="004A239D" w:rsidP="009408BA">
      <w:pPr>
        <w:pStyle w:val="Default"/>
        <w:jc w:val="both"/>
        <w:rPr>
          <w:color w:val="auto"/>
          <w:sz w:val="22"/>
          <w:szCs w:val="22"/>
        </w:rPr>
      </w:pPr>
      <w:r>
        <w:rPr>
          <w:b/>
          <w:bCs/>
          <w:color w:val="auto"/>
          <w:sz w:val="22"/>
          <w:szCs w:val="22"/>
        </w:rPr>
        <w:t>7</w:t>
      </w:r>
      <w:r w:rsidR="00256C4B" w:rsidRPr="00EF0F94">
        <w:rPr>
          <w:b/>
          <w:bCs/>
          <w:color w:val="auto"/>
          <w:sz w:val="22"/>
          <w:szCs w:val="22"/>
        </w:rPr>
        <w:t xml:space="preserve">.2 - </w:t>
      </w:r>
      <w:r w:rsidR="00256C4B" w:rsidRPr="00EF0F94">
        <w:rPr>
          <w:color w:val="auto"/>
          <w:sz w:val="22"/>
          <w:szCs w:val="22"/>
        </w:rPr>
        <w:t>c</w:t>
      </w:r>
      <w:r w:rsidR="0082492B" w:rsidRPr="00EF0F94">
        <w:rPr>
          <w:color w:val="auto"/>
          <w:sz w:val="22"/>
          <w:szCs w:val="22"/>
        </w:rPr>
        <w:t>ertidão de contagem de tempo - CTA, antigo anexo-I de contagem de tempo, contendo o tempo de docência prestado no Magistério da Secretaria de E</w:t>
      </w:r>
      <w:r w:rsidR="00FC091E" w:rsidRPr="00EF0F94">
        <w:rPr>
          <w:color w:val="auto"/>
          <w:sz w:val="22"/>
          <w:szCs w:val="22"/>
        </w:rPr>
        <w:t xml:space="preserve">ducação do Estado de São Paulo, </w:t>
      </w:r>
      <w:r w:rsidR="0082492B" w:rsidRPr="00EF0F94">
        <w:rPr>
          <w:color w:val="auto"/>
          <w:sz w:val="22"/>
          <w:szCs w:val="22"/>
        </w:rPr>
        <w:t>até a data base de 30/06/201</w:t>
      </w:r>
      <w:r w:rsidR="009625ED" w:rsidRPr="00EF0F94">
        <w:rPr>
          <w:color w:val="auto"/>
          <w:sz w:val="22"/>
          <w:szCs w:val="22"/>
        </w:rPr>
        <w:t>7</w:t>
      </w:r>
      <w:r w:rsidR="00757E61" w:rsidRPr="00EF0F94">
        <w:rPr>
          <w:color w:val="auto"/>
          <w:sz w:val="22"/>
          <w:szCs w:val="22"/>
        </w:rPr>
        <w:t xml:space="preserve">, exclusivamente trabalhado </w:t>
      </w:r>
      <w:r w:rsidR="00726118" w:rsidRPr="00EF0F94">
        <w:rPr>
          <w:color w:val="auto"/>
          <w:sz w:val="22"/>
          <w:szCs w:val="22"/>
        </w:rPr>
        <w:t>na condição de interlocutor para surdos em classes ou aulas de unidades escolares da rede estadual de ensino de São Paulo;</w:t>
      </w:r>
    </w:p>
    <w:p w:rsidR="0082492B" w:rsidRPr="00EF0F94" w:rsidRDefault="004A239D" w:rsidP="009408BA">
      <w:pPr>
        <w:pStyle w:val="Default"/>
        <w:jc w:val="both"/>
        <w:rPr>
          <w:color w:val="auto"/>
          <w:sz w:val="22"/>
          <w:szCs w:val="22"/>
        </w:rPr>
      </w:pPr>
      <w:r>
        <w:rPr>
          <w:b/>
          <w:bCs/>
          <w:color w:val="auto"/>
          <w:sz w:val="22"/>
          <w:szCs w:val="22"/>
        </w:rPr>
        <w:t>7</w:t>
      </w:r>
      <w:r w:rsidR="00256C4B" w:rsidRPr="00EF0F94">
        <w:rPr>
          <w:b/>
          <w:bCs/>
          <w:color w:val="auto"/>
          <w:sz w:val="22"/>
          <w:szCs w:val="22"/>
        </w:rPr>
        <w:t xml:space="preserve">.3 - </w:t>
      </w:r>
      <w:r w:rsidR="00256C4B" w:rsidRPr="00EF0F94">
        <w:rPr>
          <w:color w:val="auto"/>
          <w:sz w:val="22"/>
          <w:szCs w:val="22"/>
        </w:rPr>
        <w:t>d</w:t>
      </w:r>
      <w:r w:rsidR="0082492B" w:rsidRPr="00EF0F94">
        <w:rPr>
          <w:color w:val="auto"/>
          <w:sz w:val="22"/>
          <w:szCs w:val="22"/>
        </w:rPr>
        <w:t xml:space="preserve">iploma de Mestre ou de Doutor na área de Educação; </w:t>
      </w:r>
    </w:p>
    <w:p w:rsidR="0082492B" w:rsidRPr="00EF0F94" w:rsidRDefault="0082492B" w:rsidP="009408BA">
      <w:pPr>
        <w:pStyle w:val="Default"/>
        <w:jc w:val="both"/>
        <w:rPr>
          <w:color w:val="auto"/>
          <w:sz w:val="22"/>
          <w:szCs w:val="22"/>
        </w:rPr>
      </w:pPr>
    </w:p>
    <w:p w:rsidR="006F6C78" w:rsidRPr="00EF0F94" w:rsidRDefault="006F6C78" w:rsidP="009408BA">
      <w:pPr>
        <w:pStyle w:val="Default"/>
        <w:jc w:val="both"/>
        <w:rPr>
          <w:color w:val="auto"/>
          <w:sz w:val="22"/>
          <w:szCs w:val="22"/>
        </w:rPr>
      </w:pPr>
      <w:r w:rsidRPr="00EF0F94">
        <w:rPr>
          <w:b/>
          <w:bCs/>
          <w:color w:val="auto"/>
          <w:sz w:val="22"/>
          <w:szCs w:val="22"/>
        </w:rPr>
        <w:t>C</w:t>
      </w:r>
      <w:r w:rsidR="00483F8A" w:rsidRPr="00EF0F94">
        <w:rPr>
          <w:b/>
          <w:bCs/>
          <w:color w:val="auto"/>
          <w:sz w:val="22"/>
          <w:szCs w:val="22"/>
        </w:rPr>
        <w:t>LASSIFICAÇÃO E C</w:t>
      </w:r>
      <w:r w:rsidR="00256C4B" w:rsidRPr="00EF0F94">
        <w:rPr>
          <w:b/>
          <w:bCs/>
          <w:color w:val="auto"/>
          <w:sz w:val="22"/>
          <w:szCs w:val="22"/>
        </w:rPr>
        <w:t>ONSIDERAÇÕES FINAIS</w:t>
      </w:r>
      <w:r w:rsidRPr="00EF0F94">
        <w:rPr>
          <w:b/>
          <w:bCs/>
          <w:color w:val="auto"/>
          <w:sz w:val="22"/>
          <w:szCs w:val="22"/>
        </w:rPr>
        <w:t xml:space="preserve"> </w:t>
      </w:r>
    </w:p>
    <w:p w:rsidR="00483F8A" w:rsidRPr="00EF0F94" w:rsidRDefault="00483F8A" w:rsidP="00306FA2">
      <w:pPr>
        <w:pStyle w:val="Default"/>
        <w:jc w:val="both"/>
        <w:rPr>
          <w:b/>
          <w:bCs/>
          <w:color w:val="auto"/>
          <w:sz w:val="22"/>
          <w:szCs w:val="22"/>
        </w:rPr>
      </w:pPr>
    </w:p>
    <w:p w:rsidR="006F6C78" w:rsidRPr="00EF0F94" w:rsidRDefault="00483F8A" w:rsidP="009408BA">
      <w:pPr>
        <w:pStyle w:val="Default"/>
        <w:jc w:val="both"/>
        <w:rPr>
          <w:bCs/>
          <w:color w:val="auto"/>
          <w:sz w:val="22"/>
          <w:szCs w:val="22"/>
        </w:rPr>
      </w:pPr>
      <w:r w:rsidRPr="00EF0F94">
        <w:rPr>
          <w:b/>
          <w:bCs/>
          <w:color w:val="auto"/>
          <w:sz w:val="22"/>
          <w:szCs w:val="22"/>
        </w:rPr>
        <w:t xml:space="preserve">8 – </w:t>
      </w:r>
      <w:r w:rsidRPr="00EF0F94">
        <w:rPr>
          <w:bCs/>
          <w:color w:val="auto"/>
          <w:sz w:val="22"/>
          <w:szCs w:val="22"/>
        </w:rPr>
        <w:t xml:space="preserve">A classificação </w:t>
      </w:r>
      <w:r w:rsidR="006F6C78" w:rsidRPr="00EF0F94">
        <w:rPr>
          <w:bCs/>
          <w:color w:val="auto"/>
          <w:sz w:val="22"/>
          <w:szCs w:val="22"/>
        </w:rPr>
        <w:t>final dos cadastramentos emergenciais</w:t>
      </w:r>
      <w:r w:rsidR="009625ED" w:rsidRPr="00EF0F94">
        <w:rPr>
          <w:bCs/>
          <w:color w:val="auto"/>
          <w:sz w:val="22"/>
          <w:szCs w:val="22"/>
        </w:rPr>
        <w:t xml:space="preserve"> </w:t>
      </w:r>
      <w:r w:rsidR="00EF0F94" w:rsidRPr="00EF0F94">
        <w:rPr>
          <w:bCs/>
          <w:color w:val="auto"/>
          <w:sz w:val="22"/>
          <w:szCs w:val="22"/>
        </w:rPr>
        <w:t xml:space="preserve">aqui tratados </w:t>
      </w:r>
      <w:r w:rsidR="006F6C78" w:rsidRPr="00EF0F94">
        <w:rPr>
          <w:bCs/>
          <w:color w:val="auto"/>
          <w:sz w:val="22"/>
          <w:szCs w:val="22"/>
        </w:rPr>
        <w:t>será publicada no site da Diretoria de Ensino at</w:t>
      </w:r>
      <w:r w:rsidR="00CD53B7" w:rsidRPr="00EF0F94">
        <w:rPr>
          <w:bCs/>
          <w:color w:val="auto"/>
          <w:sz w:val="22"/>
          <w:szCs w:val="22"/>
        </w:rPr>
        <w:t>é</w:t>
      </w:r>
      <w:r w:rsidR="009625ED" w:rsidRPr="00EF0F94">
        <w:rPr>
          <w:bCs/>
          <w:color w:val="auto"/>
          <w:sz w:val="22"/>
          <w:szCs w:val="22"/>
        </w:rPr>
        <w:t xml:space="preserve"> as 17h</w:t>
      </w:r>
      <w:r w:rsidR="006F6C78" w:rsidRPr="00EF0F94">
        <w:rPr>
          <w:bCs/>
          <w:color w:val="auto"/>
          <w:sz w:val="22"/>
          <w:szCs w:val="22"/>
        </w:rPr>
        <w:t xml:space="preserve"> o dia 2</w:t>
      </w:r>
      <w:r w:rsidR="004A239D">
        <w:rPr>
          <w:bCs/>
          <w:color w:val="auto"/>
          <w:sz w:val="22"/>
          <w:szCs w:val="22"/>
        </w:rPr>
        <w:t>7</w:t>
      </w:r>
      <w:r w:rsidR="006F6C78" w:rsidRPr="00EF0F94">
        <w:rPr>
          <w:bCs/>
          <w:color w:val="auto"/>
          <w:sz w:val="22"/>
          <w:szCs w:val="22"/>
        </w:rPr>
        <w:t xml:space="preserve"> de </w:t>
      </w:r>
      <w:r w:rsidR="004A239D">
        <w:rPr>
          <w:bCs/>
          <w:color w:val="auto"/>
          <w:sz w:val="22"/>
          <w:szCs w:val="22"/>
        </w:rPr>
        <w:t xml:space="preserve">abril </w:t>
      </w:r>
      <w:r w:rsidR="006F6C78" w:rsidRPr="00EF0F94">
        <w:rPr>
          <w:bCs/>
          <w:color w:val="auto"/>
          <w:sz w:val="22"/>
          <w:szCs w:val="22"/>
        </w:rPr>
        <w:t>de 201</w:t>
      </w:r>
      <w:r w:rsidR="00671DDC" w:rsidRPr="00EF0F94">
        <w:rPr>
          <w:bCs/>
          <w:color w:val="auto"/>
          <w:sz w:val="22"/>
          <w:szCs w:val="22"/>
        </w:rPr>
        <w:t>8</w:t>
      </w:r>
      <w:r w:rsidRPr="00EF0F94">
        <w:rPr>
          <w:bCs/>
          <w:color w:val="auto"/>
          <w:sz w:val="22"/>
          <w:szCs w:val="22"/>
        </w:rPr>
        <w:t xml:space="preserve">, em lista única na ordem de prioridade das habilitações e qualificações previstas no item 3 </w:t>
      </w:r>
      <w:r w:rsidR="00EF0F94" w:rsidRPr="00EF0F94">
        <w:rPr>
          <w:bCs/>
          <w:color w:val="auto"/>
          <w:sz w:val="22"/>
          <w:szCs w:val="22"/>
        </w:rPr>
        <w:t xml:space="preserve">deste edital </w:t>
      </w:r>
      <w:r w:rsidRPr="00EF0F94">
        <w:rPr>
          <w:bCs/>
          <w:color w:val="auto"/>
          <w:sz w:val="22"/>
          <w:szCs w:val="22"/>
        </w:rPr>
        <w:t xml:space="preserve">e </w:t>
      </w:r>
      <w:r w:rsidR="00EF0F94" w:rsidRPr="00EF0F94">
        <w:rPr>
          <w:bCs/>
          <w:color w:val="auto"/>
          <w:sz w:val="22"/>
          <w:szCs w:val="22"/>
        </w:rPr>
        <w:t xml:space="preserve">por maior </w:t>
      </w:r>
      <w:r w:rsidRPr="00EF0F94">
        <w:rPr>
          <w:bCs/>
          <w:color w:val="auto"/>
          <w:sz w:val="22"/>
          <w:szCs w:val="22"/>
        </w:rPr>
        <w:t xml:space="preserve">pontuação </w:t>
      </w:r>
      <w:r w:rsidR="00EF0F94" w:rsidRPr="00EF0F94">
        <w:rPr>
          <w:bCs/>
          <w:color w:val="auto"/>
          <w:sz w:val="22"/>
          <w:szCs w:val="22"/>
        </w:rPr>
        <w:t>conforme definido no artigo 5º da Resolução SE-72/2016 alterada pela Resolução SE-65/2017.</w:t>
      </w:r>
      <w:r w:rsidRPr="00EF0F94">
        <w:rPr>
          <w:bCs/>
          <w:color w:val="auto"/>
          <w:sz w:val="22"/>
          <w:szCs w:val="22"/>
        </w:rPr>
        <w:t xml:space="preserve"> </w:t>
      </w:r>
    </w:p>
    <w:p w:rsidR="000A53C2" w:rsidRPr="00EF0F94" w:rsidRDefault="000A53C2" w:rsidP="009408BA">
      <w:pPr>
        <w:pStyle w:val="Default"/>
        <w:jc w:val="both"/>
        <w:rPr>
          <w:b/>
          <w:bCs/>
          <w:color w:val="auto"/>
          <w:sz w:val="22"/>
          <w:szCs w:val="22"/>
        </w:rPr>
      </w:pPr>
    </w:p>
    <w:p w:rsidR="0082492B" w:rsidRPr="00EF0F94" w:rsidRDefault="0082492B" w:rsidP="006F6C78">
      <w:pPr>
        <w:pStyle w:val="Default"/>
        <w:jc w:val="center"/>
        <w:rPr>
          <w:color w:val="auto"/>
          <w:sz w:val="22"/>
          <w:szCs w:val="22"/>
        </w:rPr>
      </w:pPr>
      <w:r w:rsidRPr="00EF0F94">
        <w:rPr>
          <w:color w:val="auto"/>
          <w:sz w:val="22"/>
          <w:szCs w:val="22"/>
        </w:rPr>
        <w:t xml:space="preserve">São João da Boa Vista, </w:t>
      </w:r>
      <w:r w:rsidR="004A239D">
        <w:rPr>
          <w:color w:val="auto"/>
          <w:sz w:val="22"/>
          <w:szCs w:val="22"/>
        </w:rPr>
        <w:t>23</w:t>
      </w:r>
      <w:r w:rsidRPr="00EF0F94">
        <w:rPr>
          <w:color w:val="auto"/>
          <w:sz w:val="22"/>
          <w:szCs w:val="22"/>
        </w:rPr>
        <w:t xml:space="preserve"> </w:t>
      </w:r>
      <w:r w:rsidR="00757E61" w:rsidRPr="00EF0F94">
        <w:rPr>
          <w:color w:val="auto"/>
          <w:sz w:val="22"/>
          <w:szCs w:val="22"/>
        </w:rPr>
        <w:t xml:space="preserve">de </w:t>
      </w:r>
      <w:r w:rsidR="001A14AB" w:rsidRPr="00EF0F94">
        <w:rPr>
          <w:color w:val="auto"/>
          <w:sz w:val="22"/>
          <w:szCs w:val="22"/>
        </w:rPr>
        <w:t>abril</w:t>
      </w:r>
      <w:r w:rsidR="00D313CC" w:rsidRPr="00EF0F94">
        <w:rPr>
          <w:color w:val="auto"/>
          <w:sz w:val="22"/>
          <w:szCs w:val="22"/>
        </w:rPr>
        <w:t xml:space="preserve"> </w:t>
      </w:r>
      <w:r w:rsidR="001A14AB" w:rsidRPr="00EF0F94">
        <w:rPr>
          <w:color w:val="auto"/>
          <w:sz w:val="22"/>
          <w:szCs w:val="22"/>
        </w:rPr>
        <w:t>de 2018</w:t>
      </w:r>
      <w:r w:rsidR="00757E61" w:rsidRPr="00EF0F94">
        <w:rPr>
          <w:color w:val="auto"/>
          <w:sz w:val="22"/>
          <w:szCs w:val="22"/>
        </w:rPr>
        <w:t>.</w:t>
      </w:r>
    </w:p>
    <w:p w:rsidR="00EE7901" w:rsidRPr="00ED41CC" w:rsidRDefault="00EE7901" w:rsidP="00EE7901">
      <w:pPr>
        <w:pStyle w:val="Default"/>
        <w:jc w:val="center"/>
        <w:rPr>
          <w:color w:val="auto"/>
          <w:sz w:val="22"/>
          <w:szCs w:val="22"/>
        </w:rPr>
      </w:pPr>
    </w:p>
    <w:p w:rsidR="007417B4" w:rsidRDefault="007417B4" w:rsidP="00EE7901">
      <w:pPr>
        <w:pStyle w:val="Default"/>
        <w:jc w:val="center"/>
        <w:rPr>
          <w:color w:val="auto"/>
          <w:sz w:val="20"/>
          <w:szCs w:val="20"/>
        </w:rPr>
      </w:pPr>
    </w:p>
    <w:p w:rsidR="0082492B" w:rsidRDefault="008C195B" w:rsidP="00EE7901">
      <w:pPr>
        <w:pStyle w:val="Default"/>
        <w:jc w:val="center"/>
        <w:rPr>
          <w:color w:val="auto"/>
          <w:sz w:val="20"/>
          <w:szCs w:val="20"/>
        </w:rPr>
      </w:pPr>
      <w:r>
        <w:rPr>
          <w:color w:val="auto"/>
          <w:sz w:val="20"/>
          <w:szCs w:val="20"/>
        </w:rPr>
        <w:t>MARTA BARONI NUDELIMAN VALDAMBRINI</w:t>
      </w:r>
    </w:p>
    <w:p w:rsidR="00D7381D" w:rsidRDefault="0082492B" w:rsidP="00EE7901">
      <w:pPr>
        <w:spacing w:after="0" w:line="240" w:lineRule="auto"/>
        <w:jc w:val="center"/>
        <w:rPr>
          <w:sz w:val="20"/>
          <w:szCs w:val="20"/>
        </w:rPr>
      </w:pPr>
      <w:r>
        <w:rPr>
          <w:sz w:val="20"/>
          <w:szCs w:val="20"/>
        </w:rPr>
        <w:t>DIRIGENTE REGIONAL DE ENSINO</w:t>
      </w:r>
    </w:p>
    <w:p w:rsidR="000D2A7B" w:rsidRDefault="000D2A7B" w:rsidP="00EE7901">
      <w:pPr>
        <w:spacing w:after="0" w:line="240" w:lineRule="auto"/>
        <w:jc w:val="center"/>
      </w:pPr>
    </w:p>
    <w:sectPr w:rsidR="000D2A7B" w:rsidSect="000A53C2">
      <w:headerReference w:type="default" r:id="rId7"/>
      <w:footerReference w:type="default" r:id="rId8"/>
      <w:pgSz w:w="11906" w:h="16838"/>
      <w:pgMar w:top="1418" w:right="1133"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C8C" w:rsidRDefault="002E2C8C" w:rsidP="00EE7901">
      <w:pPr>
        <w:spacing w:after="0" w:line="240" w:lineRule="auto"/>
      </w:pPr>
      <w:r>
        <w:separator/>
      </w:r>
    </w:p>
  </w:endnote>
  <w:endnote w:type="continuationSeparator" w:id="0">
    <w:p w:rsidR="002E2C8C" w:rsidRDefault="002E2C8C" w:rsidP="00EE7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01" w:rsidRDefault="00EE7901" w:rsidP="00783E6E">
    <w:pPr>
      <w:pStyle w:val="Rodap"/>
      <w:pBdr>
        <w:top w:val="thinThickSmallGap" w:sz="24" w:space="1" w:color="622423"/>
      </w:pBdr>
      <w:tabs>
        <w:tab w:val="clear" w:pos="4252"/>
        <w:tab w:val="clear" w:pos="8504"/>
        <w:tab w:val="right" w:pos="8647"/>
      </w:tabs>
      <w:rPr>
        <w:rFonts w:ascii="Cambria" w:hAnsi="Cambria"/>
      </w:rPr>
    </w:pPr>
    <w:r w:rsidRPr="00EE7901">
      <w:rPr>
        <w:rFonts w:ascii="Cambria" w:hAnsi="Cambria"/>
        <w:sz w:val="18"/>
        <w:szCs w:val="18"/>
      </w:rPr>
      <w:t xml:space="preserve">Circular CRAA </w:t>
    </w:r>
    <w:r w:rsidR="008D7101">
      <w:rPr>
        <w:rFonts w:ascii="Cambria" w:hAnsi="Cambria"/>
        <w:sz w:val="18"/>
        <w:szCs w:val="18"/>
        <w:lang w:val="pt-BR"/>
      </w:rPr>
      <w:t>11/</w:t>
    </w:r>
    <w:r w:rsidR="00333480">
      <w:rPr>
        <w:rFonts w:ascii="Cambria" w:hAnsi="Cambria"/>
        <w:sz w:val="18"/>
        <w:szCs w:val="18"/>
      </w:rPr>
      <w:t>2018</w:t>
    </w:r>
    <w:r w:rsidRPr="00EE7901">
      <w:rPr>
        <w:rFonts w:ascii="Cambria" w:hAnsi="Cambria"/>
        <w:sz w:val="18"/>
        <w:szCs w:val="18"/>
      </w:rPr>
      <w:t xml:space="preserve"> – </w:t>
    </w:r>
    <w:r w:rsidR="008D7101">
      <w:rPr>
        <w:rFonts w:ascii="Cambria" w:hAnsi="Cambria"/>
        <w:sz w:val="18"/>
        <w:szCs w:val="18"/>
        <w:lang w:val="pt-BR"/>
      </w:rPr>
      <w:t xml:space="preserve">segundo </w:t>
    </w:r>
    <w:r w:rsidRPr="00EE7901">
      <w:rPr>
        <w:rFonts w:ascii="Cambria" w:hAnsi="Cambria"/>
        <w:sz w:val="18"/>
        <w:szCs w:val="18"/>
      </w:rPr>
      <w:t>cadastramento emergencial</w:t>
    </w:r>
    <w:r w:rsidR="00757E61">
      <w:rPr>
        <w:rFonts w:ascii="Cambria" w:hAnsi="Cambria"/>
        <w:sz w:val="18"/>
        <w:szCs w:val="18"/>
      </w:rPr>
      <w:t xml:space="preserve"> para </w:t>
    </w:r>
    <w:r w:rsidR="00726118">
      <w:rPr>
        <w:rFonts w:ascii="Cambria" w:hAnsi="Cambria"/>
        <w:sz w:val="18"/>
        <w:szCs w:val="18"/>
      </w:rPr>
      <w:t>Interlocutor de surdos</w:t>
    </w:r>
    <w:r w:rsidR="00783E6E" w:rsidRPr="00EE7901">
      <w:rPr>
        <w:rFonts w:ascii="Cambria" w:hAnsi="Cambria"/>
        <w:sz w:val="18"/>
        <w:szCs w:val="18"/>
      </w:rPr>
      <w:tab/>
    </w:r>
    <w:r w:rsidRPr="00EE7901">
      <w:rPr>
        <w:rFonts w:ascii="Cambria" w:hAnsi="Cambria"/>
        <w:sz w:val="18"/>
        <w:szCs w:val="18"/>
      </w:rPr>
      <w:t>Página</w:t>
    </w:r>
    <w:r>
      <w:rPr>
        <w:rFonts w:ascii="Cambria" w:hAnsi="Cambria"/>
      </w:rPr>
      <w:t xml:space="preserve"> </w:t>
    </w:r>
    <w:r w:rsidR="000B1C2D" w:rsidRPr="000B1C2D">
      <w:fldChar w:fldCharType="begin"/>
    </w:r>
    <w:r>
      <w:instrText>PAGE   \* MERGEFORMAT</w:instrText>
    </w:r>
    <w:r w:rsidR="000B1C2D" w:rsidRPr="000B1C2D">
      <w:fldChar w:fldCharType="separate"/>
    </w:r>
    <w:r w:rsidR="008D2F8E" w:rsidRPr="008D2F8E">
      <w:rPr>
        <w:rFonts w:ascii="Cambria" w:hAnsi="Cambria"/>
        <w:noProof/>
      </w:rPr>
      <w:t>1</w:t>
    </w:r>
    <w:r w:rsidR="000B1C2D">
      <w:rPr>
        <w:rFonts w:ascii="Cambria" w:hAnsi="Cambria"/>
      </w:rPr>
      <w:fldChar w:fldCharType="end"/>
    </w:r>
  </w:p>
  <w:p w:rsidR="00EE7901" w:rsidRDefault="00EE79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C8C" w:rsidRDefault="002E2C8C" w:rsidP="00EE7901">
      <w:pPr>
        <w:spacing w:after="0" w:line="240" w:lineRule="auto"/>
      </w:pPr>
      <w:r>
        <w:separator/>
      </w:r>
    </w:p>
  </w:footnote>
  <w:footnote w:type="continuationSeparator" w:id="0">
    <w:p w:rsidR="002E2C8C" w:rsidRDefault="002E2C8C" w:rsidP="00EE79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01" w:rsidRDefault="00EE7901" w:rsidP="00EE7901">
    <w:pPr>
      <w:pStyle w:val="Default"/>
    </w:pPr>
  </w:p>
  <w:p w:rsidR="00EE7901" w:rsidRDefault="008D2F8E" w:rsidP="00EE7901">
    <w:pPr>
      <w:spacing w:after="0" w:line="240" w:lineRule="auto"/>
      <w:ind w:left="708" w:firstLine="708"/>
      <w:rPr>
        <w:rFonts w:ascii="Arial" w:hAnsi="Arial" w:cs="Arial"/>
        <w:sz w:val="24"/>
        <w:szCs w:val="24"/>
      </w:rPr>
    </w:pPr>
    <w:r>
      <w:rPr>
        <w:noProof/>
        <w:lang w:eastAsia="pt-BR"/>
      </w:rPr>
      <w:drawing>
        <wp:anchor distT="0" distB="0" distL="114300" distR="114300" simplePos="0" relativeHeight="251657728" behindDoc="1" locked="0" layoutInCell="0" allowOverlap="1">
          <wp:simplePos x="0" y="0"/>
          <wp:positionH relativeFrom="column">
            <wp:posOffset>0</wp:posOffset>
          </wp:positionH>
          <wp:positionV relativeFrom="paragraph">
            <wp:posOffset>0</wp:posOffset>
          </wp:positionV>
          <wp:extent cx="788035" cy="800100"/>
          <wp:effectExtent l="19050" t="0" r="0" b="0"/>
          <wp:wrapThrough wrapText="bothSides">
            <wp:wrapPolygon edited="0">
              <wp:start x="-522" y="0"/>
              <wp:lineTo x="-522" y="21086"/>
              <wp:lineTo x="21409" y="21086"/>
              <wp:lineTo x="21409" y="0"/>
              <wp:lineTo x="-522" y="0"/>
            </wp:wrapPolygon>
          </wp:wrapThrough>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88035" cy="800100"/>
                  </a:xfrm>
                  <a:prstGeom prst="rect">
                    <a:avLst/>
                  </a:prstGeom>
                  <a:noFill/>
                  <a:ln w="9525">
                    <a:noFill/>
                    <a:miter lim="800000"/>
                    <a:headEnd/>
                    <a:tailEnd/>
                  </a:ln>
                </pic:spPr>
              </pic:pic>
            </a:graphicData>
          </a:graphic>
        </wp:anchor>
      </w:drawing>
    </w:r>
    <w:r w:rsidR="00EE7901">
      <w:rPr>
        <w:rFonts w:ascii="Arial" w:hAnsi="Arial" w:cs="Arial"/>
        <w:sz w:val="24"/>
        <w:szCs w:val="24"/>
      </w:rPr>
      <w:t>GOVERNO DO ESTADO DE SÃO PAULO</w:t>
    </w:r>
  </w:p>
  <w:p w:rsidR="00EE7901" w:rsidRDefault="00EE7901" w:rsidP="00EE7901">
    <w:pPr>
      <w:spacing w:after="0" w:line="240" w:lineRule="auto"/>
      <w:ind w:left="708" w:firstLine="708"/>
      <w:rPr>
        <w:rFonts w:ascii="Arial" w:hAnsi="Arial" w:cs="Arial"/>
        <w:sz w:val="24"/>
        <w:szCs w:val="24"/>
      </w:rPr>
    </w:pPr>
    <w:r>
      <w:rPr>
        <w:rFonts w:ascii="Arial" w:hAnsi="Arial" w:cs="Arial"/>
        <w:sz w:val="24"/>
        <w:szCs w:val="24"/>
      </w:rPr>
      <w:t>SECRETARIA DE ESTADO DA EDUCAÇÃO</w:t>
    </w:r>
  </w:p>
  <w:p w:rsidR="00EE7901" w:rsidRDefault="00EE7901" w:rsidP="00EE7901">
    <w:pPr>
      <w:pStyle w:val="Ttulo2"/>
      <w:rPr>
        <w:rFonts w:cs="Arial"/>
      </w:rPr>
    </w:pPr>
    <w:r>
      <w:rPr>
        <w:rFonts w:cs="Arial"/>
      </w:rPr>
      <w:t>DIRETORIA DE ENSINO REGIÃO SÃO JOÃO DA BOA VISTA</w:t>
    </w:r>
  </w:p>
  <w:p w:rsidR="00EE7901" w:rsidRDefault="00EE7901" w:rsidP="00EE7901">
    <w:pPr>
      <w:spacing w:after="0" w:line="240" w:lineRule="auto"/>
      <w:rPr>
        <w:rFonts w:ascii="Arial" w:hAnsi="Arial" w:cs="Arial"/>
        <w:sz w:val="24"/>
        <w:szCs w:val="24"/>
      </w:rPr>
    </w:pPr>
  </w:p>
  <w:p w:rsidR="00EE7901" w:rsidRDefault="00EE7901" w:rsidP="00EE7901">
    <w:pPr>
      <w:spacing w:after="0" w:line="240" w:lineRule="auto"/>
      <w:rPr>
        <w:rFonts w:ascii="Arial" w:hAnsi="Arial" w:cs="Arial"/>
        <w:sz w:val="24"/>
        <w:szCs w:val="24"/>
      </w:rPr>
    </w:pPr>
  </w:p>
  <w:p w:rsidR="00EE7901" w:rsidRPr="0001102B" w:rsidRDefault="00EE7901" w:rsidP="00EE7901">
    <w:pPr>
      <w:spacing w:after="0" w:line="240" w:lineRule="auto"/>
      <w:rPr>
        <w:rFonts w:ascii="Arial" w:hAnsi="Arial" w:cs="Arial"/>
        <w:b/>
        <w:sz w:val="24"/>
        <w:szCs w:val="24"/>
      </w:rPr>
    </w:pPr>
    <w:r w:rsidRPr="0001102B">
      <w:rPr>
        <w:rFonts w:ascii="Arial" w:hAnsi="Arial" w:cs="Arial"/>
        <w:b/>
        <w:sz w:val="24"/>
        <w:szCs w:val="24"/>
      </w:rPr>
      <w:t>CIRCULAR</w:t>
    </w:r>
    <w:r w:rsidRPr="0001102B">
      <w:rPr>
        <w:rFonts w:ascii="Arial" w:hAnsi="Arial" w:cs="Arial"/>
        <w:sz w:val="24"/>
        <w:szCs w:val="24"/>
      </w:rPr>
      <w:t xml:space="preserve"> </w:t>
    </w:r>
    <w:r w:rsidR="009625ED">
      <w:rPr>
        <w:rFonts w:ascii="Arial" w:hAnsi="Arial" w:cs="Arial"/>
        <w:b/>
        <w:sz w:val="24"/>
        <w:szCs w:val="24"/>
      </w:rPr>
      <w:t xml:space="preserve"> CRAA-1</w:t>
    </w:r>
    <w:r w:rsidR="002F68DA">
      <w:rPr>
        <w:rFonts w:ascii="Arial" w:hAnsi="Arial" w:cs="Arial"/>
        <w:b/>
        <w:sz w:val="24"/>
        <w:szCs w:val="24"/>
      </w:rPr>
      <w:t>1</w:t>
    </w:r>
    <w:r w:rsidR="009625ED">
      <w:rPr>
        <w:rFonts w:ascii="Arial" w:hAnsi="Arial" w:cs="Arial"/>
        <w:b/>
        <w:sz w:val="24"/>
        <w:szCs w:val="24"/>
      </w:rPr>
      <w:t>/</w:t>
    </w:r>
    <w:r w:rsidRPr="0001102B">
      <w:rPr>
        <w:rFonts w:ascii="Arial" w:hAnsi="Arial" w:cs="Arial"/>
        <w:b/>
        <w:sz w:val="24"/>
        <w:szCs w:val="24"/>
      </w:rPr>
      <w:t>201</w:t>
    </w:r>
    <w:r w:rsidR="006773FA">
      <w:rPr>
        <w:rFonts w:ascii="Arial" w:hAnsi="Arial" w:cs="Arial"/>
        <w:b/>
        <w:sz w:val="24"/>
        <w:szCs w:val="24"/>
      </w:rPr>
      <w:t>8</w:t>
    </w:r>
  </w:p>
  <w:p w:rsidR="00C20696" w:rsidRPr="0001102B" w:rsidRDefault="008C195B" w:rsidP="00EE7901">
    <w:pPr>
      <w:spacing w:after="0" w:line="240" w:lineRule="auto"/>
      <w:rPr>
        <w:rFonts w:ascii="Arial" w:hAnsi="Arial" w:cs="Arial"/>
        <w:b/>
        <w:sz w:val="24"/>
        <w:szCs w:val="24"/>
      </w:rPr>
    </w:pPr>
    <w:r>
      <w:rPr>
        <w:rFonts w:ascii="Arial" w:hAnsi="Arial" w:cs="Arial"/>
        <w:b/>
        <w:sz w:val="24"/>
        <w:szCs w:val="24"/>
      </w:rPr>
      <w:t xml:space="preserve">SEGUNDO </w:t>
    </w:r>
    <w:r w:rsidR="00EE7901" w:rsidRPr="0001102B">
      <w:rPr>
        <w:rFonts w:ascii="Arial" w:hAnsi="Arial" w:cs="Arial"/>
        <w:b/>
        <w:sz w:val="24"/>
        <w:szCs w:val="24"/>
      </w:rPr>
      <w:t>CADASTRAMENTO EMERGENCIAL</w:t>
    </w:r>
  </w:p>
  <w:p w:rsidR="00164A7E" w:rsidRDefault="008D7101" w:rsidP="00EE7901">
    <w:pPr>
      <w:spacing w:after="0" w:line="240" w:lineRule="auto"/>
      <w:rPr>
        <w:rFonts w:ascii="Arial" w:hAnsi="Arial" w:cs="Arial"/>
        <w:b/>
        <w:sz w:val="24"/>
        <w:szCs w:val="24"/>
      </w:rPr>
    </w:pPr>
    <w:r>
      <w:rPr>
        <w:rFonts w:ascii="Arial" w:hAnsi="Arial" w:cs="Arial"/>
        <w:b/>
        <w:sz w:val="24"/>
        <w:szCs w:val="24"/>
      </w:rPr>
      <w:t>P</w:t>
    </w:r>
    <w:r w:rsidR="00C20696" w:rsidRPr="0001102B">
      <w:rPr>
        <w:rFonts w:ascii="Arial" w:hAnsi="Arial" w:cs="Arial"/>
        <w:b/>
        <w:sz w:val="24"/>
        <w:szCs w:val="24"/>
      </w:rPr>
      <w:t xml:space="preserve">ara atuação </w:t>
    </w:r>
    <w:r w:rsidR="00164A7E">
      <w:rPr>
        <w:rFonts w:ascii="Arial" w:hAnsi="Arial" w:cs="Arial"/>
        <w:b/>
        <w:sz w:val="24"/>
        <w:szCs w:val="24"/>
      </w:rPr>
      <w:t>como interlocutor para surdos</w:t>
    </w:r>
    <w:r>
      <w:rPr>
        <w:rFonts w:ascii="Arial" w:hAnsi="Arial" w:cs="Arial"/>
        <w:b/>
        <w:sz w:val="24"/>
        <w:szCs w:val="24"/>
      </w:rPr>
      <w:t xml:space="preserve"> em LIBRAS</w:t>
    </w:r>
    <w:r w:rsidR="00164A7E">
      <w:rPr>
        <w:rFonts w:ascii="Arial" w:hAnsi="Arial" w:cs="Arial"/>
        <w:b/>
        <w:sz w:val="24"/>
        <w:szCs w:val="24"/>
      </w:rPr>
      <w:t>.</w:t>
    </w:r>
  </w:p>
  <w:p w:rsidR="00EE7901" w:rsidRDefault="00EE79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59C"/>
    <w:multiLevelType w:val="hybridMultilevel"/>
    <w:tmpl w:val="52D8C2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7F16FFA"/>
    <w:multiLevelType w:val="hybridMultilevel"/>
    <w:tmpl w:val="488C7FBA"/>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2492B"/>
    <w:rsid w:val="0001102B"/>
    <w:rsid w:val="00023EAB"/>
    <w:rsid w:val="000833FD"/>
    <w:rsid w:val="000976E4"/>
    <w:rsid w:val="000A53C2"/>
    <w:rsid w:val="000B1C2D"/>
    <w:rsid w:val="000D2A7B"/>
    <w:rsid w:val="00102AB6"/>
    <w:rsid w:val="00122340"/>
    <w:rsid w:val="00136730"/>
    <w:rsid w:val="00164A7E"/>
    <w:rsid w:val="001A14AB"/>
    <w:rsid w:val="001D3214"/>
    <w:rsid w:val="001E7826"/>
    <w:rsid w:val="00235BAA"/>
    <w:rsid w:val="00256C4B"/>
    <w:rsid w:val="00267704"/>
    <w:rsid w:val="002D6E7A"/>
    <w:rsid w:val="002E2C8C"/>
    <w:rsid w:val="002F68DA"/>
    <w:rsid w:val="00306FA2"/>
    <w:rsid w:val="00325FE4"/>
    <w:rsid w:val="00333480"/>
    <w:rsid w:val="00364990"/>
    <w:rsid w:val="0036516D"/>
    <w:rsid w:val="003C09A4"/>
    <w:rsid w:val="003C3B3E"/>
    <w:rsid w:val="0047594C"/>
    <w:rsid w:val="00483F8A"/>
    <w:rsid w:val="004A239D"/>
    <w:rsid w:val="005C0E69"/>
    <w:rsid w:val="005E6968"/>
    <w:rsid w:val="00625C90"/>
    <w:rsid w:val="00671DDC"/>
    <w:rsid w:val="006773FA"/>
    <w:rsid w:val="00681F1C"/>
    <w:rsid w:val="006F6C78"/>
    <w:rsid w:val="00724E1D"/>
    <w:rsid w:val="00726118"/>
    <w:rsid w:val="007417B4"/>
    <w:rsid w:val="00757E61"/>
    <w:rsid w:val="00783E6E"/>
    <w:rsid w:val="0082492B"/>
    <w:rsid w:val="0083334E"/>
    <w:rsid w:val="008B0640"/>
    <w:rsid w:val="008C195B"/>
    <w:rsid w:val="008D2F8E"/>
    <w:rsid w:val="008D7101"/>
    <w:rsid w:val="009408BA"/>
    <w:rsid w:val="00941658"/>
    <w:rsid w:val="00946AD9"/>
    <w:rsid w:val="009625ED"/>
    <w:rsid w:val="00976319"/>
    <w:rsid w:val="009A7D0C"/>
    <w:rsid w:val="009B10E8"/>
    <w:rsid w:val="009B7CCC"/>
    <w:rsid w:val="009F01B4"/>
    <w:rsid w:val="00A504BC"/>
    <w:rsid w:val="00A72E47"/>
    <w:rsid w:val="00A90F45"/>
    <w:rsid w:val="00A94707"/>
    <w:rsid w:val="00AA786E"/>
    <w:rsid w:val="00B26EC4"/>
    <w:rsid w:val="00B81FF2"/>
    <w:rsid w:val="00BC1A2C"/>
    <w:rsid w:val="00BD4B18"/>
    <w:rsid w:val="00C20696"/>
    <w:rsid w:val="00CD53B7"/>
    <w:rsid w:val="00CF4D74"/>
    <w:rsid w:val="00D313CC"/>
    <w:rsid w:val="00D36C69"/>
    <w:rsid w:val="00D531F0"/>
    <w:rsid w:val="00D7381D"/>
    <w:rsid w:val="00D95C1F"/>
    <w:rsid w:val="00E45933"/>
    <w:rsid w:val="00E7743D"/>
    <w:rsid w:val="00EA55D2"/>
    <w:rsid w:val="00ED41CC"/>
    <w:rsid w:val="00EE7901"/>
    <w:rsid w:val="00EF0F94"/>
    <w:rsid w:val="00F117CD"/>
    <w:rsid w:val="00F7586D"/>
    <w:rsid w:val="00F84719"/>
    <w:rsid w:val="00FA3063"/>
    <w:rsid w:val="00FC091E"/>
    <w:rsid w:val="00FC722D"/>
    <w:rsid w:val="00FD2A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01"/>
    <w:pPr>
      <w:spacing w:after="200" w:line="276" w:lineRule="auto"/>
    </w:pPr>
    <w:rPr>
      <w:rFonts w:eastAsia="Times New Roman"/>
      <w:sz w:val="22"/>
      <w:szCs w:val="22"/>
      <w:lang w:eastAsia="en-US"/>
    </w:rPr>
  </w:style>
  <w:style w:type="paragraph" w:styleId="Ttulo2">
    <w:name w:val="heading 2"/>
    <w:basedOn w:val="Normal"/>
    <w:next w:val="Normal"/>
    <w:link w:val="Ttulo2Char"/>
    <w:semiHidden/>
    <w:unhideWhenUsed/>
    <w:qFormat/>
    <w:rsid w:val="00EE7901"/>
    <w:pPr>
      <w:keepNext/>
      <w:spacing w:after="0" w:line="240" w:lineRule="auto"/>
      <w:ind w:left="708" w:firstLine="708"/>
      <w:outlineLvl w:val="1"/>
    </w:pPr>
    <w:rPr>
      <w:rFonts w:ascii="Arial" w:hAnsi="Arial"/>
      <w:b/>
      <w:bCs/>
      <w:sz w:val="24"/>
      <w:szCs w:val="24"/>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2492B"/>
    <w:pPr>
      <w:autoSpaceDE w:val="0"/>
      <w:autoSpaceDN w:val="0"/>
      <w:adjustRightInd w:val="0"/>
    </w:pPr>
    <w:rPr>
      <w:rFonts w:ascii="Arial" w:hAnsi="Arial" w:cs="Arial"/>
      <w:color w:val="000000"/>
      <w:sz w:val="24"/>
      <w:szCs w:val="24"/>
    </w:rPr>
  </w:style>
  <w:style w:type="character" w:customStyle="1" w:styleId="Ttulo2Char">
    <w:name w:val="Título 2 Char"/>
    <w:link w:val="Ttulo2"/>
    <w:semiHidden/>
    <w:rsid w:val="00EE7901"/>
    <w:rPr>
      <w:rFonts w:ascii="Arial" w:eastAsia="Times New Roman" w:hAnsi="Arial" w:cs="Times New Roman"/>
      <w:b/>
      <w:bCs/>
      <w:sz w:val="24"/>
      <w:szCs w:val="24"/>
    </w:rPr>
  </w:style>
  <w:style w:type="paragraph" w:styleId="Cabealho">
    <w:name w:val="header"/>
    <w:basedOn w:val="Normal"/>
    <w:link w:val="CabealhoChar"/>
    <w:uiPriority w:val="99"/>
    <w:unhideWhenUsed/>
    <w:rsid w:val="00EE7901"/>
    <w:pPr>
      <w:tabs>
        <w:tab w:val="center" w:pos="4252"/>
        <w:tab w:val="right" w:pos="8504"/>
      </w:tabs>
      <w:spacing w:after="0" w:line="240" w:lineRule="auto"/>
    </w:pPr>
    <w:rPr>
      <w:sz w:val="20"/>
      <w:szCs w:val="20"/>
      <w:lang/>
    </w:rPr>
  </w:style>
  <w:style w:type="character" w:customStyle="1" w:styleId="CabealhoChar">
    <w:name w:val="Cabeçalho Char"/>
    <w:link w:val="Cabealho"/>
    <w:uiPriority w:val="99"/>
    <w:rsid w:val="00EE7901"/>
    <w:rPr>
      <w:rFonts w:ascii="Calibri" w:eastAsia="Times New Roman" w:hAnsi="Calibri" w:cs="Times New Roman"/>
      <w:lang w:eastAsia="en-US"/>
    </w:rPr>
  </w:style>
  <w:style w:type="paragraph" w:styleId="Rodap">
    <w:name w:val="footer"/>
    <w:basedOn w:val="Normal"/>
    <w:link w:val="RodapChar"/>
    <w:uiPriority w:val="99"/>
    <w:unhideWhenUsed/>
    <w:rsid w:val="00EE7901"/>
    <w:pPr>
      <w:tabs>
        <w:tab w:val="center" w:pos="4252"/>
        <w:tab w:val="right" w:pos="8504"/>
      </w:tabs>
      <w:spacing w:after="0" w:line="240" w:lineRule="auto"/>
    </w:pPr>
    <w:rPr>
      <w:sz w:val="20"/>
      <w:szCs w:val="20"/>
      <w:lang/>
    </w:rPr>
  </w:style>
  <w:style w:type="character" w:customStyle="1" w:styleId="RodapChar">
    <w:name w:val="Rodapé Char"/>
    <w:link w:val="Rodap"/>
    <w:uiPriority w:val="99"/>
    <w:rsid w:val="00EE7901"/>
    <w:rPr>
      <w:rFonts w:ascii="Calibri" w:eastAsia="Times New Roman" w:hAnsi="Calibri" w:cs="Times New Roman"/>
      <w:lang w:eastAsia="en-US"/>
    </w:rPr>
  </w:style>
  <w:style w:type="paragraph" w:styleId="Textodebalo">
    <w:name w:val="Balloon Text"/>
    <w:basedOn w:val="Normal"/>
    <w:link w:val="TextodebaloChar"/>
    <w:uiPriority w:val="99"/>
    <w:semiHidden/>
    <w:unhideWhenUsed/>
    <w:rsid w:val="00EE7901"/>
    <w:pPr>
      <w:spacing w:after="0" w:line="240" w:lineRule="auto"/>
    </w:pPr>
    <w:rPr>
      <w:rFonts w:ascii="Tahoma" w:hAnsi="Tahoma"/>
      <w:sz w:val="16"/>
      <w:szCs w:val="16"/>
      <w:lang/>
    </w:rPr>
  </w:style>
  <w:style w:type="character" w:customStyle="1" w:styleId="TextodebaloChar">
    <w:name w:val="Texto de balão Char"/>
    <w:link w:val="Textodebalo"/>
    <w:uiPriority w:val="99"/>
    <w:semiHidden/>
    <w:rsid w:val="00EE7901"/>
    <w:rPr>
      <w:rFonts w:ascii="Tahoma" w:eastAsia="Times New Roman" w:hAnsi="Tahoma" w:cs="Tahoma"/>
      <w:sz w:val="16"/>
      <w:szCs w:val="16"/>
      <w:lang w:eastAsia="en-US"/>
    </w:rPr>
  </w:style>
  <w:style w:type="paragraph" w:customStyle="1" w:styleId="Pa2">
    <w:name w:val="Pa2"/>
    <w:basedOn w:val="Default"/>
    <w:next w:val="Default"/>
    <w:uiPriority w:val="99"/>
    <w:rsid w:val="00F84719"/>
    <w:pPr>
      <w:spacing w:line="221" w:lineRule="atLeast"/>
    </w:pPr>
    <w:rPr>
      <w:rFonts w:ascii="Humanst521 Lt BT" w:hAnsi="Humanst521 Lt BT" w:cs="Times New Roman"/>
      <w:color w:val="auto"/>
    </w:rPr>
  </w:style>
  <w:style w:type="character" w:customStyle="1" w:styleId="apple-converted-space">
    <w:name w:val="apple-converted-space"/>
    <w:basedOn w:val="Fontepargpadro"/>
    <w:rsid w:val="007417B4"/>
  </w:style>
  <w:style w:type="character" w:customStyle="1" w:styleId="grame">
    <w:name w:val="grame"/>
    <w:basedOn w:val="Fontepargpadro"/>
    <w:rsid w:val="000D2A7B"/>
  </w:style>
</w:styles>
</file>

<file path=word/webSettings.xml><?xml version="1.0" encoding="utf-8"?>
<w:webSettings xmlns:r="http://schemas.openxmlformats.org/officeDocument/2006/relationships" xmlns:w="http://schemas.openxmlformats.org/wordprocessingml/2006/main">
  <w:divs>
    <w:div w:id="358118398">
      <w:bodyDiv w:val="1"/>
      <w:marLeft w:val="0"/>
      <w:marRight w:val="0"/>
      <w:marTop w:val="0"/>
      <w:marBottom w:val="0"/>
      <w:divBdr>
        <w:top w:val="none" w:sz="0" w:space="0" w:color="auto"/>
        <w:left w:val="none" w:sz="0" w:space="0" w:color="auto"/>
        <w:bottom w:val="none" w:sz="0" w:space="0" w:color="auto"/>
        <w:right w:val="none" w:sz="0" w:space="0" w:color="auto"/>
      </w:divBdr>
    </w:div>
    <w:div w:id="372581765">
      <w:bodyDiv w:val="1"/>
      <w:marLeft w:val="0"/>
      <w:marRight w:val="0"/>
      <w:marTop w:val="0"/>
      <w:marBottom w:val="0"/>
      <w:divBdr>
        <w:top w:val="none" w:sz="0" w:space="0" w:color="auto"/>
        <w:left w:val="none" w:sz="0" w:space="0" w:color="auto"/>
        <w:bottom w:val="none" w:sz="0" w:space="0" w:color="auto"/>
        <w:right w:val="none" w:sz="0" w:space="0" w:color="auto"/>
      </w:divBdr>
    </w:div>
    <w:div w:id="515920535">
      <w:bodyDiv w:val="1"/>
      <w:marLeft w:val="0"/>
      <w:marRight w:val="0"/>
      <w:marTop w:val="0"/>
      <w:marBottom w:val="0"/>
      <w:divBdr>
        <w:top w:val="none" w:sz="0" w:space="0" w:color="auto"/>
        <w:left w:val="none" w:sz="0" w:space="0" w:color="auto"/>
        <w:bottom w:val="none" w:sz="0" w:space="0" w:color="auto"/>
        <w:right w:val="none" w:sz="0" w:space="0" w:color="auto"/>
      </w:divBdr>
    </w:div>
    <w:div w:id="1508405206">
      <w:bodyDiv w:val="1"/>
      <w:marLeft w:val="0"/>
      <w:marRight w:val="0"/>
      <w:marTop w:val="0"/>
      <w:marBottom w:val="0"/>
      <w:divBdr>
        <w:top w:val="none" w:sz="0" w:space="0" w:color="auto"/>
        <w:left w:val="none" w:sz="0" w:space="0" w:color="auto"/>
        <w:bottom w:val="none" w:sz="0" w:space="0" w:color="auto"/>
        <w:right w:val="none" w:sz="0" w:space="0" w:color="auto"/>
      </w:divBdr>
    </w:div>
    <w:div w:id="15334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4969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dc:creator>
  <cp:lastModifiedBy>FDE</cp:lastModifiedBy>
  <cp:revision>2</cp:revision>
  <cp:lastPrinted>2016-05-17T18:13:00Z</cp:lastPrinted>
  <dcterms:created xsi:type="dcterms:W3CDTF">2018-04-23T19:17:00Z</dcterms:created>
  <dcterms:modified xsi:type="dcterms:W3CDTF">2018-04-23T19:17:00Z</dcterms:modified>
</cp:coreProperties>
</file>