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312" w:rsidRPr="00331E46" w:rsidRDefault="00154312" w:rsidP="00154312">
      <w:pPr>
        <w:spacing w:line="240" w:lineRule="auto"/>
        <w:jc w:val="both"/>
        <w:rPr>
          <w:rStyle w:val="nfaseSutil"/>
          <w:i w:val="0"/>
          <w:color w:val="auto"/>
          <w:sz w:val="24"/>
          <w:szCs w:val="24"/>
        </w:rPr>
      </w:pPr>
      <w:bookmarkStart w:id="0" w:name="_GoBack"/>
      <w:bookmarkEnd w:id="0"/>
    </w:p>
    <w:p w:rsidR="00154312" w:rsidRPr="00331E46" w:rsidRDefault="00154312" w:rsidP="00154312">
      <w:pPr>
        <w:spacing w:line="240" w:lineRule="auto"/>
        <w:jc w:val="both"/>
        <w:rPr>
          <w:rStyle w:val="nfaseSutil"/>
          <w:b/>
          <w:i w:val="0"/>
          <w:color w:val="auto"/>
          <w:sz w:val="24"/>
          <w:szCs w:val="24"/>
        </w:rPr>
      </w:pPr>
      <w:r w:rsidRPr="00331E46">
        <w:rPr>
          <w:rStyle w:val="nfaseSutil"/>
          <w:i w:val="0"/>
          <w:color w:val="auto"/>
          <w:sz w:val="24"/>
          <w:szCs w:val="24"/>
        </w:rPr>
        <w:t xml:space="preserve">             O Dirigente Regional de Ensino da Diretoria de Ensino Região de Campinas Leste, fundamentado na Lei Complementar nº 1.164/2012, alterada pela Lei Complementar nº 1.191/2012, no Decreto nº 59.354/2013, na Resolução SE nº 52/2014, na Resolução SE nº 58 de 17/10/2014, na Resolução SE nº 67 de 16/12/2014 e na Resolução SE nº 57 de 25/10/2016, CONVOCA os candidatos avaliados e classificados, conforme publicação em DOE de 29-12-2017, e retificação em DOE de 05-01-2018, à </w:t>
      </w:r>
      <w:r w:rsidRPr="00331E46">
        <w:rPr>
          <w:rStyle w:val="nfaseSutil"/>
          <w:b/>
          <w:i w:val="0"/>
          <w:color w:val="auto"/>
          <w:sz w:val="24"/>
          <w:szCs w:val="24"/>
        </w:rPr>
        <w:t>função Professor</w:t>
      </w:r>
      <w:r w:rsidRPr="00331E46">
        <w:rPr>
          <w:rStyle w:val="nfaseSutil"/>
          <w:i w:val="0"/>
          <w:color w:val="auto"/>
          <w:sz w:val="24"/>
          <w:szCs w:val="24"/>
        </w:rPr>
        <w:t xml:space="preserve">, para comparecer à </w:t>
      </w:r>
      <w:r w:rsidRPr="00331E46">
        <w:rPr>
          <w:rStyle w:val="nfaseSutil"/>
          <w:b/>
          <w:i w:val="0"/>
          <w:color w:val="auto"/>
          <w:sz w:val="24"/>
          <w:szCs w:val="24"/>
        </w:rPr>
        <w:t>Diretoria de Ensino da Região de Campinas Leste</w:t>
      </w:r>
      <w:r w:rsidRPr="00331E46">
        <w:rPr>
          <w:rStyle w:val="nfaseSutil"/>
          <w:i w:val="0"/>
          <w:color w:val="auto"/>
          <w:sz w:val="24"/>
          <w:szCs w:val="24"/>
        </w:rPr>
        <w:t xml:space="preserve">, localizada à Rua Rafael Sampaio, 485, Vila Rossi, Campinas/SP no </w:t>
      </w:r>
      <w:r w:rsidR="001750EA" w:rsidRPr="00331E46">
        <w:rPr>
          <w:rStyle w:val="nfaseSutil"/>
          <w:b/>
          <w:i w:val="0"/>
          <w:color w:val="auto"/>
          <w:sz w:val="24"/>
          <w:szCs w:val="24"/>
        </w:rPr>
        <w:t>dia 12</w:t>
      </w:r>
      <w:r w:rsidRPr="00331E46">
        <w:rPr>
          <w:rStyle w:val="nfaseSutil"/>
          <w:b/>
          <w:i w:val="0"/>
          <w:color w:val="auto"/>
          <w:sz w:val="24"/>
          <w:szCs w:val="24"/>
        </w:rPr>
        <w:t xml:space="preserve"> de</w:t>
      </w:r>
      <w:r w:rsidR="001750EA" w:rsidRPr="00331E46">
        <w:rPr>
          <w:rStyle w:val="nfaseSutil"/>
          <w:b/>
          <w:i w:val="0"/>
          <w:color w:val="auto"/>
          <w:sz w:val="24"/>
          <w:szCs w:val="24"/>
        </w:rPr>
        <w:t xml:space="preserve"> abril</w:t>
      </w:r>
      <w:r w:rsidRPr="00331E46">
        <w:rPr>
          <w:rStyle w:val="nfaseSutil"/>
          <w:b/>
          <w:i w:val="0"/>
          <w:color w:val="auto"/>
          <w:sz w:val="24"/>
          <w:szCs w:val="24"/>
        </w:rPr>
        <w:t xml:space="preserve"> de 2018, </w:t>
      </w:r>
      <w:r w:rsidR="001750EA" w:rsidRPr="00331E46">
        <w:rPr>
          <w:rStyle w:val="nfaseSutil"/>
          <w:b/>
          <w:i w:val="0"/>
          <w:color w:val="auto"/>
          <w:sz w:val="24"/>
          <w:szCs w:val="24"/>
        </w:rPr>
        <w:t>quint</w:t>
      </w:r>
      <w:r w:rsidRPr="00331E46">
        <w:rPr>
          <w:rStyle w:val="nfaseSutil"/>
          <w:b/>
          <w:i w:val="0"/>
          <w:color w:val="auto"/>
          <w:sz w:val="24"/>
          <w:szCs w:val="24"/>
        </w:rPr>
        <w:t>a-feira, às 1</w:t>
      </w:r>
      <w:r w:rsidR="001750EA" w:rsidRPr="00331E46">
        <w:rPr>
          <w:rStyle w:val="nfaseSutil"/>
          <w:b/>
          <w:i w:val="0"/>
          <w:color w:val="auto"/>
          <w:sz w:val="24"/>
          <w:szCs w:val="24"/>
        </w:rPr>
        <w:t>0</w:t>
      </w:r>
      <w:r w:rsidRPr="00331E46">
        <w:rPr>
          <w:rStyle w:val="nfaseSutil"/>
          <w:b/>
          <w:i w:val="0"/>
          <w:color w:val="auto"/>
          <w:sz w:val="24"/>
          <w:szCs w:val="24"/>
        </w:rPr>
        <w:t>h00, na sala 04 (térreo).</w:t>
      </w:r>
    </w:p>
    <w:p w:rsidR="00154312" w:rsidRPr="00331E46" w:rsidRDefault="00154312" w:rsidP="00154312">
      <w:pPr>
        <w:spacing w:line="240" w:lineRule="auto"/>
        <w:jc w:val="both"/>
        <w:rPr>
          <w:rStyle w:val="nfaseSutil"/>
          <w:b/>
          <w:i w:val="0"/>
          <w:color w:val="auto"/>
          <w:sz w:val="24"/>
          <w:szCs w:val="24"/>
        </w:rPr>
      </w:pPr>
      <w:r w:rsidRPr="00331E46">
        <w:rPr>
          <w:rStyle w:val="nfaseSutil"/>
          <w:i w:val="0"/>
          <w:color w:val="auto"/>
          <w:sz w:val="24"/>
          <w:szCs w:val="24"/>
        </w:rPr>
        <w:t xml:space="preserve"> </w:t>
      </w:r>
      <w:r w:rsidRPr="00331E46">
        <w:rPr>
          <w:rStyle w:val="nfaseSutil"/>
          <w:i w:val="0"/>
          <w:color w:val="auto"/>
          <w:sz w:val="24"/>
          <w:szCs w:val="24"/>
        </w:rPr>
        <w:tab/>
        <w:t xml:space="preserve">Neste ato, os candidatos classificados deverão manifestar interesse pelas </w:t>
      </w:r>
      <w:r w:rsidR="00F84248" w:rsidRPr="00331E46">
        <w:rPr>
          <w:rStyle w:val="nfaseSutil"/>
          <w:i w:val="0"/>
          <w:color w:val="auto"/>
          <w:sz w:val="24"/>
          <w:szCs w:val="24"/>
        </w:rPr>
        <w:t>vagas oferecidas na</w:t>
      </w:r>
      <w:r w:rsidRPr="00331E46">
        <w:rPr>
          <w:rStyle w:val="nfaseSutil"/>
          <w:i w:val="0"/>
          <w:color w:val="auto"/>
          <w:sz w:val="24"/>
          <w:szCs w:val="24"/>
        </w:rPr>
        <w:t xml:space="preserve"> </w:t>
      </w:r>
      <w:r w:rsidR="00F84248" w:rsidRPr="00331E46">
        <w:rPr>
          <w:rStyle w:val="nfaseSutil"/>
          <w:i w:val="0"/>
          <w:color w:val="auto"/>
          <w:sz w:val="24"/>
          <w:szCs w:val="24"/>
        </w:rPr>
        <w:t>escola</w:t>
      </w:r>
      <w:r w:rsidRPr="00331E46">
        <w:rPr>
          <w:b/>
          <w:i/>
        </w:rPr>
        <w:t xml:space="preserve"> </w:t>
      </w:r>
      <w:r w:rsidRPr="00331E46">
        <w:rPr>
          <w:rStyle w:val="nfaseSutil"/>
          <w:b/>
          <w:i w:val="0"/>
          <w:color w:val="auto"/>
          <w:sz w:val="24"/>
          <w:szCs w:val="24"/>
        </w:rPr>
        <w:t>EE</w:t>
      </w:r>
      <w:r w:rsidR="00F84248" w:rsidRPr="00331E46">
        <w:rPr>
          <w:rStyle w:val="nfaseSutil"/>
          <w:b/>
          <w:i w:val="0"/>
          <w:color w:val="auto"/>
          <w:sz w:val="24"/>
          <w:szCs w:val="24"/>
        </w:rPr>
        <w:t xml:space="preserve"> Djalma Octaviano</w:t>
      </w:r>
      <w:r w:rsidRPr="00331E46">
        <w:rPr>
          <w:rStyle w:val="nfaseSutil"/>
          <w:b/>
          <w:i w:val="0"/>
          <w:color w:val="auto"/>
          <w:sz w:val="24"/>
          <w:szCs w:val="24"/>
        </w:rPr>
        <w:t>.</w:t>
      </w:r>
    </w:p>
    <w:p w:rsidR="00154312" w:rsidRPr="00331E46" w:rsidRDefault="00154312" w:rsidP="00154312">
      <w:pPr>
        <w:spacing w:line="240" w:lineRule="auto"/>
        <w:jc w:val="both"/>
        <w:rPr>
          <w:rStyle w:val="nfaseSutil"/>
          <w:i w:val="0"/>
          <w:color w:val="auto"/>
          <w:sz w:val="24"/>
          <w:szCs w:val="24"/>
        </w:rPr>
      </w:pPr>
      <w:r w:rsidRPr="00331E46">
        <w:rPr>
          <w:rStyle w:val="nfaseSutil"/>
          <w:i w:val="0"/>
          <w:color w:val="auto"/>
          <w:sz w:val="24"/>
          <w:szCs w:val="24"/>
        </w:rPr>
        <w:t xml:space="preserve"> </w:t>
      </w:r>
      <w:r w:rsidRPr="00331E46">
        <w:rPr>
          <w:rStyle w:val="nfaseSutil"/>
          <w:i w:val="0"/>
          <w:color w:val="auto"/>
          <w:sz w:val="24"/>
          <w:szCs w:val="24"/>
        </w:rPr>
        <w:tab/>
        <w:t>Os candidatos interessados deverão comparecer à Diretoria de Ensino da Região de Campinas Leste na data acima, munidos dos seguintes documentos originais: RG, CPF, Diploma de Licenciatura e respectivo Histórico.</w:t>
      </w:r>
    </w:p>
    <w:p w:rsidR="00154312" w:rsidRPr="00331E46" w:rsidRDefault="00154312" w:rsidP="00154312">
      <w:pPr>
        <w:spacing w:line="240" w:lineRule="auto"/>
        <w:jc w:val="both"/>
        <w:rPr>
          <w:rStyle w:val="nfaseSutil"/>
          <w:i w:val="0"/>
          <w:color w:val="auto"/>
          <w:sz w:val="24"/>
          <w:szCs w:val="24"/>
        </w:rPr>
      </w:pPr>
    </w:p>
    <w:p w:rsidR="00154312" w:rsidRPr="00331E46" w:rsidRDefault="00154312" w:rsidP="00154312">
      <w:pPr>
        <w:spacing w:line="240" w:lineRule="auto"/>
        <w:jc w:val="both"/>
        <w:rPr>
          <w:rStyle w:val="nfaseSutil"/>
          <w:b/>
          <w:i w:val="0"/>
          <w:color w:val="auto"/>
          <w:sz w:val="24"/>
          <w:szCs w:val="24"/>
        </w:rPr>
      </w:pPr>
      <w:r w:rsidRPr="00331E46">
        <w:rPr>
          <w:rStyle w:val="nfaseSutil"/>
          <w:b/>
          <w:i w:val="0"/>
          <w:color w:val="auto"/>
          <w:sz w:val="24"/>
          <w:szCs w:val="24"/>
        </w:rPr>
        <w:t>TOTAL DE VAGAS OFERECIDAS</w:t>
      </w:r>
    </w:p>
    <w:p w:rsidR="00154312" w:rsidRPr="00331E46" w:rsidRDefault="00154312" w:rsidP="00154312">
      <w:pPr>
        <w:spacing w:after="0" w:line="240" w:lineRule="auto"/>
        <w:jc w:val="both"/>
        <w:rPr>
          <w:rStyle w:val="nfaseSutil"/>
          <w:b/>
          <w:i w:val="0"/>
          <w:color w:val="auto"/>
          <w:sz w:val="24"/>
          <w:szCs w:val="24"/>
        </w:rPr>
      </w:pPr>
      <w:r w:rsidRPr="00331E46">
        <w:rPr>
          <w:rStyle w:val="nfaseSutil"/>
          <w:b/>
          <w:i w:val="0"/>
          <w:color w:val="auto"/>
          <w:sz w:val="24"/>
          <w:szCs w:val="24"/>
        </w:rPr>
        <w:t xml:space="preserve">EE Djalma Octaviano  </w:t>
      </w:r>
    </w:p>
    <w:p w:rsidR="00154312" w:rsidRPr="00331E46" w:rsidRDefault="00154312" w:rsidP="00154312">
      <w:pPr>
        <w:spacing w:after="0" w:line="240" w:lineRule="auto"/>
        <w:jc w:val="both"/>
        <w:rPr>
          <w:rStyle w:val="nfaseSutil"/>
          <w:i w:val="0"/>
          <w:color w:val="auto"/>
          <w:sz w:val="24"/>
          <w:szCs w:val="24"/>
        </w:rPr>
      </w:pPr>
      <w:r w:rsidRPr="00331E46">
        <w:rPr>
          <w:rStyle w:val="nfaseSutil"/>
          <w:i w:val="0"/>
          <w:color w:val="auto"/>
          <w:sz w:val="24"/>
          <w:szCs w:val="24"/>
        </w:rPr>
        <w:t xml:space="preserve">Professor de </w:t>
      </w:r>
      <w:r w:rsidRPr="00331E46">
        <w:rPr>
          <w:rStyle w:val="nfaseSutil"/>
          <w:b/>
          <w:i w:val="0"/>
          <w:color w:val="auto"/>
          <w:sz w:val="24"/>
          <w:szCs w:val="24"/>
        </w:rPr>
        <w:t>sala de leitura</w:t>
      </w:r>
      <w:r w:rsidRPr="00331E46">
        <w:rPr>
          <w:rStyle w:val="nfaseSutil"/>
          <w:i w:val="0"/>
          <w:color w:val="auto"/>
          <w:sz w:val="24"/>
          <w:szCs w:val="24"/>
        </w:rPr>
        <w:t xml:space="preserve">: </w:t>
      </w:r>
      <w:proofErr w:type="gramStart"/>
      <w:r w:rsidRPr="00331E46">
        <w:rPr>
          <w:rStyle w:val="nfaseSutil"/>
          <w:i w:val="0"/>
          <w:color w:val="auto"/>
          <w:sz w:val="24"/>
          <w:szCs w:val="24"/>
        </w:rPr>
        <w:t>01 vaga</w:t>
      </w:r>
      <w:proofErr w:type="gramEnd"/>
    </w:p>
    <w:p w:rsidR="00F84248" w:rsidRPr="00331E46" w:rsidRDefault="00F84248" w:rsidP="00154312">
      <w:pPr>
        <w:spacing w:after="0" w:line="240" w:lineRule="auto"/>
        <w:jc w:val="both"/>
        <w:rPr>
          <w:rStyle w:val="nfaseSutil"/>
          <w:i w:val="0"/>
          <w:color w:val="auto"/>
          <w:sz w:val="24"/>
          <w:szCs w:val="24"/>
        </w:rPr>
      </w:pPr>
    </w:p>
    <w:p w:rsidR="00154312" w:rsidRPr="00331E46" w:rsidRDefault="00154312" w:rsidP="00154312">
      <w:pPr>
        <w:spacing w:after="0" w:line="240" w:lineRule="auto"/>
        <w:jc w:val="both"/>
        <w:rPr>
          <w:rStyle w:val="nfaseSutil"/>
          <w:i w:val="0"/>
          <w:color w:val="auto"/>
          <w:sz w:val="24"/>
          <w:szCs w:val="24"/>
        </w:rPr>
      </w:pPr>
      <w:r w:rsidRPr="00331E46">
        <w:rPr>
          <w:rStyle w:val="nfaseSutil"/>
          <w:i w:val="0"/>
          <w:color w:val="auto"/>
          <w:sz w:val="24"/>
          <w:szCs w:val="24"/>
        </w:rPr>
        <w:t xml:space="preserve">Professor de </w:t>
      </w:r>
      <w:r w:rsidR="00F84248" w:rsidRPr="00331E46">
        <w:rPr>
          <w:rStyle w:val="nfaseSutil"/>
          <w:b/>
          <w:i w:val="0"/>
          <w:color w:val="auto"/>
          <w:sz w:val="24"/>
          <w:szCs w:val="24"/>
        </w:rPr>
        <w:t>física</w:t>
      </w:r>
      <w:r w:rsidRPr="00331E46">
        <w:rPr>
          <w:rStyle w:val="nfaseSutil"/>
          <w:i w:val="0"/>
          <w:color w:val="auto"/>
          <w:sz w:val="24"/>
          <w:szCs w:val="24"/>
        </w:rPr>
        <w:t xml:space="preserve">: </w:t>
      </w:r>
      <w:proofErr w:type="gramStart"/>
      <w:r w:rsidRPr="00331E46">
        <w:rPr>
          <w:rStyle w:val="nfaseSutil"/>
          <w:i w:val="0"/>
          <w:color w:val="auto"/>
          <w:sz w:val="24"/>
          <w:szCs w:val="24"/>
        </w:rPr>
        <w:t>01 vaga</w:t>
      </w:r>
      <w:proofErr w:type="gramEnd"/>
    </w:p>
    <w:p w:rsidR="00154312" w:rsidRPr="00331E46" w:rsidRDefault="00154312" w:rsidP="00154312">
      <w:pPr>
        <w:spacing w:after="0" w:line="240" w:lineRule="auto"/>
        <w:jc w:val="both"/>
        <w:rPr>
          <w:rStyle w:val="nfaseSutil"/>
          <w:i w:val="0"/>
          <w:color w:val="auto"/>
          <w:sz w:val="24"/>
          <w:szCs w:val="24"/>
        </w:rPr>
      </w:pPr>
    </w:p>
    <w:p w:rsidR="00154312" w:rsidRPr="00331E46" w:rsidRDefault="00154312" w:rsidP="00154312">
      <w:pPr>
        <w:spacing w:after="0" w:line="240" w:lineRule="auto"/>
        <w:jc w:val="both"/>
        <w:rPr>
          <w:rStyle w:val="nfaseSutil"/>
          <w:i w:val="0"/>
          <w:color w:val="auto"/>
          <w:sz w:val="24"/>
          <w:szCs w:val="24"/>
        </w:rPr>
      </w:pPr>
    </w:p>
    <w:p w:rsidR="00154312" w:rsidRPr="00331E46" w:rsidRDefault="00154312" w:rsidP="00154312">
      <w:pPr>
        <w:spacing w:line="240" w:lineRule="auto"/>
        <w:jc w:val="both"/>
        <w:rPr>
          <w:rStyle w:val="nfaseSutil"/>
          <w:i w:val="0"/>
          <w:color w:val="auto"/>
          <w:sz w:val="24"/>
          <w:szCs w:val="24"/>
        </w:rPr>
      </w:pPr>
      <w:r w:rsidRPr="00331E46">
        <w:rPr>
          <w:rStyle w:val="nfaseSutil"/>
          <w:color w:val="auto"/>
          <w:sz w:val="24"/>
          <w:szCs w:val="24"/>
        </w:rPr>
        <w:t xml:space="preserve">  </w:t>
      </w:r>
    </w:p>
    <w:p w:rsidR="00154312" w:rsidRPr="00331E46" w:rsidRDefault="00154312" w:rsidP="00154312">
      <w:pPr>
        <w:spacing w:after="0" w:line="240" w:lineRule="auto"/>
        <w:jc w:val="center"/>
        <w:rPr>
          <w:rStyle w:val="nfaseSutil"/>
          <w:i w:val="0"/>
          <w:color w:val="auto"/>
          <w:sz w:val="24"/>
          <w:szCs w:val="24"/>
        </w:rPr>
      </w:pPr>
      <w:r w:rsidRPr="00331E46">
        <w:rPr>
          <w:rStyle w:val="nfaseSutil"/>
          <w:color w:val="auto"/>
          <w:sz w:val="24"/>
          <w:szCs w:val="24"/>
        </w:rPr>
        <w:t>Nivaldo Vicente</w:t>
      </w:r>
    </w:p>
    <w:p w:rsidR="00154312" w:rsidRPr="00331E46" w:rsidRDefault="00154312" w:rsidP="00154312">
      <w:pPr>
        <w:spacing w:after="0" w:line="240" w:lineRule="auto"/>
        <w:jc w:val="center"/>
        <w:rPr>
          <w:rStyle w:val="nfaseSutil"/>
          <w:i w:val="0"/>
          <w:color w:val="auto"/>
          <w:sz w:val="24"/>
          <w:szCs w:val="24"/>
        </w:rPr>
      </w:pPr>
      <w:r w:rsidRPr="00331E46">
        <w:rPr>
          <w:rStyle w:val="nfaseSutil"/>
          <w:color w:val="auto"/>
          <w:sz w:val="24"/>
          <w:szCs w:val="24"/>
        </w:rPr>
        <w:t>R.G. 19.124.239-1</w:t>
      </w:r>
    </w:p>
    <w:p w:rsidR="00154312" w:rsidRPr="00331E46" w:rsidRDefault="00154312" w:rsidP="00154312">
      <w:pPr>
        <w:spacing w:after="0" w:line="240" w:lineRule="auto"/>
        <w:jc w:val="center"/>
        <w:rPr>
          <w:rStyle w:val="nfaseSutil"/>
          <w:i w:val="0"/>
          <w:color w:val="auto"/>
          <w:sz w:val="24"/>
          <w:szCs w:val="24"/>
        </w:rPr>
      </w:pPr>
      <w:r w:rsidRPr="00331E46">
        <w:rPr>
          <w:rStyle w:val="nfaseSutil"/>
          <w:color w:val="auto"/>
          <w:sz w:val="24"/>
          <w:szCs w:val="24"/>
        </w:rPr>
        <w:t>Dirigente Regional de Ensino</w:t>
      </w:r>
    </w:p>
    <w:p w:rsidR="00154312" w:rsidRPr="00331E46" w:rsidRDefault="00154312" w:rsidP="00154312">
      <w:pPr>
        <w:spacing w:line="240" w:lineRule="auto"/>
        <w:jc w:val="both"/>
        <w:rPr>
          <w:rStyle w:val="nfaseSutil"/>
          <w:i w:val="0"/>
          <w:color w:val="auto"/>
          <w:sz w:val="24"/>
          <w:szCs w:val="24"/>
        </w:rPr>
      </w:pPr>
      <w:r w:rsidRPr="00331E46">
        <w:rPr>
          <w:rStyle w:val="nfaseSutil"/>
          <w:color w:val="auto"/>
          <w:sz w:val="24"/>
          <w:szCs w:val="24"/>
        </w:rPr>
        <w:t xml:space="preserve"> </w:t>
      </w:r>
    </w:p>
    <w:p w:rsidR="00154312" w:rsidRPr="00331E46" w:rsidRDefault="00154312" w:rsidP="00154312">
      <w:pPr>
        <w:spacing w:line="240" w:lineRule="auto"/>
        <w:jc w:val="both"/>
        <w:rPr>
          <w:rStyle w:val="nfaseSutil"/>
          <w:i w:val="0"/>
          <w:color w:val="auto"/>
          <w:sz w:val="24"/>
          <w:szCs w:val="24"/>
        </w:rPr>
      </w:pPr>
    </w:p>
    <w:p w:rsidR="004E6EFD" w:rsidRPr="00331E46" w:rsidRDefault="004E6EFD"/>
    <w:sectPr w:rsidR="004E6EFD" w:rsidRPr="00331E46" w:rsidSect="003661BE">
      <w:headerReference w:type="default" r:id="rId4"/>
      <w:pgSz w:w="11906" w:h="16838"/>
      <w:pgMar w:top="1152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6B7" w:rsidRPr="007F180E" w:rsidRDefault="003337C4" w:rsidP="001256B7">
    <w:pPr>
      <w:spacing w:after="0" w:line="240" w:lineRule="auto"/>
      <w:ind w:firstLine="1276"/>
      <w:jc w:val="center"/>
      <w:rPr>
        <w:rFonts w:ascii="Arial" w:eastAsia="Times New Roman" w:hAnsi="Arial" w:cs="Arial"/>
        <w:b/>
        <w:sz w:val="16"/>
        <w:szCs w:val="16"/>
        <w:lang w:eastAsia="pt-BR"/>
      </w:rPr>
    </w:pPr>
    <w:r>
      <w:rPr>
        <w:rFonts w:ascii="Calibri" w:eastAsia="Times New Roman" w:hAnsi="Calibri" w:cs="Times New Roman"/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D2DF77" wp14:editId="0CD39C0B">
              <wp:simplePos x="0" y="0"/>
              <wp:positionH relativeFrom="column">
                <wp:posOffset>-699135</wp:posOffset>
              </wp:positionH>
              <wp:positionV relativeFrom="paragraph">
                <wp:posOffset>-107950</wp:posOffset>
              </wp:positionV>
              <wp:extent cx="1601470" cy="94170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1470" cy="941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56B7" w:rsidRPr="001256B7" w:rsidRDefault="003337C4" w:rsidP="001256B7">
                          <w:r w:rsidRPr="001256B7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27DBB316" wp14:editId="3272233E">
                                <wp:extent cx="638175" cy="629920"/>
                                <wp:effectExtent l="0" t="0" r="9525" b="0"/>
                                <wp:docPr id="2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629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D2DF7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55.05pt;margin-top:-8.5pt;width:126.1pt;height:7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" stroked="f">
              <v:textbox>
                <w:txbxContent>
                  <w:p w:rsidR="001256B7" w:rsidRPr="001256B7" w:rsidRDefault="003337C4" w:rsidP="001256B7">
                    <w:r w:rsidRPr="001256B7">
                      <w:rPr>
                        <w:noProof/>
                        <w:lang w:eastAsia="pt-BR"/>
                      </w:rPr>
                      <w:drawing>
                        <wp:inline distT="0" distB="0" distL="0" distR="0" wp14:anchorId="27DBB316" wp14:editId="3272233E">
                          <wp:extent cx="638175" cy="629920"/>
                          <wp:effectExtent l="0" t="0" r="9525" b="0"/>
                          <wp:docPr id="2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6299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7F180E">
      <w:rPr>
        <w:rFonts w:ascii="Arial" w:eastAsia="Times New Roman" w:hAnsi="Arial" w:cs="Arial"/>
        <w:b/>
        <w:sz w:val="16"/>
        <w:szCs w:val="16"/>
        <w:lang w:eastAsia="pt-BR"/>
      </w:rPr>
      <w:t>GOVERNO DO ESTADO DE SÃO PAULO</w:t>
    </w:r>
  </w:p>
  <w:p w:rsidR="001256B7" w:rsidRPr="002141C6" w:rsidRDefault="003337C4" w:rsidP="001256B7">
    <w:pPr>
      <w:spacing w:after="0" w:line="240" w:lineRule="auto"/>
      <w:ind w:firstLine="1276"/>
      <w:jc w:val="center"/>
      <w:rPr>
        <w:rFonts w:ascii="Arial" w:eastAsia="Times New Roman" w:hAnsi="Arial" w:cs="Arial"/>
        <w:b/>
        <w:sz w:val="16"/>
        <w:szCs w:val="16"/>
        <w:lang w:eastAsia="pt-BR"/>
      </w:rPr>
    </w:pPr>
    <w:r w:rsidRPr="002141C6">
      <w:rPr>
        <w:rFonts w:ascii="Arial" w:eastAsia="Times New Roman" w:hAnsi="Arial" w:cs="Arial"/>
        <w:b/>
        <w:sz w:val="16"/>
        <w:szCs w:val="16"/>
        <w:lang w:eastAsia="pt-BR"/>
      </w:rPr>
      <w:t xml:space="preserve"> SECRETARIA DE ESTADO DA EDUCAÇ</w:t>
    </w:r>
    <w:r>
      <w:rPr>
        <w:rFonts w:ascii="Arial" w:eastAsia="Times New Roman" w:hAnsi="Arial" w:cs="Arial"/>
        <w:b/>
        <w:sz w:val="16"/>
        <w:szCs w:val="16"/>
        <w:lang w:eastAsia="pt-BR"/>
      </w:rPr>
      <w:t>ÃO</w:t>
    </w:r>
  </w:p>
  <w:p w:rsidR="001256B7" w:rsidRPr="002141C6" w:rsidRDefault="003337C4" w:rsidP="001256B7">
    <w:pPr>
      <w:spacing w:after="0" w:line="240" w:lineRule="auto"/>
      <w:ind w:firstLine="1276"/>
      <w:jc w:val="center"/>
      <w:rPr>
        <w:rFonts w:ascii="Arial" w:eastAsia="Times New Roman" w:hAnsi="Arial" w:cs="Arial"/>
        <w:b/>
        <w:sz w:val="16"/>
        <w:szCs w:val="16"/>
        <w:lang w:eastAsia="pt-BR"/>
      </w:rPr>
    </w:pPr>
    <w:r w:rsidRPr="002141C6">
      <w:rPr>
        <w:rFonts w:ascii="Arial" w:eastAsia="Times New Roman" w:hAnsi="Arial" w:cs="Arial"/>
        <w:b/>
        <w:sz w:val="16"/>
        <w:szCs w:val="16"/>
        <w:lang w:eastAsia="pt-BR"/>
      </w:rPr>
      <w:t>DIRETORIA DE ENSINO – REGIÃO DE CAMPINAS LESTE</w:t>
    </w:r>
  </w:p>
  <w:p w:rsidR="001256B7" w:rsidRPr="002141C6" w:rsidRDefault="003337C4" w:rsidP="001256B7">
    <w:pPr>
      <w:spacing w:after="0" w:line="240" w:lineRule="auto"/>
      <w:ind w:firstLine="1276"/>
      <w:jc w:val="center"/>
      <w:rPr>
        <w:rFonts w:ascii="Arial" w:eastAsia="Times New Roman" w:hAnsi="Arial" w:cs="Arial"/>
        <w:sz w:val="16"/>
        <w:szCs w:val="16"/>
        <w:lang w:eastAsia="pt-BR"/>
      </w:rPr>
    </w:pPr>
    <w:r w:rsidRPr="002141C6">
      <w:rPr>
        <w:rFonts w:ascii="Arial" w:eastAsia="Times New Roman" w:hAnsi="Arial" w:cs="Arial"/>
        <w:sz w:val="16"/>
        <w:szCs w:val="16"/>
        <w:lang w:eastAsia="pt-BR"/>
      </w:rPr>
      <w:t>Rua Rafael Rossi, 485 – Vila Rossi - CEP 13023-420 - Campinas SP / Fone (19) 3741 - 4110</w:t>
    </w:r>
  </w:p>
  <w:p w:rsidR="001256B7" w:rsidRDefault="003337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12"/>
    <w:rsid w:val="00154312"/>
    <w:rsid w:val="001750EA"/>
    <w:rsid w:val="00331E46"/>
    <w:rsid w:val="004E6EFD"/>
    <w:rsid w:val="006B05DD"/>
    <w:rsid w:val="00B6262A"/>
    <w:rsid w:val="00F646EF"/>
    <w:rsid w:val="00F8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B4D4B"/>
  <w15:chartTrackingRefBased/>
  <w15:docId w15:val="{A9ED9FCB-B745-45BA-912B-6833F0D5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31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543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54312"/>
  </w:style>
  <w:style w:type="character" w:styleId="nfaseSutil">
    <w:name w:val="Subtle Emphasis"/>
    <w:basedOn w:val="Fontepargpadro"/>
    <w:uiPriority w:val="19"/>
    <w:qFormat/>
    <w:rsid w:val="0015431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Barbosa Gerbasi</dc:creator>
  <cp:keywords/>
  <dc:description/>
  <cp:lastModifiedBy>Luciana Barbosa Gerbasi</cp:lastModifiedBy>
  <cp:revision>8</cp:revision>
  <dcterms:created xsi:type="dcterms:W3CDTF">2018-04-09T17:18:00Z</dcterms:created>
  <dcterms:modified xsi:type="dcterms:W3CDTF">2018-04-09T17:22:00Z</dcterms:modified>
</cp:coreProperties>
</file>