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7504"/>
      </w:tblGrid>
      <w:tr w:rsidR="00A83FF9" w:rsidTr="008B275F">
        <w:trPr>
          <w:trHeight w:val="100"/>
          <w:jc w:val="center"/>
        </w:trPr>
        <w:tc>
          <w:tcPr>
            <w:tcW w:w="1796" w:type="dxa"/>
            <w:vAlign w:val="center"/>
            <w:hideMark/>
          </w:tcPr>
          <w:p w:rsidR="00A83FF9" w:rsidRDefault="00A83FF9" w:rsidP="008B275F">
            <w:pPr>
              <w:jc w:val="center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noProof/>
                <w:color w:val="808080"/>
                <w:sz w:val="20"/>
                <w:lang w:eastAsia="pt-BR"/>
              </w:rPr>
              <w:drawing>
                <wp:inline distT="0" distB="0" distL="0" distR="0" wp14:anchorId="25F99B29" wp14:editId="73C23049">
                  <wp:extent cx="866775" cy="8572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:rsidR="00A83FF9" w:rsidRDefault="00A83FF9" w:rsidP="008B275F">
            <w:pPr>
              <w:keepNext/>
              <w:tabs>
                <w:tab w:val="left" w:pos="1740"/>
                <w:tab w:val="center" w:pos="3389"/>
              </w:tabs>
              <w:spacing w:after="0" w:line="240" w:lineRule="auto"/>
              <w:jc w:val="center"/>
              <w:outlineLvl w:val="2"/>
              <w:rPr>
                <w:rFonts w:ascii="Arial" w:eastAsia="Calibri" w:hAnsi="Arial" w:cs="Times New Roman"/>
                <w:b/>
                <w:color w:val="000000"/>
                <w:sz w:val="20"/>
                <w:szCs w:val="24"/>
                <w:lang w:eastAsia="pt-BR"/>
              </w:rPr>
            </w:pPr>
          </w:p>
          <w:p w:rsidR="00A83FF9" w:rsidRDefault="00A83FF9" w:rsidP="008B275F">
            <w:pPr>
              <w:keepNext/>
              <w:tabs>
                <w:tab w:val="left" w:pos="1740"/>
                <w:tab w:val="center" w:pos="3389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GOVERNO DO ESTADO DE SÃO PAULO</w:t>
            </w:r>
          </w:p>
          <w:p w:rsidR="00A83FF9" w:rsidRDefault="00A83FF9" w:rsidP="008B275F">
            <w:pPr>
              <w:keepNext/>
              <w:tabs>
                <w:tab w:val="left" w:pos="1740"/>
                <w:tab w:val="center" w:pos="3389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SECRETARIA DE ESTADO DA EDUCAÇÃO</w:t>
            </w:r>
          </w:p>
          <w:p w:rsidR="00A83FF9" w:rsidRDefault="00A83FF9" w:rsidP="008B275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DIRETORIA DE ENSINO REGIÃO OSASCO</w:t>
            </w:r>
          </w:p>
        </w:tc>
      </w:tr>
    </w:tbl>
    <w:p w:rsidR="00A83FF9" w:rsidRPr="005F73B8" w:rsidRDefault="00A83FF9" w:rsidP="00A83F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Circular nº </w:t>
      </w:r>
      <w:r w:rsidR="00642FF9">
        <w:rPr>
          <w:rFonts w:ascii="Times New Roman" w:hAnsi="Times New Roman" w:cs="Times New Roman"/>
          <w:b/>
          <w:sz w:val="24"/>
          <w:szCs w:val="24"/>
        </w:rPr>
        <w:t>139</w:t>
      </w:r>
      <w:r w:rsidRPr="005F73B8">
        <w:rPr>
          <w:rFonts w:ascii="Times New Roman" w:hAnsi="Times New Roman" w:cs="Times New Roman"/>
          <w:b/>
          <w:sz w:val="24"/>
          <w:szCs w:val="24"/>
        </w:rPr>
        <w:t>/2018 -  CRH</w:t>
      </w:r>
      <w:r w:rsidRPr="005F73B8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A83FF9" w:rsidRPr="005F73B8" w:rsidRDefault="00A83FF9" w:rsidP="00A83FF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ab/>
      </w:r>
      <w:r w:rsidRPr="005F73B8">
        <w:rPr>
          <w:rFonts w:ascii="Times New Roman" w:hAnsi="Times New Roman" w:cs="Times New Roman"/>
          <w:sz w:val="24"/>
          <w:szCs w:val="24"/>
        </w:rPr>
        <w:tab/>
        <w:t xml:space="preserve">Osasco, </w:t>
      </w:r>
      <w:r w:rsidRPr="005F73B8">
        <w:rPr>
          <w:rFonts w:ascii="Times New Roman" w:hAnsi="Times New Roman" w:cs="Times New Roman"/>
          <w:sz w:val="24"/>
          <w:szCs w:val="24"/>
        </w:rPr>
        <w:fldChar w:fldCharType="begin"/>
      </w:r>
      <w:r w:rsidRPr="005F73B8">
        <w:rPr>
          <w:rFonts w:ascii="Times New Roman" w:hAnsi="Times New Roman" w:cs="Times New Roman"/>
          <w:sz w:val="24"/>
          <w:szCs w:val="24"/>
        </w:rPr>
        <w:instrText xml:space="preserve"> TIME \@ "d' de 'MMMM' de 'yyyy" </w:instrText>
      </w:r>
      <w:r w:rsidRPr="005F73B8">
        <w:rPr>
          <w:rFonts w:ascii="Times New Roman" w:hAnsi="Times New Roman" w:cs="Times New Roman"/>
          <w:sz w:val="24"/>
          <w:szCs w:val="24"/>
        </w:rPr>
        <w:fldChar w:fldCharType="separate"/>
      </w:r>
      <w:r w:rsidR="00F15A6F">
        <w:rPr>
          <w:rFonts w:ascii="Times New Roman" w:hAnsi="Times New Roman" w:cs="Times New Roman"/>
          <w:noProof/>
          <w:sz w:val="24"/>
          <w:szCs w:val="24"/>
        </w:rPr>
        <w:t>4 de abril de 2018</w:t>
      </w:r>
      <w:r w:rsidRPr="005F73B8">
        <w:rPr>
          <w:rFonts w:ascii="Times New Roman" w:hAnsi="Times New Roman" w:cs="Times New Roman"/>
          <w:sz w:val="24"/>
          <w:szCs w:val="24"/>
        </w:rPr>
        <w:fldChar w:fldCharType="end"/>
      </w:r>
      <w:r w:rsidRPr="005F73B8">
        <w:rPr>
          <w:rFonts w:ascii="Times New Roman" w:hAnsi="Times New Roman" w:cs="Times New Roman"/>
          <w:sz w:val="24"/>
          <w:szCs w:val="24"/>
        </w:rPr>
        <w:t>.</w:t>
      </w:r>
    </w:p>
    <w:p w:rsidR="00A83FF9" w:rsidRPr="005F73B8" w:rsidRDefault="00A83FF9" w:rsidP="00A83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Senhores (as) Diretores (as)</w:t>
      </w:r>
    </w:p>
    <w:p w:rsidR="00A83FF9" w:rsidRPr="005F73B8" w:rsidRDefault="00A83FF9" w:rsidP="00A83FF9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Senhores (as) Gerentes de Organização Escolar</w:t>
      </w:r>
    </w:p>
    <w:p w:rsidR="00A83FF9" w:rsidRPr="005F73B8" w:rsidRDefault="00A83FF9" w:rsidP="00A83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F9" w:rsidRPr="00A83FF9" w:rsidRDefault="00A83FF9" w:rsidP="00A83FF9">
      <w:pPr>
        <w:pStyle w:val="Default"/>
        <w:rPr>
          <w:rFonts w:ascii="Times New Roman" w:hAnsi="Times New Roman" w:cs="Times New Roman"/>
          <w:b/>
        </w:rPr>
      </w:pPr>
      <w:r w:rsidRPr="00805061">
        <w:rPr>
          <w:rFonts w:ascii="Times New Roman" w:hAnsi="Times New Roman" w:cs="Times New Roman"/>
          <w:b/>
        </w:rPr>
        <w:t>Assunto</w:t>
      </w:r>
      <w:r w:rsidRPr="00805061">
        <w:rPr>
          <w:rFonts w:ascii="Times New Roman" w:hAnsi="Times New Roman" w:cs="Times New Roman"/>
        </w:rPr>
        <w:t xml:space="preserve">: </w:t>
      </w:r>
      <w:r w:rsidRPr="00C403C8">
        <w:rPr>
          <w:rFonts w:ascii="Times New Roman" w:hAnsi="Times New Roman" w:cs="Times New Roman"/>
        </w:rPr>
        <w:t>Instrução UCRH – 3, de 29/03/2018</w:t>
      </w:r>
    </w:p>
    <w:p w:rsidR="00A83FF9" w:rsidRDefault="00A83FF9" w:rsidP="00A83FF9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A83FF9" w:rsidRPr="005F73B8" w:rsidRDefault="00A83FF9" w:rsidP="00A83FF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O Centro de Recursos Humanos</w:t>
      </w:r>
      <w:r>
        <w:rPr>
          <w:rFonts w:ascii="Times New Roman" w:hAnsi="Times New Roman" w:cs="Times New Roman"/>
          <w:sz w:val="24"/>
          <w:szCs w:val="24"/>
        </w:rPr>
        <w:t xml:space="preserve"> e o Núcleo de Administração de Pessoal</w:t>
      </w:r>
      <w:r w:rsidRPr="005F73B8">
        <w:rPr>
          <w:rFonts w:ascii="Times New Roman" w:hAnsi="Times New Roman" w:cs="Times New Roman"/>
          <w:sz w:val="24"/>
          <w:szCs w:val="24"/>
        </w:rPr>
        <w:t xml:space="preserve"> da Diretoria de Ensino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F73B8">
        <w:rPr>
          <w:rFonts w:ascii="Times New Roman" w:hAnsi="Times New Roman" w:cs="Times New Roman"/>
          <w:sz w:val="24"/>
          <w:szCs w:val="24"/>
        </w:rPr>
        <w:t>egião Osasco encaminha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73B8">
        <w:rPr>
          <w:rFonts w:ascii="Times New Roman" w:hAnsi="Times New Roman" w:cs="Times New Roman"/>
          <w:sz w:val="24"/>
          <w:szCs w:val="24"/>
        </w:rPr>
        <w:t xml:space="preserve"> na íntegra as informações contidas n</w:t>
      </w:r>
      <w:r>
        <w:rPr>
          <w:rFonts w:ascii="Times New Roman" w:hAnsi="Times New Roman" w:cs="Times New Roman"/>
          <w:sz w:val="24"/>
          <w:szCs w:val="24"/>
        </w:rPr>
        <w:t>a publicação do DOE de 30/03/2018, referente a Instrução UCRH-3 - DPME, de 29/03/2018.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DF2" w:rsidTr="00C20DF2">
        <w:tc>
          <w:tcPr>
            <w:tcW w:w="8494" w:type="dxa"/>
          </w:tcPr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Coordenadora da Unidade Central de Recursos Humanos,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Secretaria de Planejamento e Gestão, nos termos do § 2º 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 1º do Decreto 62.969, de 27-11-2017, por intermédio 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Departamento de Perícias Médicas do Estado – DPME, expede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seguinte instrução:</w:t>
            </w:r>
          </w:p>
          <w:p w:rsidR="00C20DF2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O procedimento para solicitação de licença para tratamento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saúde, nos termos dos §§ 1º e 3º do artigo 193 da Lei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10.261, de 28-10-1968, regulamentado pelo Decreto 62.969,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27-11-2017, com dispensa da realização de perícia médica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oficial, fica definido de acordo com a presente instrução.</w:t>
            </w:r>
          </w:p>
          <w:p w:rsidR="00C20DF2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A dispensa da realização de perícia médica oficial, a que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refere o item 1 desta Instrução, poderá ocorrer nos seguintes casos: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quando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servidor estiver: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internado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fora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país;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 em outro Estado onde não houver a possibilidade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realização de perícia pelo órgão médico correspondente;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quando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afastamento do servidor não ultrapassar 4 dias corridos.</w:t>
            </w:r>
          </w:p>
          <w:p w:rsidR="00C20DF2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No caso de internação, de que trata o subitem 2.1.1 desta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instrução, a solicitação de afastamento deverá ser instruída 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seguinte documentação: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Relatório médico completo no qual conste: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diagnóstico;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laudos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exames complementares;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3.1.3.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conduta terapêutica;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3.1.4.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prognóstico;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3.1.5.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consequências à saúde do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3.1.6.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provável tempo de repouso estimado necessário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 sua recuperação;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3.1.7.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carimbo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o nome e número de inscrição no CRM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médico emitente e a respectiva assinatura.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Comprovante de internação emitido pela unidade hospitalar.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A solicitação de afastamento do servidor internado deverá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 realizada pelo órgão setorial ou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recursos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humanos ao qual o servidor requisitante estiver vinculado,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observando os seguintes passos: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Mediante solicitação do familiar do servidor, deverá ser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realizada a requisição de afastamento no sistema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eSisla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disponível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“Área Restrita” do endereço </w:t>
            </w:r>
            <w:hyperlink r:id="rId7" w:history="1">
              <w:r w:rsidRPr="00517C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http://periciasmedicas</w:t>
              </w:r>
            </w:hyperlink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gestaopublica.sp.gov.br/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eSisla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No menu de tarefas, localizado no canto superior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esquerdo da tela, selecionar a opção “Agendamento – Licença”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informar o CPF do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Digitalizar e anexar ao sistema a documentação médica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descrita no item 3 desta instrução;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O nome do arquivo não pode ultrapassar 40 posições,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devendo a extensão ser JPG ou PDF com tamanho máximo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250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kbytes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preferencialmente sem caracteres especiais e acentuação;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 Para concluir a solicitação o usuário do órgão setorial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recursos humanos deverá: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atualizar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 dados de contato do servidor e clicar 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“CONFIRMAR”;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preencher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 dados da perícia: TIPO, PESSOA e HOSPITALAR/DOMICILIAR;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HOSPITAL, bem como o MUNICÍPIO;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 dados do relatório, principalmente Nº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DIAS e DATA DO RELATÓRIO;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selecionar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“ENVIAR”;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selecionar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“CONCLUIR”;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4.5.7.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sistema emitirá o protocolo e caberá ao órgão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setorial ou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recursos humanos acompanhar 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publicações em Diário Oficial.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O servidor que se encontrar fora do país e que necessitar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licença médica, de que trata o subitem 2.1.2 desta instrução,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deverá comunicar a unidade administrativa para que sejam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adotadas providências quanto à concessão da licença junto ao DPME.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Do pedido encaminhado pela unidade administrativa deverá constar: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RG e CPF do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relatório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médico de acordo com os termos da Resolução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 09, de 12-04-2016, devendo, obrigatoriamente, ser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traduzido pela embaixada ou por tradutor juramentado.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O servidor que se encontrar em outra unidade da federação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que necessitar de licença médica, de que trata o subitem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 desta instrução, deverá comunicar à unidade administrativa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 que sejam adotadas providências quanto à concessão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licença junto ao DPME.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Do pedido encaminhado pela unidade administrativa deverá constar: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RG e CPF do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endereço de onde se encontre 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6.1.3.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telefones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ou outros meios de comunicação para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contatos com 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cópia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relatório médico de acordo com os termos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Resolução SPG 09, de 12-04-2016.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A documentação de que tratam os itens 5 e 6 desta Instrução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deverá ser enviada para o DPME via correio ou protocolar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pessoalmente no seguinte endereço: Avenida Prefeito Passos,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S/N - Várzea do Carmo - São Paulo/SP CEP: 01517-020.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No caso do afastamento de que trata o subitem 2.2 desta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instrução, o servidor deverá encaminhar o atestado médico ao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órgão setorial ou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recursos humanos, para que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sejam tomadas as providências com relação à publicação 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concessão da licença para tratamento de saúde, observando-se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prazo máximo de 2 (dois) dias contados da data do início 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afastamento do servidor, aplicando-se o previsto no § único 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 323 da Lei 10.261/68, quando for o caso.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 O atestado médico deverá conter: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8.1.1.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diagnóstico;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8.1.2.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início da doença;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8.1.3.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provável tempo de repouso estimado necessário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 sua recuperação;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8.1.4. </w:t>
            </w:r>
            <w:proofErr w:type="gram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carimbo</w:t>
            </w:r>
            <w:proofErr w:type="gram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o nome e número de inscrição no CRM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médico emitente, e a respectiva assinatura.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Após a publicação de que trata o item 8, o registro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afastamento do servidor deverá ser realizado pelo órgão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setorial ou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recursos humanos ao qual o servidor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requisitante estiver vinculado, no sistema 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eSisla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disponível na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“Área Restrita” do endereço </w:t>
            </w:r>
            <w:hyperlink r:id="rId8" w:history="1">
              <w:r w:rsidR="00463301" w:rsidRPr="00517C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http://periciasmedicas.gestaopublica</w:t>
              </w:r>
            </w:hyperlink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sp.gov.br/</w:t>
            </w:r>
            <w:proofErr w:type="spellStart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eSisla</w:t>
            </w:r>
            <w:proofErr w:type="spellEnd"/>
            <w:r w:rsidRPr="00F2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8.3. No menu de tarefas, localizado no canto superior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esquerdo da tela, selecionar a opção “Agendamento – Licença”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e informar o CPF do servidor;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8.4. Digitalizar e anexar ao sistema a documentação médica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descrita no item 8.1 desta instrução;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8.5. O nome do arquivo não pode ultrapassar 40 posições,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devendo a extensão ser JPG ou PDF com tamanho máximo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de 250 </w:t>
            </w:r>
            <w:proofErr w:type="spell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kbytes</w:t>
            </w:r>
            <w:proofErr w:type="spell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, preferencialmente sem caracteres especiais e acentuação;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8.6. Para concluir a solicitação o usuário do órgão setorial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proofErr w:type="spell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subsetorial</w:t>
            </w:r>
            <w:proofErr w:type="spell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de recursos humanos deverá: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8.6.1. </w:t>
            </w:r>
            <w:proofErr w:type="gram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atualizar</w:t>
            </w:r>
            <w:proofErr w:type="gram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os dados de contato do servidor e clicar em “CONFIRMAR”;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8.6.2. </w:t>
            </w:r>
            <w:proofErr w:type="gram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preencher</w:t>
            </w:r>
            <w:proofErr w:type="gram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os dados da perícia;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8.6.3 informar os dados do atestado, principalmente Nº DE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DIAS e DATA DO ATESTADO;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8.6.4. </w:t>
            </w:r>
            <w:proofErr w:type="gram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selecionar</w:t>
            </w:r>
            <w:proofErr w:type="gram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“VALIDAR”;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8.6.5. </w:t>
            </w:r>
            <w:proofErr w:type="gram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selecionar</w:t>
            </w:r>
            <w:proofErr w:type="gram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“CONCLUIR”;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8.6.6. </w:t>
            </w:r>
            <w:proofErr w:type="gramStart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216C1">
              <w:rPr>
                <w:rFonts w:ascii="Times New Roman" w:hAnsi="Times New Roman" w:cs="Times New Roman"/>
                <w:sz w:val="24"/>
                <w:szCs w:val="24"/>
              </w:rPr>
              <w:t xml:space="preserve"> sistema emitirá o protocolo.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9. A partir de 28-11-2017, vigência do Decreto 62.969/2017,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a licença de até 4 dias corridos com dispensa da realização de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perícia médica oficial prevista no subitem 2.2 desta instrução,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será concedida ao servidor uma única vez a cada período de 6 meses.</w:t>
            </w:r>
          </w:p>
          <w:p w:rsidR="00C20DF2" w:rsidRPr="00F216C1" w:rsidRDefault="00C20DF2" w:rsidP="00C20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9.1. As licenças previstas no subitem 2.2 já concedidas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deverão ser registradas no sistema disponibilizado pelo DPME,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observando-se os procedimentos descritos nos subitens 8.2 a 8.6.6</w:t>
            </w:r>
          </w:p>
          <w:p w:rsidR="00C20DF2" w:rsidRDefault="00C20DF2" w:rsidP="00463301">
            <w:pPr>
              <w:autoSpaceDE w:val="0"/>
              <w:autoSpaceDN w:val="0"/>
              <w:adjustRightInd w:val="0"/>
              <w:jc w:val="both"/>
            </w:pP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10. Esta instrução entra em vigor na data de sua publicação,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retroagindo seus efeitos a contar de 20-12-2017, ficando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revogada a Instrução UCRH 7, de 19, publicada em 20-12-2017,</w:t>
            </w:r>
            <w:r w:rsidR="0046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6C1">
              <w:rPr>
                <w:rFonts w:ascii="Times New Roman" w:hAnsi="Times New Roman" w:cs="Times New Roman"/>
                <w:sz w:val="24"/>
                <w:szCs w:val="24"/>
              </w:rPr>
              <w:t>republicada em 23-01-2018.</w:t>
            </w:r>
          </w:p>
        </w:tc>
      </w:tr>
    </w:tbl>
    <w:p w:rsidR="00A83FF9" w:rsidRDefault="00A83FF9" w:rsidP="00B0205C">
      <w:pPr>
        <w:spacing w:after="0" w:line="240" w:lineRule="auto"/>
      </w:pPr>
    </w:p>
    <w:p w:rsidR="00B0205C" w:rsidRDefault="00B0205C" w:rsidP="00B0205C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proofErr w:type="gramStart"/>
      <w:r w:rsidRPr="009021D0">
        <w:rPr>
          <w:rFonts w:ascii="Times New Roman" w:hAnsi="Times New Roman" w:cs="Times New Roman"/>
          <w:sz w:val="24"/>
          <w:szCs w:val="24"/>
        </w:rPr>
        <w:t>O CRH/NAP estão</w:t>
      </w:r>
      <w:proofErr w:type="gramEnd"/>
      <w:r w:rsidRPr="009021D0">
        <w:rPr>
          <w:rFonts w:ascii="Times New Roman" w:hAnsi="Times New Roman" w:cs="Times New Roman"/>
          <w:sz w:val="24"/>
          <w:szCs w:val="24"/>
        </w:rPr>
        <w:t xml:space="preserve"> à disposição para quaisquer dúvidas que surgirem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C8" w:rsidRDefault="00C403C8" w:rsidP="00C403C8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5C" w:rsidRPr="009021D0" w:rsidRDefault="00B0205C" w:rsidP="00C403C8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B0205C" w:rsidRDefault="00B0205C" w:rsidP="00B0205C">
      <w:pPr>
        <w:spacing w:after="0" w:line="240" w:lineRule="auto"/>
      </w:pPr>
    </w:p>
    <w:p w:rsidR="00B0205C" w:rsidRDefault="00B0205C" w:rsidP="00B0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05C" w:rsidRPr="00805061" w:rsidRDefault="00B0205C" w:rsidP="00C4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061">
        <w:rPr>
          <w:rFonts w:ascii="Times New Roman" w:hAnsi="Times New Roman" w:cs="Times New Roman"/>
          <w:sz w:val="24"/>
          <w:szCs w:val="24"/>
        </w:rPr>
        <w:t>Ivanilda M. Medines / Lucilene da Silveira</w:t>
      </w:r>
    </w:p>
    <w:p w:rsidR="00B0205C" w:rsidRDefault="00B0205C" w:rsidP="00C4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0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entro de Rec. Hum e Núcleo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Pessoal</w:t>
      </w:r>
    </w:p>
    <w:p w:rsidR="00B0205C" w:rsidRPr="00805061" w:rsidRDefault="00B0205C" w:rsidP="00B0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05C" w:rsidRDefault="00B0205C" w:rsidP="00B0205C">
      <w:pPr>
        <w:pStyle w:val="Default"/>
      </w:pPr>
    </w:p>
    <w:p w:rsidR="00B0205C" w:rsidRDefault="00B0205C" w:rsidP="00B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5C" w:rsidRDefault="00B0205C" w:rsidP="00B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acordo:</w:t>
      </w:r>
      <w:bookmarkStart w:id="0" w:name="_GoBack"/>
      <w:bookmarkEnd w:id="0"/>
    </w:p>
    <w:p w:rsidR="00B0205C" w:rsidRDefault="00B0205C" w:rsidP="00B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Pantelidakis</w:t>
      </w:r>
      <w:proofErr w:type="spellEnd"/>
    </w:p>
    <w:p w:rsidR="00B0205C" w:rsidRDefault="00B0205C" w:rsidP="00B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Regional de Ensino</w:t>
      </w:r>
    </w:p>
    <w:p w:rsidR="00B0205C" w:rsidRDefault="00B0205C" w:rsidP="00B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5C" w:rsidSect="00B0205C">
      <w:footerReference w:type="default" r:id="rId9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AB" w:rsidRDefault="00C12AAB" w:rsidP="00C403C8">
      <w:pPr>
        <w:spacing w:after="0" w:line="240" w:lineRule="auto"/>
      </w:pPr>
      <w:r>
        <w:separator/>
      </w:r>
    </w:p>
  </w:endnote>
  <w:endnote w:type="continuationSeparator" w:id="0">
    <w:p w:rsidR="00C12AAB" w:rsidRDefault="00C12AAB" w:rsidP="00C4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C8" w:rsidRPr="00EB7334" w:rsidRDefault="00C403C8" w:rsidP="00C403C8">
    <w:pPr>
      <w:pStyle w:val="Rodap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EB7334">
      <w:rPr>
        <w:rFonts w:ascii="Times New Roman" w:eastAsia="Times New Roman" w:hAnsi="Times New Roman" w:cs="Times New Roman"/>
        <w:sz w:val="24"/>
        <w:szCs w:val="24"/>
        <w:lang w:eastAsia="x-none"/>
      </w:rPr>
      <w:t>Rua Geraldo Moran, 271 – Jardim Umuarama – Osasco – SP – CEP 06030-060</w:t>
    </w:r>
  </w:p>
  <w:p w:rsidR="00C403C8" w:rsidRDefault="00C403C8" w:rsidP="00C403C8">
    <w:pPr>
      <w:tabs>
        <w:tab w:val="center" w:pos="4419"/>
        <w:tab w:val="right" w:pos="8838"/>
      </w:tabs>
      <w:spacing w:after="0" w:line="240" w:lineRule="auto"/>
      <w:jc w:val="center"/>
    </w:pPr>
    <w:r w:rsidRPr="00EB7334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Telefone: (11) 2284-8101         </w:t>
    </w:r>
    <w:proofErr w:type="spellStart"/>
    <w:r w:rsidRPr="00EB7334">
      <w:rPr>
        <w:rFonts w:ascii="Times New Roman" w:eastAsia="Times New Roman" w:hAnsi="Times New Roman" w:cs="Times New Roman"/>
        <w:sz w:val="24"/>
        <w:szCs w:val="24"/>
        <w:lang w:eastAsia="x-none"/>
      </w:rPr>
      <w:t>email</w:t>
    </w:r>
    <w:proofErr w:type="spellEnd"/>
    <w:r w:rsidRPr="00EB7334">
      <w:rPr>
        <w:rFonts w:ascii="Times New Roman" w:eastAsia="Times New Roman" w:hAnsi="Times New Roman" w:cs="Times New Roman"/>
        <w:sz w:val="24"/>
        <w:szCs w:val="24"/>
        <w:lang w:eastAsia="x-none"/>
      </w:rPr>
      <w:t>: deosc@educacao.sp.gov.br</w:t>
    </w:r>
  </w:p>
  <w:p w:rsidR="00C403C8" w:rsidRDefault="00C403C8">
    <w:pPr>
      <w:pStyle w:val="Rodap"/>
    </w:pPr>
  </w:p>
  <w:p w:rsidR="00C403C8" w:rsidRDefault="00C403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AB" w:rsidRDefault="00C12AAB" w:rsidP="00C403C8">
      <w:pPr>
        <w:spacing w:after="0" w:line="240" w:lineRule="auto"/>
      </w:pPr>
      <w:r>
        <w:separator/>
      </w:r>
    </w:p>
  </w:footnote>
  <w:footnote w:type="continuationSeparator" w:id="0">
    <w:p w:rsidR="00C12AAB" w:rsidRDefault="00C12AAB" w:rsidP="00C4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F9"/>
    <w:rsid w:val="00463301"/>
    <w:rsid w:val="00642FF9"/>
    <w:rsid w:val="00A83FF9"/>
    <w:rsid w:val="00B0205C"/>
    <w:rsid w:val="00C12AAB"/>
    <w:rsid w:val="00C20DF2"/>
    <w:rsid w:val="00C227CE"/>
    <w:rsid w:val="00C403C8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7F706-DC84-40F7-9C3E-6565821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3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2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0DF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0DF2"/>
    <w:rPr>
      <w:color w:val="808080"/>
      <w:shd w:val="clear" w:color="auto" w:fill="E6E6E6"/>
    </w:rPr>
  </w:style>
  <w:style w:type="paragraph" w:styleId="Rodap">
    <w:name w:val="footer"/>
    <w:basedOn w:val="Normal"/>
    <w:link w:val="RodapChar"/>
    <w:uiPriority w:val="99"/>
    <w:unhideWhenUsed/>
    <w:rsid w:val="00B02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05C"/>
  </w:style>
  <w:style w:type="paragraph" w:styleId="Cabealho">
    <w:name w:val="header"/>
    <w:basedOn w:val="Normal"/>
    <w:link w:val="CabealhoChar"/>
    <w:uiPriority w:val="99"/>
    <w:unhideWhenUsed/>
    <w:rsid w:val="00C40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ciasmedicas.gestaopubl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iciasmedic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Ivanilda Marcia Medines</dc:creator>
  <cp:keywords/>
  <dc:description/>
  <cp:lastModifiedBy>Carlos Robercio Pereira</cp:lastModifiedBy>
  <cp:revision>3</cp:revision>
  <dcterms:created xsi:type="dcterms:W3CDTF">2018-04-04T21:44:00Z</dcterms:created>
  <dcterms:modified xsi:type="dcterms:W3CDTF">2018-04-04T21:46:00Z</dcterms:modified>
</cp:coreProperties>
</file>