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28"/>
          <w:szCs w:val="28"/>
        </w:rPr>
      </w:pPr>
      <w:r w:rsidRPr="00E81402">
        <w:rPr>
          <w:rFonts w:ascii="Frutiger-BlackCn" w:hAnsi="Frutiger-BlackCn" w:cs="Frutiger-BlackCn"/>
          <w:b/>
          <w:bCs/>
          <w:sz w:val="28"/>
          <w:szCs w:val="28"/>
        </w:rPr>
        <w:t>DOE DE 04.04.2018 SEÇÃO I PAGINA 121,122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28"/>
          <w:szCs w:val="28"/>
        </w:rPr>
      </w:pPr>
      <w:r w:rsidRPr="00E81402">
        <w:rPr>
          <w:rFonts w:ascii="Frutiger-BlackCn" w:hAnsi="Frutiger-BlackCn" w:cs="Frutiger-BlackCn"/>
          <w:b/>
          <w:bCs/>
          <w:sz w:val="28"/>
          <w:szCs w:val="28"/>
        </w:rPr>
        <w:t>DIRETORIA DE ENSINO - REGIÃO DE</w:t>
      </w:r>
      <w:r w:rsidR="00590A43">
        <w:rPr>
          <w:rFonts w:ascii="Frutiger-BlackCn" w:hAnsi="Frutiger-BlackCn" w:cs="Frutiger-BlackC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E81402">
        <w:rPr>
          <w:rFonts w:ascii="Frutiger-BlackCn" w:hAnsi="Frutiger-BlackCn" w:cs="Frutiger-BlackCn"/>
          <w:b/>
          <w:bCs/>
          <w:sz w:val="28"/>
          <w:szCs w:val="28"/>
        </w:rPr>
        <w:t>OSASCO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8"/>
          <w:szCs w:val="28"/>
        </w:rPr>
      </w:pPr>
      <w:r w:rsidRPr="00E81402">
        <w:rPr>
          <w:rFonts w:ascii="Frutiger-BoldCn" w:hAnsi="Frutiger-BoldCn" w:cs="Frutiger-BoldCn"/>
          <w:b/>
          <w:bCs/>
          <w:sz w:val="28"/>
          <w:szCs w:val="28"/>
        </w:rPr>
        <w:t>Comunicado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>A Dirigente Regional de Ensino da Diretoria de Osasco,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nos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termos da Resolução SE 75, de 30-12-2014 e suas alterações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combinadas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com o disposto no artigo 73 do Decreto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>57.141/2011, da Res. SE 72/2016, alterada pela Res. 65/2017,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comunica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aos interessados em integrar o módulo do Núcleo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>Pedagógico da Diretoria de Ensino Região Osasco que se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encontram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abertas as inscrições para a seleção de docentes ao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preenchimento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de Posto de Trabalho de Professor Coordenador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do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Núcleo Pedagógico (PCNP), conforme segue: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8"/>
          <w:szCs w:val="28"/>
        </w:rPr>
      </w:pPr>
      <w:r w:rsidRPr="00E81402">
        <w:rPr>
          <w:rFonts w:ascii="Frutiger-BoldCn" w:hAnsi="Frutiger-BoldCn" w:cs="Frutiger-BoldCn"/>
          <w:b/>
          <w:bCs/>
          <w:sz w:val="28"/>
          <w:szCs w:val="28"/>
        </w:rPr>
        <w:t>ÁREA DO CONHECIMENTO COMPONENTE CURRICULAR VAGAS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>Linguagens e Códigos Língua Portuguesa 2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>Exatas Matemática 1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>Ciências da Natureza Ciências 1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>Ciências da Natureza Biologia 1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>Ciências da Natureza Física/Química 1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>Ciências Humanas Geografia 1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>Ciências Humanas Filosofia/Sociologia 1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>Tecnologia* Qualquer área – Res. 59/12 1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>I - DOS REQUISITOS DE HABILITAÇÃO PARA O PREENCHIMENTO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>DO POSTO DE TRABALHO: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a) Ser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docente titular de cargo ou docente abrangido pelo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>§ 2º do artigo 2º da Lei Complementar 1.010/2007 (Categoria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de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Admissão “F”), podendo se encontrar na condição de adido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ou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em readaptação, sendo que, no caso de docente readaptado,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a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designação somente poderá ocorrer após manifestação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favorável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da Comissão de Assuntos de Assistência à Saúde da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>Secretaria de Gestão Pública - CAAS;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b) Contar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com, no mínimo, três (3) anos de efetivo exercício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no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magistério público estadual de São Paulo.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c) Ser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portador de licenciatura plena no respectivo componente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curricular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>.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>d) O docente classificado em unidade escolar da circunscrição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da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Diretoria de Ensino terá prioridade na indicação para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designação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no Posto de Trabalho de Professor Coordenador do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>Núcleo Pedagógico. Em caso de indicação de docente desta ou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de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outra Diretoria de Ensino deverá ser exigida a apresentação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de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Anuência expressa do superior imediato do docente na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lastRenderedPageBreak/>
        <w:t>unidade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escolar de origem, previamente ao ato de designação.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>e) A designação para atuar como Professor Coordenador do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>Núcleo Pedagógico da Diretoria de Ensino somente poderá ser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efetivada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quando houver substituto para assumir as aulas da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carga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horária do docente a ser designado.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f) Apresentar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os requisitos do inciso II e § 1.º do artigo 13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spellStart"/>
      <w:proofErr w:type="gramStart"/>
      <w:r w:rsidRPr="00E81402">
        <w:rPr>
          <w:rFonts w:ascii="Frutiger-Cn" w:hAnsi="Frutiger-Cn" w:cs="Frutiger-Cn"/>
          <w:sz w:val="28"/>
          <w:szCs w:val="28"/>
        </w:rPr>
        <w:t>da</w:t>
      </w:r>
      <w:proofErr w:type="spellEnd"/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Res. SE 72/2016: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>Artigo 13 - No processo de atribuição de classes e aulas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deverá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também ser observado que: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>I - [...]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 xml:space="preserve">II - </w:t>
      </w:r>
      <w:proofErr w:type="gramStart"/>
      <w:r w:rsidRPr="00E81402">
        <w:rPr>
          <w:rFonts w:ascii="Frutiger-Cn" w:hAnsi="Frutiger-Cn" w:cs="Frutiger-Cn"/>
          <w:sz w:val="28"/>
          <w:szCs w:val="28"/>
        </w:rPr>
        <w:t>as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classes e/ou aulas em substituição somente poderão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ser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atribuídas a docente que venha efetivamente assumi-las,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sendo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expressamente vedada a atribuição de substituições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sequenciais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>, inclusive durante o ano;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>§ 1º - O docente, que se encontrar na situação, a que se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refere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o inciso II deste artigo, ficará impedido de ser afastado/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designado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a qualquer título.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>Ratifica-se, desta forma, que o docente no Processo de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>Atribuição de Classes/Aulas teve atribuídas aulas em substituição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em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sua Jornada de Trabalho ou Carga Horária, não poderá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participar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do Processo Seletivo para a função de Professor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>Coordenador do Núcleo Pedagógico.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>II - DAS INSCRIÇÕES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>1-LOCAL: Diretoria de Ensino Região Osasco – Núcleo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>Pedagógico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>2- PERÍODO: 09-04-2018 a 13-04-2018;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>3-HORÁRIO: Das 9h às 16h.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>III- DA DOCUMENTAÇÃO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>No ato da inscrição apresentar original e cópia simples dos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seguintes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documentos: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>1. RG e CPF;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>2. Currículo atualizado contendo a trajetória profissional e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experiências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bem-sucedidas;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>3. Atestado/Declaração ÚNICA fornecida pela escola Sede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de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Controle de Frequência informando: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 xml:space="preserve">a. Tempo (em </w:t>
      </w:r>
      <w:proofErr w:type="spellStart"/>
      <w:r w:rsidRPr="00E81402">
        <w:rPr>
          <w:rFonts w:ascii="Frutiger-Cn" w:hAnsi="Frutiger-Cn" w:cs="Frutiger-Cn"/>
          <w:sz w:val="28"/>
          <w:szCs w:val="28"/>
        </w:rPr>
        <w:t>dias</w:t>
      </w:r>
      <w:proofErr w:type="spellEnd"/>
      <w:r w:rsidRPr="00E81402">
        <w:rPr>
          <w:rFonts w:ascii="Frutiger-Cn" w:hAnsi="Frutiger-Cn" w:cs="Frutiger-Cn"/>
          <w:sz w:val="28"/>
          <w:szCs w:val="28"/>
        </w:rPr>
        <w:t>) de experiência como docente da rede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estadual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(data base 31-12-2017; mínimo de 3 anos - 1.095 dias)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>b. Situação funcional do candidato (Titular de Cargo, Categoria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>F, Adido, Readaptado);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 xml:space="preserve">c. Total de aulas atribuídas, </w:t>
      </w:r>
      <w:proofErr w:type="gramStart"/>
      <w:r w:rsidRPr="00E81402">
        <w:rPr>
          <w:rFonts w:ascii="Frutiger-Cn" w:hAnsi="Frutiger-Cn" w:cs="Frutiger-Cn"/>
          <w:sz w:val="28"/>
          <w:szCs w:val="28"/>
        </w:rPr>
        <w:t>respectiva(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>s) disciplina(s) e se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lastRenderedPageBreak/>
        <w:t>são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aulas livres ou, ainda, se o docente encontra-se em Horas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de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Permanência.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 xml:space="preserve">4. </w:t>
      </w:r>
      <w:proofErr w:type="gramStart"/>
      <w:r w:rsidRPr="00E81402">
        <w:rPr>
          <w:rFonts w:ascii="Frutiger-Cn" w:hAnsi="Frutiger-Cn" w:cs="Frutiger-Cn"/>
          <w:sz w:val="28"/>
          <w:szCs w:val="28"/>
        </w:rPr>
        <w:t>Diploma(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>s) do(s) curso(s) de licenciatura plena, acompanhados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dos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respectivo Histórico(s) Escolar(es) e outros certificados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que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possuir.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>5. Declaração emitida e assinada pelo (s) Diretor (es) de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>Escola (s) de que não exerce Acúmulo de Cargos ou que exerce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>Acúmulos de Cargos, informando Jornada de trabalho e/ou Cargas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>Horárias e as respectivas Unidades Escolares.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>6. Atestado de Frequência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>7. Apresentação de Proposta de Trabalho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>IV- DAS ENTREVISTAS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>As entrevistas ocorrerão na sede da Diretoria de Ensino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>Região Osasco, no período de 16 a 20 de abril, em horários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previamente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agendados com os respectivos candidatos, cujas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inscrições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forem deferidas. Versará sobre as expectativas do interessado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para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o desempenho da função, conhecimentos e domínio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dos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requisitos das atribuições conforme legislação vigente.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>V- DAS ATRIBUIÇÕES DOS PROFESSORES COORDENADORES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 xml:space="preserve">INTEGRANTES DOS NÚCLEOS PEDAGÓGICOS - </w:t>
      </w:r>
      <w:proofErr w:type="spellStart"/>
      <w:r w:rsidRPr="00E81402">
        <w:rPr>
          <w:rFonts w:ascii="Frutiger-Cn" w:hAnsi="Frutiger-Cn" w:cs="Frutiger-Cn"/>
          <w:sz w:val="28"/>
          <w:szCs w:val="28"/>
        </w:rPr>
        <w:t>PCNPs</w:t>
      </w:r>
      <w:proofErr w:type="spellEnd"/>
      <w:r w:rsidRPr="00E81402">
        <w:rPr>
          <w:rFonts w:ascii="Frutiger-Cn" w:hAnsi="Frutiger-Cn" w:cs="Frutiger-Cn"/>
          <w:sz w:val="28"/>
          <w:szCs w:val="28"/>
        </w:rPr>
        <w:t xml:space="preserve"> DAS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>DIRETORIAS DE ENSINO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>As atribuições dos Professores Coordenadores integrantes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dos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Núcleos Pedagógicos - </w:t>
      </w:r>
      <w:proofErr w:type="spellStart"/>
      <w:r w:rsidRPr="00E81402">
        <w:rPr>
          <w:rFonts w:ascii="Frutiger-Cn" w:hAnsi="Frutiger-Cn" w:cs="Frutiger-Cn"/>
          <w:sz w:val="28"/>
          <w:szCs w:val="28"/>
        </w:rPr>
        <w:t>PCNPs</w:t>
      </w:r>
      <w:proofErr w:type="spellEnd"/>
      <w:r w:rsidRPr="00E81402">
        <w:rPr>
          <w:rFonts w:ascii="Frutiger-Cn" w:hAnsi="Frutiger-Cn" w:cs="Frutiger-Cn"/>
          <w:sz w:val="28"/>
          <w:szCs w:val="28"/>
        </w:rPr>
        <w:t xml:space="preserve"> das Diretorias de Ensino são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as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estabelecidas no Decreto 57.141/2011, em seu artigo 73, cujo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detalhamento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previsto no inciso I do artigo 122 deste Decreto,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encontra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>-se nas disposições do artigo 5.º da Res. SE 75/2014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para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todo Professor Coordenador de forma genérica, e nas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especificações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indicadas no art. 6º da Res. SE 75/14 e na Res. SE</w:t>
      </w:r>
    </w:p>
    <w:p w:rsidR="00092009" w:rsidRPr="00E81402" w:rsidRDefault="00E81402" w:rsidP="00E81402">
      <w:pPr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>68/12 (tecnologia), conforme segue: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 xml:space="preserve">I - </w:t>
      </w:r>
      <w:proofErr w:type="gramStart"/>
      <w:r w:rsidRPr="00E81402">
        <w:rPr>
          <w:rFonts w:ascii="Frutiger-Cn" w:hAnsi="Frutiger-Cn" w:cs="Frutiger-Cn"/>
          <w:sz w:val="28"/>
          <w:szCs w:val="28"/>
        </w:rPr>
        <w:t>do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compromisso: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a) Identificar e valorizar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os saberes do Professor Coordenador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>- PC da unidade escolar;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b) Fortalecer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o papel do PC como formador de professores;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c) Oferecer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subsídios teóricos e operacionais de sustentação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da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prática do PC;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>d) Organizar e promover Orientações Técnicas visando a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esclarecer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e orientar os PCs quanto à observância: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>d.1 - dos princípios que fundamentam o currículo e os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conceitos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de competências e habilidades;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>d.2 - dos procedimentos que otimizam o desenvolvimento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lastRenderedPageBreak/>
        <w:t>das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habilidades e competências avaliadas pelo SARESP (observar,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realizar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e compreender);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>d.3 - das concepções de avaliação que norteiam o currículo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e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a aprendizagem no processo – AAP e SARESP, articuladas com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as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avaliações internas das escolas.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 xml:space="preserve">II - </w:t>
      </w:r>
      <w:proofErr w:type="gramStart"/>
      <w:r w:rsidRPr="00E81402">
        <w:rPr>
          <w:rFonts w:ascii="Frutiger-Cn" w:hAnsi="Frutiger-Cn" w:cs="Frutiger-Cn"/>
          <w:sz w:val="28"/>
          <w:szCs w:val="28"/>
        </w:rPr>
        <w:t>das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atribuições: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a) Proporcionar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aos PCs a reflexão sobre a metodologia da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observação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de sala e os princípios que a efetivam na prática;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b) Promover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a construção de instrumentos colaborativos e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de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indicadores imprescindíveis ao planejamento, à efetivação da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observação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>, ao feedback e à avaliação;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c) Acompanhar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o processo de ensino e aprendizagem nas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unidades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escolares, bem como o desempenho de gestores,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professores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e alunos;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d) Verificar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os registros de observação realizados pelo PC da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unidade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escolar sobre a Gestão da Sala de Aula, para análise e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monitoramento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de ações de formação;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e) Realizar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ações de formação para os professores visando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à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implementação do currículo e colaborando na construção e no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desenvolvimento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de situações de aprendizagem;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f) Analisar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as metas definidas na proposta pedagógica das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escolas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e os resultados educacionais atingidos, a fim de indicar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estratégias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que visem à superação das fragilidades detectadas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na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verificação: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>f.1 - dos resultados atingidos, identificando quais as habilidades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a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serem priorizadas;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>f.2 - dos Planos de Ensino/Aula dos professores, identificando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a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relação existente entre as habilidades/competências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pretendidas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e os conteúdos relacionados nos Planos de Ensino/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>Aula;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g) Promover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orientações técnicas com a finalidade precípua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de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divulgar e orientar o planejamento, a organização e a correta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utilização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de materiais didáticos, impressos ou em DVDs, e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recursos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tecnológicos disponibilizados nas escolas;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h) Acompanhar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os processos formativos desenvolvidos pelo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>PC da unidade escolar, a fim de: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>h.1 - Verificar o Plano de Formação Continuada do PC, bem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como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os registros das reuniões nos horários de trabalho pedagógico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coletivo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>, para identificação das formas de implementação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do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currículo;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lastRenderedPageBreak/>
        <w:t>h.2 - Verificar o cumprimento das ações de formação contempladas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no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Plano de Formação Continuada do PC, em sua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participação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nas reuniões nos horários de trabalho pedagógico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coletivo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>;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>h.3 - Realizar intervenções pedagógicas, oferecendo contribuições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teóricas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e/ou metodológicas que visem à construção do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espaço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dialógico de formação;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>h.4 - Analisar os materiais didáticos e paradidáticos,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identificando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sua relação e pertinência com o currículo e seu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efetivo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uso;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>III- de sua atuação, a fim de atender com eficiência e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eficácia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às demandas peculiares à área/disciplina pela qual é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responsável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>.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>VI - DO RESULTADO FINAL E PUBLICAÇÃO DO ATO DE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>DESIGNAÇÃO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>O processo seletivo será divulgado aos candidatos selecionados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e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a designação será realizada por Portaria da Dirigente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>Regional de Ensino mediante publicação no Diário Oficial do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>Estado.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>VII - DISPOSIÇÕES FINAIS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a) Os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candidatos, que após análise da documentação apresentada,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não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atenderem os requisitos mínimos para a inscrição,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contidos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no Item I deste Edital, terão suas inscrições indeferidas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antecedentemente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à submissão das Entrevistas, especialmente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aqueles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que: tiveram aulas em Substituição atribuídas na Composição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de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Jornada de Trabalho aos Titulares de Cargo e Carga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>Horária aos não efetivos (Cat. F) (Inciso II e § 1.º do artigo 13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spellStart"/>
      <w:proofErr w:type="gramStart"/>
      <w:r w:rsidRPr="00E81402">
        <w:rPr>
          <w:rFonts w:ascii="Frutiger-Cn" w:hAnsi="Frutiger-Cn" w:cs="Frutiger-Cn"/>
          <w:sz w:val="28"/>
          <w:szCs w:val="28"/>
        </w:rPr>
        <w:t>da</w:t>
      </w:r>
      <w:proofErr w:type="spellEnd"/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Res. SE 72/2016).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>b) A carga horária a ser cumprida pelo docente para o exercício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da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função gratificada de PCNP será de 40 (quarenta) horas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semanais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>, distribuídas por todos os dias da semana.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c) Incumbe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ao PCNP estar ciente de que deverá ter conhecimento</w:t>
      </w:r>
    </w:p>
    <w:p w:rsidR="00E81402" w:rsidRPr="00E81402" w:rsidRDefault="00E81402" w:rsidP="00E814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8"/>
          <w:szCs w:val="28"/>
        </w:rPr>
      </w:pPr>
      <w:proofErr w:type="gramStart"/>
      <w:r w:rsidRPr="00E81402">
        <w:rPr>
          <w:rFonts w:ascii="Frutiger-Cn" w:hAnsi="Frutiger-Cn" w:cs="Frutiger-Cn"/>
          <w:sz w:val="28"/>
          <w:szCs w:val="28"/>
        </w:rPr>
        <w:t>do</w:t>
      </w:r>
      <w:proofErr w:type="gramEnd"/>
      <w:r w:rsidRPr="00E81402">
        <w:rPr>
          <w:rFonts w:ascii="Frutiger-Cn" w:hAnsi="Frutiger-Cn" w:cs="Frutiger-Cn"/>
          <w:sz w:val="28"/>
          <w:szCs w:val="28"/>
        </w:rPr>
        <w:t xml:space="preserve"> disposto no art. 73 do Decreto 57.141/11 e da Res.</w:t>
      </w:r>
    </w:p>
    <w:p w:rsidR="00E81402" w:rsidRPr="00E81402" w:rsidRDefault="00E81402" w:rsidP="00E81402">
      <w:pPr>
        <w:rPr>
          <w:sz w:val="28"/>
          <w:szCs w:val="28"/>
        </w:rPr>
      </w:pPr>
      <w:r w:rsidRPr="00E81402">
        <w:rPr>
          <w:rFonts w:ascii="Frutiger-Cn" w:hAnsi="Frutiger-Cn" w:cs="Frutiger-Cn"/>
          <w:sz w:val="28"/>
          <w:szCs w:val="28"/>
        </w:rPr>
        <w:t>SE 75/2014.</w:t>
      </w:r>
    </w:p>
    <w:sectPr w:rsidR="00E81402" w:rsidRPr="00E814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Black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02"/>
    <w:rsid w:val="00092009"/>
    <w:rsid w:val="00590A43"/>
    <w:rsid w:val="00682DE3"/>
    <w:rsid w:val="00E8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8BA01-B879-46AC-BD73-2D048189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1458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ODILA DA SILVA DIAS</dc:creator>
  <cp:keywords/>
  <dc:description/>
  <cp:lastModifiedBy>Carlos Robercio Pereira</cp:lastModifiedBy>
  <cp:revision>2</cp:revision>
  <dcterms:created xsi:type="dcterms:W3CDTF">2018-04-04T21:04:00Z</dcterms:created>
  <dcterms:modified xsi:type="dcterms:W3CDTF">2018-04-04T21:04:00Z</dcterms:modified>
</cp:coreProperties>
</file>