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79" w:rsidRDefault="00F67479" w:rsidP="000B4B97">
      <w:pPr>
        <w:rPr>
          <w:b/>
        </w:rPr>
      </w:pPr>
    </w:p>
    <w:p w:rsidR="006632F1" w:rsidRDefault="006632F1" w:rsidP="000B4B97">
      <w:pPr>
        <w:rPr>
          <w:b/>
        </w:rPr>
      </w:pPr>
    </w:p>
    <w:p w:rsidR="006632F1" w:rsidRDefault="006632F1" w:rsidP="000B4B97">
      <w:pPr>
        <w:rPr>
          <w:b/>
        </w:rPr>
      </w:pPr>
    </w:p>
    <w:p w:rsidR="000B4B97" w:rsidRPr="00332080" w:rsidRDefault="000B4B97" w:rsidP="000B4B97">
      <w:pPr>
        <w:rPr>
          <w:b/>
        </w:rPr>
      </w:pPr>
      <w:r w:rsidRPr="00332080">
        <w:rPr>
          <w:b/>
        </w:rPr>
        <w:t>Edital</w:t>
      </w:r>
    </w:p>
    <w:p w:rsidR="000B4B97" w:rsidRDefault="000B4B97" w:rsidP="000B4B97">
      <w:r>
        <w:t xml:space="preserve">A dirigente Regional de Ensino da Diretoria de Ensino Região de Americana torna pública a classificação dos candidatos avaliados e indicados para atuar nas escolas do Programa Ensino Integral, tendo em vista o disposto na Lei Complementar </w:t>
      </w:r>
      <w:proofErr w:type="gramStart"/>
      <w:r>
        <w:t>1.164,</w:t>
      </w:r>
      <w:proofErr w:type="gramEnd"/>
      <w:r>
        <w:t>de 04/01/2012,alterada pela Lei Complementar 1.191,de 28/12/2012,no Decreto 59.354,de 15/07/2013,na Resolução SE 57,de 25/10/2016,na Resolução SE 19,de 02/04/2015 .</w:t>
      </w:r>
    </w:p>
    <w:p w:rsidR="000B4B97" w:rsidRDefault="000B4B97" w:rsidP="000B4B97">
      <w:r w:rsidRPr="00764C41">
        <w:rPr>
          <w:rFonts w:ascii="Arial Black" w:hAnsi="Arial Black"/>
          <w:b/>
        </w:rPr>
        <w:t xml:space="preserve">FAIXA </w:t>
      </w:r>
      <w:proofErr w:type="spellStart"/>
      <w:proofErr w:type="gramStart"/>
      <w:r w:rsidRPr="00764C41">
        <w:rPr>
          <w:rFonts w:ascii="Arial Black" w:hAnsi="Arial Black"/>
          <w:b/>
        </w:rPr>
        <w:t>ll</w:t>
      </w:r>
      <w:r>
        <w:rPr>
          <w:rFonts w:ascii="Arial Black" w:hAnsi="Arial Black"/>
          <w:b/>
        </w:rPr>
        <w:t>I</w:t>
      </w:r>
      <w:proofErr w:type="spellEnd"/>
      <w:proofErr w:type="gramEnd"/>
      <w:r>
        <w:t>- Professores com sede de classificação ou sede de controle de frequência na Diretoria De Ensino (Resolução 57/2016)</w:t>
      </w:r>
    </w:p>
    <w:p w:rsidR="000B4B97" w:rsidRPr="007F0338" w:rsidRDefault="000B4B97" w:rsidP="000B4B97">
      <w:pPr>
        <w:ind w:hanging="567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</w:t>
      </w:r>
      <w:proofErr w:type="gramStart"/>
      <w:r>
        <w:rPr>
          <w:rFonts w:ascii="Arial Black" w:hAnsi="Arial Black"/>
          <w:b/>
        </w:rPr>
        <w:t>Classe –Ciclo</w:t>
      </w:r>
      <w:proofErr w:type="gramEnd"/>
      <w:r>
        <w:rPr>
          <w:rFonts w:ascii="Arial Black" w:hAnsi="Arial Black"/>
          <w:b/>
        </w:rPr>
        <w:t xml:space="preserve"> 1 </w:t>
      </w:r>
    </w:p>
    <w:tbl>
      <w:tblPr>
        <w:tblStyle w:val="Tabelacomgrade"/>
        <w:tblW w:w="13466" w:type="dxa"/>
        <w:tblInd w:w="250" w:type="dxa"/>
        <w:tblLayout w:type="fixed"/>
        <w:tblLook w:val="04A0"/>
      </w:tblPr>
      <w:tblGrid>
        <w:gridCol w:w="709"/>
        <w:gridCol w:w="2715"/>
        <w:gridCol w:w="1963"/>
        <w:gridCol w:w="1559"/>
        <w:gridCol w:w="1276"/>
        <w:gridCol w:w="1275"/>
        <w:gridCol w:w="709"/>
        <w:gridCol w:w="3260"/>
      </w:tblGrid>
      <w:tr w:rsidR="000B4B97" w:rsidTr="0018163D">
        <w:trPr>
          <w:trHeight w:val="353"/>
        </w:trPr>
        <w:tc>
          <w:tcPr>
            <w:tcW w:w="709" w:type="dxa"/>
            <w:vMerge w:val="restart"/>
          </w:tcPr>
          <w:p w:rsidR="000B4B97" w:rsidRPr="009223BE" w:rsidRDefault="000B4B97" w:rsidP="00181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</w:t>
            </w:r>
          </w:p>
        </w:tc>
        <w:tc>
          <w:tcPr>
            <w:tcW w:w="2715" w:type="dxa"/>
            <w:vMerge w:val="restart"/>
          </w:tcPr>
          <w:p w:rsidR="000B4B97" w:rsidRPr="00F37C6D" w:rsidRDefault="000B4B97" w:rsidP="0018163D">
            <w:pPr>
              <w:rPr>
                <w:b/>
                <w:sz w:val="20"/>
                <w:szCs w:val="20"/>
              </w:rPr>
            </w:pPr>
            <w:r w:rsidRPr="00F37C6D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963" w:type="dxa"/>
            <w:vMerge w:val="restart"/>
          </w:tcPr>
          <w:p w:rsidR="000B4B97" w:rsidRPr="00F37C6D" w:rsidRDefault="000B4B97" w:rsidP="0018163D">
            <w:pPr>
              <w:rPr>
                <w:b/>
                <w:sz w:val="20"/>
                <w:szCs w:val="20"/>
              </w:rPr>
            </w:pPr>
            <w:r w:rsidRPr="00F37C6D">
              <w:rPr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1559" w:type="dxa"/>
            <w:vMerge w:val="restart"/>
          </w:tcPr>
          <w:p w:rsidR="000B4B97" w:rsidRPr="00F37C6D" w:rsidRDefault="000B4B97" w:rsidP="0018163D">
            <w:pPr>
              <w:rPr>
                <w:b/>
                <w:sz w:val="20"/>
                <w:szCs w:val="20"/>
              </w:rPr>
            </w:pPr>
            <w:r w:rsidRPr="00F37C6D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3260" w:type="dxa"/>
            <w:gridSpan w:val="3"/>
          </w:tcPr>
          <w:p w:rsidR="000B4B97" w:rsidRPr="0008348D" w:rsidRDefault="000B4B97" w:rsidP="001816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PONTUAÇÃO</w:t>
            </w:r>
          </w:p>
          <w:p w:rsidR="000B4B97" w:rsidRPr="0008348D" w:rsidRDefault="000B4B97" w:rsidP="0018163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60" w:type="dxa"/>
          </w:tcPr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CRITÉRIODE DESEMPATE</w:t>
            </w:r>
          </w:p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0B4B97" w:rsidTr="0018163D">
        <w:trPr>
          <w:trHeight w:val="177"/>
        </w:trPr>
        <w:tc>
          <w:tcPr>
            <w:tcW w:w="709" w:type="dxa"/>
            <w:vMerge/>
          </w:tcPr>
          <w:p w:rsidR="000B4B97" w:rsidRDefault="000B4B97" w:rsidP="0018163D"/>
        </w:tc>
        <w:tc>
          <w:tcPr>
            <w:tcW w:w="2715" w:type="dxa"/>
            <w:vMerge/>
          </w:tcPr>
          <w:p w:rsidR="000B4B97" w:rsidRDefault="000B4B97" w:rsidP="0018163D"/>
        </w:tc>
        <w:tc>
          <w:tcPr>
            <w:tcW w:w="1963" w:type="dxa"/>
            <w:vMerge/>
          </w:tcPr>
          <w:p w:rsidR="000B4B97" w:rsidRDefault="000B4B97" w:rsidP="0018163D"/>
        </w:tc>
        <w:tc>
          <w:tcPr>
            <w:tcW w:w="1559" w:type="dxa"/>
            <w:vMerge/>
          </w:tcPr>
          <w:p w:rsidR="000B4B97" w:rsidRDefault="000B4B97" w:rsidP="0018163D"/>
        </w:tc>
        <w:tc>
          <w:tcPr>
            <w:tcW w:w="1276" w:type="dxa"/>
          </w:tcPr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 xml:space="preserve">Competência </w:t>
            </w:r>
          </w:p>
        </w:tc>
        <w:tc>
          <w:tcPr>
            <w:tcW w:w="1275" w:type="dxa"/>
          </w:tcPr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 xml:space="preserve">Assiduidade </w:t>
            </w:r>
          </w:p>
        </w:tc>
        <w:tc>
          <w:tcPr>
            <w:tcW w:w="709" w:type="dxa"/>
          </w:tcPr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3260" w:type="dxa"/>
          </w:tcPr>
          <w:p w:rsidR="000B4B97" w:rsidRPr="008A5AEF" w:rsidRDefault="000B4B97" w:rsidP="001816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A5AEF">
              <w:rPr>
                <w:rFonts w:asciiTheme="majorHAnsi" w:hAnsiTheme="majorHAnsi"/>
                <w:b/>
                <w:sz w:val="20"/>
                <w:szCs w:val="20"/>
              </w:rPr>
              <w:t xml:space="preserve">Pontuação de Atribuição </w:t>
            </w:r>
          </w:p>
        </w:tc>
      </w:tr>
      <w:tr w:rsidR="000B4B97" w:rsidTr="0018163D">
        <w:trPr>
          <w:trHeight w:val="375"/>
        </w:trPr>
        <w:tc>
          <w:tcPr>
            <w:tcW w:w="709" w:type="dxa"/>
          </w:tcPr>
          <w:p w:rsidR="000B4B97" w:rsidRDefault="000B4B97" w:rsidP="0018163D">
            <w:proofErr w:type="gramStart"/>
            <w:r>
              <w:t>1</w:t>
            </w:r>
            <w:proofErr w:type="gramEnd"/>
          </w:p>
        </w:tc>
        <w:tc>
          <w:tcPr>
            <w:tcW w:w="2715" w:type="dxa"/>
          </w:tcPr>
          <w:p w:rsidR="000B4B97" w:rsidRDefault="000B4B97" w:rsidP="00181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Ciclo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–Classe </w:t>
            </w:r>
          </w:p>
        </w:tc>
        <w:tc>
          <w:tcPr>
            <w:tcW w:w="1963" w:type="dxa"/>
          </w:tcPr>
          <w:p w:rsidR="000B4B97" w:rsidRPr="002537D6" w:rsidRDefault="00716FAF" w:rsidP="001816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Bárbara </w:t>
            </w:r>
            <w:proofErr w:type="spellStart"/>
            <w:r>
              <w:rPr>
                <w:rFonts w:cstheme="minorHAnsi"/>
                <w:sz w:val="18"/>
                <w:szCs w:val="18"/>
              </w:rPr>
              <w:t>Neliane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Galvão Santiago</w:t>
            </w:r>
          </w:p>
        </w:tc>
        <w:tc>
          <w:tcPr>
            <w:tcW w:w="1559" w:type="dxa"/>
          </w:tcPr>
          <w:p w:rsidR="000B4B97" w:rsidRDefault="00716FAF" w:rsidP="00181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219 173 738 21</w:t>
            </w:r>
          </w:p>
        </w:tc>
        <w:tc>
          <w:tcPr>
            <w:tcW w:w="1276" w:type="dxa"/>
          </w:tcPr>
          <w:p w:rsidR="000B4B97" w:rsidRDefault="000B4B97" w:rsidP="00181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16FAF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0B4B97" w:rsidRDefault="00716FAF" w:rsidP="0018163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709" w:type="dxa"/>
          </w:tcPr>
          <w:p w:rsidR="000B4B97" w:rsidRDefault="00716FAF" w:rsidP="00181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260" w:type="dxa"/>
          </w:tcPr>
          <w:p w:rsidR="000B4B97" w:rsidRDefault="00716FAF" w:rsidP="00181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12 714</w:t>
            </w:r>
          </w:p>
        </w:tc>
      </w:tr>
    </w:tbl>
    <w:p w:rsidR="000B4B97" w:rsidRDefault="000B4B97" w:rsidP="000B4B97"/>
    <w:p w:rsidR="000B4B97" w:rsidRDefault="000B4B97" w:rsidP="000B4B97">
      <w:r w:rsidRPr="00764C41">
        <w:rPr>
          <w:rFonts w:ascii="Arial Black" w:hAnsi="Arial Black"/>
          <w:b/>
        </w:rPr>
        <w:t xml:space="preserve">FAIXA </w:t>
      </w:r>
      <w:proofErr w:type="spellStart"/>
      <w:r w:rsidRPr="00764C41">
        <w:rPr>
          <w:rFonts w:ascii="Arial Black" w:hAnsi="Arial Black"/>
          <w:b/>
        </w:rPr>
        <w:t>ll</w:t>
      </w:r>
      <w:proofErr w:type="spellEnd"/>
      <w:r>
        <w:t>- Professores com sede de classificação ou sede de controle de frequência na Diretoria De Ensino (Resolução 57/2016)</w:t>
      </w:r>
    </w:p>
    <w:p w:rsidR="000B4B97" w:rsidRPr="007F0338" w:rsidRDefault="000B4B97" w:rsidP="000B4B97">
      <w:pPr>
        <w:ind w:hanging="567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</w:t>
      </w:r>
      <w:r w:rsidRPr="007F0338">
        <w:rPr>
          <w:rFonts w:ascii="Arial Black" w:hAnsi="Arial Black"/>
          <w:b/>
        </w:rPr>
        <w:t xml:space="preserve">Área: </w:t>
      </w:r>
      <w:r>
        <w:rPr>
          <w:rFonts w:ascii="Arial Black" w:hAnsi="Arial Black"/>
          <w:b/>
        </w:rPr>
        <w:t>Ciências da Natureza</w:t>
      </w:r>
    </w:p>
    <w:tbl>
      <w:tblPr>
        <w:tblStyle w:val="Tabelacomgrade"/>
        <w:tblW w:w="13750" w:type="dxa"/>
        <w:tblInd w:w="250" w:type="dxa"/>
        <w:tblLayout w:type="fixed"/>
        <w:tblLook w:val="04A0"/>
      </w:tblPr>
      <w:tblGrid>
        <w:gridCol w:w="709"/>
        <w:gridCol w:w="2715"/>
        <w:gridCol w:w="1963"/>
        <w:gridCol w:w="1559"/>
        <w:gridCol w:w="1276"/>
        <w:gridCol w:w="1275"/>
        <w:gridCol w:w="709"/>
        <w:gridCol w:w="3544"/>
      </w:tblGrid>
      <w:tr w:rsidR="000B4B97" w:rsidTr="0018163D">
        <w:trPr>
          <w:trHeight w:val="353"/>
        </w:trPr>
        <w:tc>
          <w:tcPr>
            <w:tcW w:w="709" w:type="dxa"/>
            <w:vMerge w:val="restart"/>
          </w:tcPr>
          <w:p w:rsidR="000B4B97" w:rsidRPr="009223BE" w:rsidRDefault="000B4B97" w:rsidP="00181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</w:t>
            </w:r>
          </w:p>
        </w:tc>
        <w:tc>
          <w:tcPr>
            <w:tcW w:w="2715" w:type="dxa"/>
            <w:vMerge w:val="restart"/>
          </w:tcPr>
          <w:p w:rsidR="000B4B97" w:rsidRPr="00F37C6D" w:rsidRDefault="000B4B97" w:rsidP="0018163D">
            <w:pPr>
              <w:rPr>
                <w:b/>
                <w:sz w:val="20"/>
                <w:szCs w:val="20"/>
              </w:rPr>
            </w:pPr>
            <w:r w:rsidRPr="00F37C6D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963" w:type="dxa"/>
            <w:vMerge w:val="restart"/>
          </w:tcPr>
          <w:p w:rsidR="000B4B97" w:rsidRPr="00F37C6D" w:rsidRDefault="000B4B97" w:rsidP="0018163D">
            <w:pPr>
              <w:rPr>
                <w:b/>
                <w:sz w:val="20"/>
                <w:szCs w:val="20"/>
              </w:rPr>
            </w:pPr>
            <w:r w:rsidRPr="00F37C6D">
              <w:rPr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1559" w:type="dxa"/>
            <w:vMerge w:val="restart"/>
          </w:tcPr>
          <w:p w:rsidR="000B4B97" w:rsidRPr="00F37C6D" w:rsidRDefault="000B4B97" w:rsidP="0018163D">
            <w:pPr>
              <w:rPr>
                <w:b/>
                <w:sz w:val="20"/>
                <w:szCs w:val="20"/>
              </w:rPr>
            </w:pPr>
            <w:r w:rsidRPr="00F37C6D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3260" w:type="dxa"/>
            <w:gridSpan w:val="3"/>
          </w:tcPr>
          <w:p w:rsidR="000B4B97" w:rsidRPr="0008348D" w:rsidRDefault="000B4B97" w:rsidP="001816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PONTUAÇÃO</w:t>
            </w:r>
          </w:p>
          <w:p w:rsidR="000B4B97" w:rsidRPr="0008348D" w:rsidRDefault="000B4B97" w:rsidP="0018163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CRITÉRIODE DESEMPATE</w:t>
            </w:r>
          </w:p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0B4B97" w:rsidTr="0018163D">
        <w:trPr>
          <w:trHeight w:val="177"/>
        </w:trPr>
        <w:tc>
          <w:tcPr>
            <w:tcW w:w="709" w:type="dxa"/>
            <w:vMerge/>
          </w:tcPr>
          <w:p w:rsidR="000B4B97" w:rsidRDefault="000B4B97" w:rsidP="0018163D"/>
        </w:tc>
        <w:tc>
          <w:tcPr>
            <w:tcW w:w="2715" w:type="dxa"/>
            <w:vMerge/>
          </w:tcPr>
          <w:p w:rsidR="000B4B97" w:rsidRDefault="000B4B97" w:rsidP="0018163D"/>
        </w:tc>
        <w:tc>
          <w:tcPr>
            <w:tcW w:w="1963" w:type="dxa"/>
            <w:vMerge/>
          </w:tcPr>
          <w:p w:rsidR="000B4B97" w:rsidRDefault="000B4B97" w:rsidP="0018163D"/>
        </w:tc>
        <w:tc>
          <w:tcPr>
            <w:tcW w:w="1559" w:type="dxa"/>
            <w:vMerge/>
          </w:tcPr>
          <w:p w:rsidR="000B4B97" w:rsidRDefault="000B4B97" w:rsidP="0018163D"/>
        </w:tc>
        <w:tc>
          <w:tcPr>
            <w:tcW w:w="1276" w:type="dxa"/>
          </w:tcPr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 xml:space="preserve">Competência </w:t>
            </w:r>
          </w:p>
        </w:tc>
        <w:tc>
          <w:tcPr>
            <w:tcW w:w="1275" w:type="dxa"/>
          </w:tcPr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 xml:space="preserve">Assiduidade </w:t>
            </w:r>
          </w:p>
        </w:tc>
        <w:tc>
          <w:tcPr>
            <w:tcW w:w="709" w:type="dxa"/>
          </w:tcPr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3544" w:type="dxa"/>
          </w:tcPr>
          <w:p w:rsidR="000B4B97" w:rsidRPr="008A5AEF" w:rsidRDefault="000B4B97" w:rsidP="001816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A5AEF">
              <w:rPr>
                <w:rFonts w:asciiTheme="majorHAnsi" w:hAnsiTheme="majorHAnsi"/>
                <w:b/>
                <w:sz w:val="20"/>
                <w:szCs w:val="20"/>
              </w:rPr>
              <w:t xml:space="preserve">Pontuação de Atribuição </w:t>
            </w:r>
          </w:p>
        </w:tc>
      </w:tr>
      <w:tr w:rsidR="000B4B97" w:rsidTr="0018163D">
        <w:trPr>
          <w:trHeight w:val="375"/>
        </w:trPr>
        <w:tc>
          <w:tcPr>
            <w:tcW w:w="709" w:type="dxa"/>
          </w:tcPr>
          <w:p w:rsidR="000B4B97" w:rsidRDefault="000B4B97" w:rsidP="0018163D">
            <w:proofErr w:type="gramStart"/>
            <w:r>
              <w:t>1</w:t>
            </w:r>
            <w:proofErr w:type="gramEnd"/>
          </w:p>
        </w:tc>
        <w:tc>
          <w:tcPr>
            <w:tcW w:w="2715" w:type="dxa"/>
          </w:tcPr>
          <w:p w:rsidR="000B4B97" w:rsidRPr="00A106BA" w:rsidRDefault="000B4B97" w:rsidP="00181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Matemática //Ciências Físicas e Biológicas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D2DDD">
              <w:rPr>
                <w:rFonts w:ascii="Times New Roman" w:hAnsi="Times New Roman" w:cs="Times New Roman"/>
                <w:sz w:val="18"/>
                <w:szCs w:val="18"/>
              </w:rPr>
              <w:t>Biologia /</w:t>
            </w:r>
            <w:proofErr w:type="spellStart"/>
            <w:r w:rsidR="00DD2DDD">
              <w:rPr>
                <w:rFonts w:ascii="Times New Roman" w:hAnsi="Times New Roman" w:cs="Times New Roman"/>
                <w:sz w:val="18"/>
                <w:szCs w:val="18"/>
              </w:rPr>
              <w:t>Quimica</w:t>
            </w:r>
            <w:proofErr w:type="spellEnd"/>
            <w:r w:rsidR="00DD2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63" w:type="dxa"/>
          </w:tcPr>
          <w:p w:rsidR="000B4B97" w:rsidRPr="00A106BA" w:rsidRDefault="00DD2DDD" w:rsidP="001816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Aparecida Bernadete Martins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Barufaldi</w:t>
            </w:r>
            <w:proofErr w:type="spellEnd"/>
          </w:p>
        </w:tc>
        <w:tc>
          <w:tcPr>
            <w:tcW w:w="1559" w:type="dxa"/>
          </w:tcPr>
          <w:p w:rsidR="000B4B97" w:rsidRPr="00A106BA" w:rsidRDefault="00DD2DDD" w:rsidP="00181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154 820 428 55</w:t>
            </w:r>
          </w:p>
        </w:tc>
        <w:tc>
          <w:tcPr>
            <w:tcW w:w="1276" w:type="dxa"/>
          </w:tcPr>
          <w:p w:rsidR="000B4B97" w:rsidRPr="00A106BA" w:rsidRDefault="00DD2DDD" w:rsidP="00181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B4B97" w:rsidRPr="00A106BA" w:rsidRDefault="00DD2DDD" w:rsidP="0018163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709" w:type="dxa"/>
          </w:tcPr>
          <w:p w:rsidR="000B4B97" w:rsidRPr="00A106BA" w:rsidRDefault="00DD2DDD" w:rsidP="00181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0B4B97" w:rsidRPr="00A106BA" w:rsidRDefault="00DD2DDD" w:rsidP="0018163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14 484</w:t>
            </w:r>
          </w:p>
        </w:tc>
      </w:tr>
    </w:tbl>
    <w:p w:rsidR="000B4B97" w:rsidRDefault="000B4B97" w:rsidP="000B4B97">
      <w:pPr>
        <w:rPr>
          <w:rFonts w:ascii="Arial Black" w:hAnsi="Arial Black"/>
          <w:b/>
        </w:rPr>
      </w:pPr>
    </w:p>
    <w:p w:rsidR="006632F1" w:rsidRDefault="000B4B97" w:rsidP="000B4B97">
      <w:pPr>
        <w:rPr>
          <w:rFonts w:ascii="Arial Black" w:hAnsi="Arial Black"/>
          <w:b/>
        </w:rPr>
      </w:pPr>
      <w:r w:rsidRPr="007F0338">
        <w:rPr>
          <w:rFonts w:ascii="Arial Black" w:hAnsi="Arial Black"/>
          <w:b/>
        </w:rPr>
        <w:t xml:space="preserve">        </w:t>
      </w:r>
    </w:p>
    <w:p w:rsidR="006632F1" w:rsidRDefault="006632F1" w:rsidP="000B4B97">
      <w:pPr>
        <w:rPr>
          <w:rFonts w:ascii="Arial Black" w:hAnsi="Arial Black"/>
          <w:b/>
        </w:rPr>
      </w:pPr>
    </w:p>
    <w:p w:rsidR="006632F1" w:rsidRDefault="006632F1" w:rsidP="000B4B97">
      <w:pPr>
        <w:rPr>
          <w:rFonts w:ascii="Arial Black" w:hAnsi="Arial Black"/>
          <w:b/>
        </w:rPr>
      </w:pPr>
    </w:p>
    <w:p w:rsidR="006632F1" w:rsidRDefault="006632F1" w:rsidP="000B4B97">
      <w:pPr>
        <w:rPr>
          <w:rFonts w:ascii="Arial Black" w:hAnsi="Arial Black"/>
          <w:b/>
        </w:rPr>
      </w:pPr>
    </w:p>
    <w:p w:rsidR="006632F1" w:rsidRDefault="006632F1" w:rsidP="000B4B97">
      <w:pPr>
        <w:rPr>
          <w:rFonts w:ascii="Arial Black" w:hAnsi="Arial Black"/>
          <w:b/>
        </w:rPr>
      </w:pPr>
    </w:p>
    <w:p w:rsidR="006632F1" w:rsidRDefault="006632F1" w:rsidP="000B4B97">
      <w:pPr>
        <w:rPr>
          <w:rFonts w:ascii="Arial Black" w:hAnsi="Arial Black"/>
          <w:b/>
        </w:rPr>
      </w:pPr>
    </w:p>
    <w:p w:rsidR="006632F1" w:rsidRDefault="006632F1" w:rsidP="000B4B97">
      <w:pPr>
        <w:rPr>
          <w:rFonts w:ascii="Arial Black" w:hAnsi="Arial Black"/>
          <w:b/>
        </w:rPr>
      </w:pPr>
    </w:p>
    <w:p w:rsidR="006632F1" w:rsidRDefault="006632F1" w:rsidP="000B4B97">
      <w:pPr>
        <w:rPr>
          <w:rFonts w:ascii="Arial Black" w:hAnsi="Arial Black"/>
          <w:b/>
        </w:rPr>
      </w:pPr>
    </w:p>
    <w:p w:rsidR="006632F1" w:rsidRDefault="006632F1" w:rsidP="000B4B97">
      <w:pPr>
        <w:rPr>
          <w:rFonts w:ascii="Arial Black" w:hAnsi="Arial Black"/>
          <w:b/>
        </w:rPr>
      </w:pPr>
    </w:p>
    <w:p w:rsidR="000B4B97" w:rsidRDefault="000B4B97" w:rsidP="000B4B97">
      <w:r w:rsidRPr="007F0338">
        <w:rPr>
          <w:rFonts w:ascii="Arial Black" w:hAnsi="Arial Black"/>
          <w:b/>
        </w:rPr>
        <w:t xml:space="preserve">  </w:t>
      </w:r>
      <w:r w:rsidRPr="00764C41">
        <w:rPr>
          <w:rFonts w:ascii="Arial Black" w:hAnsi="Arial Black"/>
          <w:b/>
        </w:rPr>
        <w:t xml:space="preserve">FAIXA </w:t>
      </w:r>
      <w:proofErr w:type="spellStart"/>
      <w:r w:rsidRPr="00764C41">
        <w:rPr>
          <w:rFonts w:ascii="Arial Black" w:hAnsi="Arial Black"/>
          <w:b/>
        </w:rPr>
        <w:t>ll</w:t>
      </w:r>
      <w:proofErr w:type="spellEnd"/>
      <w:r>
        <w:t>- Professores com sede de classificação ou sede de controle de frequência na Diretoria De Ensino (Resolução 57/2016)</w:t>
      </w:r>
    </w:p>
    <w:p w:rsidR="000B4B97" w:rsidRPr="007F0338" w:rsidRDefault="000B4B97" w:rsidP="000B4B97">
      <w:pPr>
        <w:ind w:hanging="567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</w:t>
      </w:r>
      <w:r w:rsidRPr="007F0338">
        <w:rPr>
          <w:rFonts w:ascii="Arial Black" w:hAnsi="Arial Black"/>
          <w:b/>
        </w:rPr>
        <w:t xml:space="preserve">Área: </w:t>
      </w:r>
      <w:r>
        <w:rPr>
          <w:rFonts w:ascii="Arial Black" w:hAnsi="Arial Black"/>
          <w:b/>
        </w:rPr>
        <w:t>Humanas</w:t>
      </w:r>
    </w:p>
    <w:tbl>
      <w:tblPr>
        <w:tblStyle w:val="Tabelacomgrade"/>
        <w:tblW w:w="13750" w:type="dxa"/>
        <w:tblInd w:w="250" w:type="dxa"/>
        <w:tblLayout w:type="fixed"/>
        <w:tblLook w:val="04A0"/>
      </w:tblPr>
      <w:tblGrid>
        <w:gridCol w:w="709"/>
        <w:gridCol w:w="2715"/>
        <w:gridCol w:w="1963"/>
        <w:gridCol w:w="1559"/>
        <w:gridCol w:w="1276"/>
        <w:gridCol w:w="1275"/>
        <w:gridCol w:w="709"/>
        <w:gridCol w:w="3544"/>
      </w:tblGrid>
      <w:tr w:rsidR="000B4B97" w:rsidTr="0018163D">
        <w:trPr>
          <w:trHeight w:val="353"/>
        </w:trPr>
        <w:tc>
          <w:tcPr>
            <w:tcW w:w="709" w:type="dxa"/>
            <w:vMerge w:val="restart"/>
          </w:tcPr>
          <w:p w:rsidR="000B4B97" w:rsidRPr="009223BE" w:rsidRDefault="000B4B97" w:rsidP="00181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</w:t>
            </w:r>
          </w:p>
        </w:tc>
        <w:tc>
          <w:tcPr>
            <w:tcW w:w="2715" w:type="dxa"/>
            <w:vMerge w:val="restart"/>
          </w:tcPr>
          <w:p w:rsidR="000B4B97" w:rsidRPr="00F37C6D" w:rsidRDefault="000B4B97" w:rsidP="0018163D">
            <w:pPr>
              <w:rPr>
                <w:b/>
                <w:sz w:val="20"/>
                <w:szCs w:val="20"/>
              </w:rPr>
            </w:pPr>
            <w:r w:rsidRPr="00F37C6D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963" w:type="dxa"/>
            <w:vMerge w:val="restart"/>
          </w:tcPr>
          <w:p w:rsidR="000B4B97" w:rsidRPr="00F37C6D" w:rsidRDefault="000B4B97" w:rsidP="0018163D">
            <w:pPr>
              <w:rPr>
                <w:b/>
                <w:sz w:val="20"/>
                <w:szCs w:val="20"/>
              </w:rPr>
            </w:pPr>
            <w:r w:rsidRPr="00F37C6D">
              <w:rPr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1559" w:type="dxa"/>
            <w:vMerge w:val="restart"/>
          </w:tcPr>
          <w:p w:rsidR="000B4B97" w:rsidRPr="00F37C6D" w:rsidRDefault="000B4B97" w:rsidP="0018163D">
            <w:pPr>
              <w:rPr>
                <w:b/>
                <w:sz w:val="20"/>
                <w:szCs w:val="20"/>
              </w:rPr>
            </w:pPr>
            <w:r w:rsidRPr="00F37C6D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3260" w:type="dxa"/>
            <w:gridSpan w:val="3"/>
          </w:tcPr>
          <w:p w:rsidR="000B4B97" w:rsidRPr="0008348D" w:rsidRDefault="000B4B97" w:rsidP="001816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PONTUAÇÃO</w:t>
            </w:r>
          </w:p>
          <w:p w:rsidR="000B4B97" w:rsidRPr="0008348D" w:rsidRDefault="000B4B97" w:rsidP="0018163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CRITÉRIODE DESEMPATE</w:t>
            </w:r>
          </w:p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0B4B97" w:rsidTr="0018163D">
        <w:trPr>
          <w:trHeight w:val="177"/>
        </w:trPr>
        <w:tc>
          <w:tcPr>
            <w:tcW w:w="709" w:type="dxa"/>
            <w:vMerge/>
          </w:tcPr>
          <w:p w:rsidR="000B4B97" w:rsidRDefault="000B4B97" w:rsidP="0018163D"/>
        </w:tc>
        <w:tc>
          <w:tcPr>
            <w:tcW w:w="2715" w:type="dxa"/>
            <w:vMerge/>
          </w:tcPr>
          <w:p w:rsidR="000B4B97" w:rsidRDefault="000B4B97" w:rsidP="0018163D"/>
        </w:tc>
        <w:tc>
          <w:tcPr>
            <w:tcW w:w="1963" w:type="dxa"/>
            <w:vMerge/>
          </w:tcPr>
          <w:p w:rsidR="000B4B97" w:rsidRDefault="000B4B97" w:rsidP="0018163D"/>
        </w:tc>
        <w:tc>
          <w:tcPr>
            <w:tcW w:w="1559" w:type="dxa"/>
            <w:vMerge/>
          </w:tcPr>
          <w:p w:rsidR="000B4B97" w:rsidRDefault="000B4B97" w:rsidP="0018163D"/>
        </w:tc>
        <w:tc>
          <w:tcPr>
            <w:tcW w:w="1276" w:type="dxa"/>
          </w:tcPr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 xml:space="preserve">Competência </w:t>
            </w:r>
          </w:p>
        </w:tc>
        <w:tc>
          <w:tcPr>
            <w:tcW w:w="1275" w:type="dxa"/>
          </w:tcPr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 xml:space="preserve">Assiduidade </w:t>
            </w:r>
          </w:p>
        </w:tc>
        <w:tc>
          <w:tcPr>
            <w:tcW w:w="709" w:type="dxa"/>
          </w:tcPr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3544" w:type="dxa"/>
          </w:tcPr>
          <w:p w:rsidR="000B4B97" w:rsidRPr="008A5AEF" w:rsidRDefault="000B4B97" w:rsidP="001816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A5AEF">
              <w:rPr>
                <w:rFonts w:asciiTheme="majorHAnsi" w:hAnsiTheme="majorHAnsi"/>
                <w:b/>
                <w:sz w:val="20"/>
                <w:szCs w:val="20"/>
              </w:rPr>
              <w:t xml:space="preserve">Pontuação de Atribuição </w:t>
            </w:r>
          </w:p>
        </w:tc>
      </w:tr>
      <w:tr w:rsidR="006632F1" w:rsidTr="0018163D">
        <w:trPr>
          <w:trHeight w:val="177"/>
        </w:trPr>
        <w:tc>
          <w:tcPr>
            <w:tcW w:w="709" w:type="dxa"/>
          </w:tcPr>
          <w:p w:rsidR="006632F1" w:rsidRDefault="006632F1" w:rsidP="0018163D">
            <w:proofErr w:type="gramStart"/>
            <w:r>
              <w:t>1</w:t>
            </w:r>
            <w:proofErr w:type="gramEnd"/>
          </w:p>
        </w:tc>
        <w:tc>
          <w:tcPr>
            <w:tcW w:w="2715" w:type="dxa"/>
          </w:tcPr>
          <w:p w:rsidR="006632F1" w:rsidRDefault="006632F1" w:rsidP="0018163D">
            <w:r w:rsidRPr="00407EDB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963" w:type="dxa"/>
          </w:tcPr>
          <w:p w:rsidR="006632F1" w:rsidRDefault="006632F1" w:rsidP="0018163D">
            <w:proofErr w:type="spellStart"/>
            <w:r>
              <w:t>Lucineide</w:t>
            </w:r>
            <w:proofErr w:type="spellEnd"/>
            <w:proofErr w:type="gramStart"/>
            <w:r>
              <w:t xml:space="preserve">  </w:t>
            </w:r>
            <w:proofErr w:type="gramEnd"/>
            <w:r>
              <w:t xml:space="preserve">Pereira da Silva </w:t>
            </w:r>
          </w:p>
        </w:tc>
        <w:tc>
          <w:tcPr>
            <w:tcW w:w="1559" w:type="dxa"/>
          </w:tcPr>
          <w:p w:rsidR="006632F1" w:rsidRPr="006632F1" w:rsidRDefault="006632F1" w:rsidP="0018163D">
            <w:pPr>
              <w:rPr>
                <w:sz w:val="18"/>
                <w:szCs w:val="18"/>
              </w:rPr>
            </w:pPr>
            <w:r w:rsidRPr="006632F1">
              <w:rPr>
                <w:sz w:val="18"/>
                <w:szCs w:val="18"/>
              </w:rPr>
              <w:t>167 884 208 -74</w:t>
            </w:r>
          </w:p>
        </w:tc>
        <w:tc>
          <w:tcPr>
            <w:tcW w:w="1276" w:type="dxa"/>
          </w:tcPr>
          <w:p w:rsidR="006632F1" w:rsidRPr="0008348D" w:rsidRDefault="006632F1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:rsidR="006632F1" w:rsidRPr="0008348D" w:rsidRDefault="006632F1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6632F1" w:rsidRPr="0008348D" w:rsidRDefault="006632F1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20,0</w:t>
            </w:r>
          </w:p>
        </w:tc>
        <w:tc>
          <w:tcPr>
            <w:tcW w:w="3544" w:type="dxa"/>
          </w:tcPr>
          <w:p w:rsidR="006632F1" w:rsidRPr="008A5AEF" w:rsidRDefault="006632F1" w:rsidP="001816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40 952</w:t>
            </w:r>
          </w:p>
        </w:tc>
      </w:tr>
      <w:tr w:rsidR="00716FAF" w:rsidTr="0018163D">
        <w:trPr>
          <w:trHeight w:val="177"/>
        </w:trPr>
        <w:tc>
          <w:tcPr>
            <w:tcW w:w="709" w:type="dxa"/>
          </w:tcPr>
          <w:p w:rsidR="00716FAF" w:rsidRDefault="006632F1" w:rsidP="0018163D">
            <w:proofErr w:type="gramStart"/>
            <w:r>
              <w:t>2</w:t>
            </w:r>
            <w:proofErr w:type="gramEnd"/>
          </w:p>
        </w:tc>
        <w:tc>
          <w:tcPr>
            <w:tcW w:w="2715" w:type="dxa"/>
          </w:tcPr>
          <w:p w:rsidR="00716FAF" w:rsidRDefault="00716FAF" w:rsidP="0018163D">
            <w:r w:rsidRPr="00407EDB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963" w:type="dxa"/>
          </w:tcPr>
          <w:p w:rsidR="00716FAF" w:rsidRDefault="00716FAF" w:rsidP="0018163D">
            <w:r>
              <w:t>Viviane Jordão Moro</w:t>
            </w:r>
          </w:p>
        </w:tc>
        <w:tc>
          <w:tcPr>
            <w:tcW w:w="1559" w:type="dxa"/>
          </w:tcPr>
          <w:p w:rsidR="00716FAF" w:rsidRPr="00716FAF" w:rsidRDefault="00716FAF" w:rsidP="0018163D">
            <w:pPr>
              <w:rPr>
                <w:sz w:val="18"/>
                <w:szCs w:val="18"/>
              </w:rPr>
            </w:pPr>
            <w:r w:rsidRPr="00716FAF">
              <w:rPr>
                <w:sz w:val="18"/>
                <w:szCs w:val="18"/>
              </w:rPr>
              <w:t>277 428 468 61</w:t>
            </w:r>
          </w:p>
        </w:tc>
        <w:tc>
          <w:tcPr>
            <w:tcW w:w="1276" w:type="dxa"/>
          </w:tcPr>
          <w:p w:rsidR="00716FAF" w:rsidRPr="0008348D" w:rsidRDefault="00716FAF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:rsidR="00716FAF" w:rsidRPr="0008348D" w:rsidRDefault="00716FAF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4,0</w:t>
            </w:r>
          </w:p>
        </w:tc>
        <w:tc>
          <w:tcPr>
            <w:tcW w:w="709" w:type="dxa"/>
          </w:tcPr>
          <w:p w:rsidR="00716FAF" w:rsidRPr="0008348D" w:rsidRDefault="00716FAF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19,0</w:t>
            </w:r>
          </w:p>
        </w:tc>
        <w:tc>
          <w:tcPr>
            <w:tcW w:w="3544" w:type="dxa"/>
          </w:tcPr>
          <w:p w:rsidR="00716FAF" w:rsidRPr="008A5AEF" w:rsidRDefault="00716FAF" w:rsidP="001816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11029</w:t>
            </w:r>
          </w:p>
        </w:tc>
      </w:tr>
      <w:tr w:rsidR="008F6580" w:rsidTr="0018163D">
        <w:trPr>
          <w:trHeight w:val="177"/>
        </w:trPr>
        <w:tc>
          <w:tcPr>
            <w:tcW w:w="709" w:type="dxa"/>
          </w:tcPr>
          <w:p w:rsidR="008F6580" w:rsidRDefault="008F6580" w:rsidP="0018163D"/>
        </w:tc>
        <w:tc>
          <w:tcPr>
            <w:tcW w:w="2715" w:type="dxa"/>
          </w:tcPr>
          <w:p w:rsidR="008F6580" w:rsidRPr="00407EDB" w:rsidRDefault="008F6580" w:rsidP="00181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8F6580" w:rsidRDefault="008F6580" w:rsidP="0018163D">
            <w:r>
              <w:t>Luiz Gustavo Moreira</w:t>
            </w:r>
          </w:p>
        </w:tc>
        <w:tc>
          <w:tcPr>
            <w:tcW w:w="1559" w:type="dxa"/>
          </w:tcPr>
          <w:p w:rsidR="008F6580" w:rsidRPr="00716FAF" w:rsidRDefault="008F6580" w:rsidP="00181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356 812 798 98</w:t>
            </w:r>
          </w:p>
        </w:tc>
        <w:tc>
          <w:tcPr>
            <w:tcW w:w="1276" w:type="dxa"/>
          </w:tcPr>
          <w:p w:rsidR="008F6580" w:rsidRDefault="008F6580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8F6580" w:rsidRDefault="008F6580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  <w:proofErr w:type="gramEnd"/>
          </w:p>
        </w:tc>
        <w:tc>
          <w:tcPr>
            <w:tcW w:w="709" w:type="dxa"/>
          </w:tcPr>
          <w:p w:rsidR="008F6580" w:rsidRDefault="008F6580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15,0</w:t>
            </w:r>
          </w:p>
        </w:tc>
        <w:tc>
          <w:tcPr>
            <w:tcW w:w="3544" w:type="dxa"/>
          </w:tcPr>
          <w:p w:rsidR="008F6580" w:rsidRDefault="008F6580" w:rsidP="001816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14447</w:t>
            </w:r>
          </w:p>
        </w:tc>
      </w:tr>
      <w:tr w:rsidR="000B4B97" w:rsidTr="0018163D">
        <w:trPr>
          <w:trHeight w:val="177"/>
        </w:trPr>
        <w:tc>
          <w:tcPr>
            <w:tcW w:w="709" w:type="dxa"/>
          </w:tcPr>
          <w:p w:rsidR="000B4B97" w:rsidRDefault="006632F1" w:rsidP="0018163D">
            <w:proofErr w:type="gramStart"/>
            <w:r>
              <w:t>3</w:t>
            </w:r>
            <w:proofErr w:type="gramEnd"/>
          </w:p>
        </w:tc>
        <w:tc>
          <w:tcPr>
            <w:tcW w:w="2715" w:type="dxa"/>
          </w:tcPr>
          <w:p w:rsidR="000B4B97" w:rsidRDefault="000B4B97" w:rsidP="0018163D">
            <w:r w:rsidRPr="00407EDB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963" w:type="dxa"/>
          </w:tcPr>
          <w:p w:rsidR="000B4B97" w:rsidRDefault="00C636FF" w:rsidP="0018163D">
            <w:r>
              <w:t>Daniela Meira</w:t>
            </w:r>
            <w:r w:rsidR="0043432B">
              <w:t xml:space="preserve"> </w:t>
            </w:r>
            <w:proofErr w:type="spellStart"/>
            <w:r>
              <w:t>Contrim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0B4B97" w:rsidRPr="009331C0" w:rsidRDefault="00C636FF" w:rsidP="00181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  <w:r w:rsidR="004343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274</w:t>
            </w:r>
            <w:r w:rsidR="004343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638</w:t>
            </w:r>
            <w:r w:rsidR="004343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</w:tcPr>
          <w:p w:rsidR="000B4B97" w:rsidRPr="0008348D" w:rsidRDefault="008F6580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0B4B97" w:rsidRPr="0008348D" w:rsidRDefault="0043432B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0B4B97" w:rsidRPr="0008348D" w:rsidRDefault="008F6580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13,0</w:t>
            </w:r>
          </w:p>
        </w:tc>
        <w:tc>
          <w:tcPr>
            <w:tcW w:w="3544" w:type="dxa"/>
          </w:tcPr>
          <w:p w:rsidR="000B4B97" w:rsidRPr="009331C0" w:rsidRDefault="0043432B" w:rsidP="000B4B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33,321</w:t>
            </w:r>
          </w:p>
        </w:tc>
      </w:tr>
      <w:tr w:rsidR="0043432B" w:rsidTr="0018163D">
        <w:trPr>
          <w:trHeight w:val="177"/>
        </w:trPr>
        <w:tc>
          <w:tcPr>
            <w:tcW w:w="709" w:type="dxa"/>
          </w:tcPr>
          <w:p w:rsidR="0043432B" w:rsidRDefault="0043432B" w:rsidP="0018163D"/>
        </w:tc>
        <w:tc>
          <w:tcPr>
            <w:tcW w:w="2715" w:type="dxa"/>
          </w:tcPr>
          <w:p w:rsidR="0043432B" w:rsidRPr="00407EDB" w:rsidRDefault="0043432B" w:rsidP="00181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43432B" w:rsidRDefault="0043432B" w:rsidP="0018163D"/>
        </w:tc>
        <w:tc>
          <w:tcPr>
            <w:tcW w:w="1559" w:type="dxa"/>
          </w:tcPr>
          <w:p w:rsidR="0043432B" w:rsidRDefault="0043432B" w:rsidP="00181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432B" w:rsidRDefault="0043432B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3432B" w:rsidRDefault="0043432B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3432B" w:rsidRDefault="0043432B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43432B" w:rsidRDefault="0043432B" w:rsidP="000B4B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B4B97" w:rsidRDefault="000B4B97" w:rsidP="000B4B97">
      <w:pPr>
        <w:rPr>
          <w:rFonts w:ascii="Arial Black" w:hAnsi="Arial Black"/>
          <w:b/>
        </w:rPr>
      </w:pPr>
      <w:r w:rsidRPr="007F0338">
        <w:rPr>
          <w:rFonts w:ascii="Arial Black" w:hAnsi="Arial Black"/>
          <w:b/>
        </w:rPr>
        <w:t xml:space="preserve">                            </w:t>
      </w:r>
    </w:p>
    <w:p w:rsidR="000B4B97" w:rsidRDefault="000B4B97" w:rsidP="000B4B9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Faixa II </w:t>
      </w:r>
    </w:p>
    <w:p w:rsidR="000B4B97" w:rsidRDefault="000B4B97" w:rsidP="000B4B9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Sala de Leitura </w:t>
      </w:r>
    </w:p>
    <w:p w:rsidR="000B4B97" w:rsidRDefault="000B4B97" w:rsidP="000B4B97">
      <w:pPr>
        <w:rPr>
          <w:rFonts w:ascii="Arial Black" w:hAnsi="Arial Black"/>
          <w:b/>
        </w:rPr>
      </w:pPr>
    </w:p>
    <w:tbl>
      <w:tblPr>
        <w:tblStyle w:val="Tabelacomgrade"/>
        <w:tblW w:w="13750" w:type="dxa"/>
        <w:tblInd w:w="250" w:type="dxa"/>
        <w:tblLayout w:type="fixed"/>
        <w:tblLook w:val="04A0"/>
      </w:tblPr>
      <w:tblGrid>
        <w:gridCol w:w="709"/>
        <w:gridCol w:w="2715"/>
        <w:gridCol w:w="1963"/>
        <w:gridCol w:w="1559"/>
        <w:gridCol w:w="1276"/>
        <w:gridCol w:w="1275"/>
        <w:gridCol w:w="709"/>
        <w:gridCol w:w="3544"/>
      </w:tblGrid>
      <w:tr w:rsidR="000B4B97" w:rsidTr="0018163D">
        <w:trPr>
          <w:trHeight w:val="353"/>
        </w:trPr>
        <w:tc>
          <w:tcPr>
            <w:tcW w:w="709" w:type="dxa"/>
            <w:vMerge w:val="restart"/>
          </w:tcPr>
          <w:p w:rsidR="000B4B97" w:rsidRPr="009223BE" w:rsidRDefault="000B4B97" w:rsidP="00181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</w:t>
            </w:r>
          </w:p>
        </w:tc>
        <w:tc>
          <w:tcPr>
            <w:tcW w:w="2715" w:type="dxa"/>
            <w:vMerge w:val="restart"/>
          </w:tcPr>
          <w:p w:rsidR="000B4B97" w:rsidRPr="00F37C6D" w:rsidRDefault="000B4B97" w:rsidP="0018163D">
            <w:pPr>
              <w:rPr>
                <w:b/>
                <w:sz w:val="20"/>
                <w:szCs w:val="20"/>
              </w:rPr>
            </w:pPr>
            <w:r w:rsidRPr="00F37C6D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963" w:type="dxa"/>
            <w:vMerge w:val="restart"/>
          </w:tcPr>
          <w:p w:rsidR="000B4B97" w:rsidRPr="00F37C6D" w:rsidRDefault="000B4B97" w:rsidP="0018163D">
            <w:pPr>
              <w:rPr>
                <w:b/>
                <w:sz w:val="20"/>
                <w:szCs w:val="20"/>
              </w:rPr>
            </w:pPr>
            <w:r w:rsidRPr="00F37C6D">
              <w:rPr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1559" w:type="dxa"/>
            <w:vMerge w:val="restart"/>
          </w:tcPr>
          <w:p w:rsidR="000B4B97" w:rsidRPr="00F37C6D" w:rsidRDefault="00BD3A2F" w:rsidP="001816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3260" w:type="dxa"/>
            <w:gridSpan w:val="3"/>
          </w:tcPr>
          <w:p w:rsidR="000B4B97" w:rsidRPr="0008348D" w:rsidRDefault="000B4B97" w:rsidP="001816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PONTUAÇÃO</w:t>
            </w:r>
          </w:p>
          <w:p w:rsidR="000B4B97" w:rsidRPr="0008348D" w:rsidRDefault="000B4B97" w:rsidP="0018163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CRITÉRIODE DESEMPATE</w:t>
            </w:r>
          </w:p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0B4B97" w:rsidTr="0018163D">
        <w:trPr>
          <w:trHeight w:val="177"/>
        </w:trPr>
        <w:tc>
          <w:tcPr>
            <w:tcW w:w="709" w:type="dxa"/>
            <w:vMerge/>
          </w:tcPr>
          <w:p w:rsidR="000B4B97" w:rsidRDefault="000B4B97" w:rsidP="0018163D"/>
        </w:tc>
        <w:tc>
          <w:tcPr>
            <w:tcW w:w="2715" w:type="dxa"/>
            <w:vMerge/>
          </w:tcPr>
          <w:p w:rsidR="000B4B97" w:rsidRDefault="000B4B97" w:rsidP="0018163D"/>
        </w:tc>
        <w:tc>
          <w:tcPr>
            <w:tcW w:w="1963" w:type="dxa"/>
            <w:vMerge/>
          </w:tcPr>
          <w:p w:rsidR="000B4B97" w:rsidRDefault="000B4B97" w:rsidP="0018163D"/>
        </w:tc>
        <w:tc>
          <w:tcPr>
            <w:tcW w:w="1559" w:type="dxa"/>
            <w:vMerge/>
          </w:tcPr>
          <w:p w:rsidR="000B4B97" w:rsidRDefault="000B4B97" w:rsidP="0018163D"/>
        </w:tc>
        <w:tc>
          <w:tcPr>
            <w:tcW w:w="1276" w:type="dxa"/>
          </w:tcPr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 xml:space="preserve">Competência </w:t>
            </w:r>
          </w:p>
        </w:tc>
        <w:tc>
          <w:tcPr>
            <w:tcW w:w="1275" w:type="dxa"/>
          </w:tcPr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 xml:space="preserve">Assiduidade </w:t>
            </w:r>
          </w:p>
        </w:tc>
        <w:tc>
          <w:tcPr>
            <w:tcW w:w="709" w:type="dxa"/>
          </w:tcPr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3544" w:type="dxa"/>
          </w:tcPr>
          <w:p w:rsidR="000B4B97" w:rsidRPr="008A5AEF" w:rsidRDefault="000B4B97" w:rsidP="001816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A5AEF">
              <w:rPr>
                <w:rFonts w:asciiTheme="majorHAnsi" w:hAnsiTheme="majorHAnsi"/>
                <w:b/>
                <w:sz w:val="20"/>
                <w:szCs w:val="20"/>
              </w:rPr>
              <w:t xml:space="preserve">Pontuação de Atribuição </w:t>
            </w:r>
          </w:p>
        </w:tc>
      </w:tr>
      <w:tr w:rsidR="00716FAF" w:rsidTr="0018163D">
        <w:trPr>
          <w:trHeight w:val="177"/>
        </w:trPr>
        <w:tc>
          <w:tcPr>
            <w:tcW w:w="709" w:type="dxa"/>
          </w:tcPr>
          <w:p w:rsidR="00716FAF" w:rsidRDefault="00716FAF" w:rsidP="0018163D">
            <w:proofErr w:type="gramStart"/>
            <w:r>
              <w:t>1</w:t>
            </w:r>
            <w:proofErr w:type="gramEnd"/>
          </w:p>
        </w:tc>
        <w:tc>
          <w:tcPr>
            <w:tcW w:w="2715" w:type="dxa"/>
          </w:tcPr>
          <w:p w:rsidR="00716FAF" w:rsidRDefault="00BD3A2F" w:rsidP="0018163D">
            <w:r>
              <w:t>Ciências</w:t>
            </w:r>
            <w:r w:rsidR="00716FAF">
              <w:t xml:space="preserve"> </w:t>
            </w:r>
            <w:r>
              <w:t>Físicas</w:t>
            </w:r>
            <w:r w:rsidR="00716FAF">
              <w:t xml:space="preserve"> e </w:t>
            </w:r>
            <w:r>
              <w:t>Biológicas/Biologia</w:t>
            </w:r>
            <w:proofErr w:type="gramStart"/>
            <w:r>
              <w:t xml:space="preserve"> </w:t>
            </w:r>
            <w:r w:rsidR="00716FAF">
              <w:t xml:space="preserve"> </w:t>
            </w:r>
          </w:p>
        </w:tc>
        <w:tc>
          <w:tcPr>
            <w:tcW w:w="1963" w:type="dxa"/>
          </w:tcPr>
          <w:p w:rsidR="00716FAF" w:rsidRDefault="00716FAF" w:rsidP="00826A8C">
            <w:proofErr w:type="gramEnd"/>
            <w:r>
              <w:t xml:space="preserve">Carmem Silvia de Oliveira Gomes </w:t>
            </w:r>
          </w:p>
        </w:tc>
        <w:tc>
          <w:tcPr>
            <w:tcW w:w="1559" w:type="dxa"/>
          </w:tcPr>
          <w:p w:rsidR="00716FAF" w:rsidRPr="009331C0" w:rsidRDefault="00BD3A2F" w:rsidP="0018163D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830 250 739 34</w:t>
            </w:r>
          </w:p>
        </w:tc>
        <w:tc>
          <w:tcPr>
            <w:tcW w:w="1276" w:type="dxa"/>
          </w:tcPr>
          <w:p w:rsidR="00716FAF" w:rsidRPr="0008348D" w:rsidRDefault="00BD3A2F" w:rsidP="000B4B9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8</w:t>
            </w:r>
            <w:proofErr w:type="gramEnd"/>
          </w:p>
        </w:tc>
        <w:tc>
          <w:tcPr>
            <w:tcW w:w="1275" w:type="dxa"/>
          </w:tcPr>
          <w:p w:rsidR="00716FAF" w:rsidRPr="0008348D" w:rsidRDefault="00BD3A2F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  <w:proofErr w:type="gramEnd"/>
          </w:p>
        </w:tc>
        <w:tc>
          <w:tcPr>
            <w:tcW w:w="709" w:type="dxa"/>
          </w:tcPr>
          <w:p w:rsidR="00716FAF" w:rsidRPr="0008348D" w:rsidRDefault="00BD3A2F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13</w:t>
            </w:r>
          </w:p>
        </w:tc>
        <w:tc>
          <w:tcPr>
            <w:tcW w:w="3544" w:type="dxa"/>
          </w:tcPr>
          <w:p w:rsidR="00716FAF" w:rsidRPr="009331C0" w:rsidRDefault="00BD3A2F" w:rsidP="001816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31 575</w:t>
            </w:r>
          </w:p>
        </w:tc>
      </w:tr>
    </w:tbl>
    <w:p w:rsidR="000B4B97" w:rsidRDefault="000B4B97" w:rsidP="000B4B97">
      <w:pPr>
        <w:rPr>
          <w:rFonts w:ascii="Arial Black" w:hAnsi="Arial Black"/>
          <w:b/>
        </w:rPr>
      </w:pPr>
      <w:r w:rsidRPr="007F0338">
        <w:rPr>
          <w:rFonts w:ascii="Arial Black" w:hAnsi="Arial Black"/>
          <w:b/>
        </w:rPr>
        <w:t xml:space="preserve">                            </w:t>
      </w:r>
    </w:p>
    <w:p w:rsidR="000B4B97" w:rsidRDefault="000B4B97" w:rsidP="000B4B97">
      <w:pPr>
        <w:rPr>
          <w:rFonts w:ascii="Arial Black" w:hAnsi="Arial Black"/>
          <w:b/>
        </w:rPr>
      </w:pPr>
    </w:p>
    <w:p w:rsidR="006632F1" w:rsidRDefault="006632F1" w:rsidP="000B4B97">
      <w:pPr>
        <w:rPr>
          <w:rFonts w:ascii="Arial Black" w:hAnsi="Arial Black"/>
          <w:b/>
        </w:rPr>
      </w:pPr>
    </w:p>
    <w:p w:rsidR="006632F1" w:rsidRDefault="006632F1" w:rsidP="000B4B97">
      <w:pPr>
        <w:rPr>
          <w:rFonts w:ascii="Arial Black" w:hAnsi="Arial Black"/>
          <w:b/>
        </w:rPr>
      </w:pPr>
    </w:p>
    <w:p w:rsidR="006632F1" w:rsidRDefault="006632F1" w:rsidP="000B4B97">
      <w:pPr>
        <w:rPr>
          <w:rFonts w:ascii="Arial Black" w:hAnsi="Arial Black"/>
          <w:b/>
        </w:rPr>
      </w:pPr>
    </w:p>
    <w:p w:rsidR="006632F1" w:rsidRDefault="006632F1" w:rsidP="000B4B97">
      <w:pPr>
        <w:rPr>
          <w:rFonts w:ascii="Arial Black" w:hAnsi="Arial Black"/>
          <w:b/>
        </w:rPr>
      </w:pPr>
    </w:p>
    <w:p w:rsidR="000B4B97" w:rsidRDefault="000B4B97" w:rsidP="000B4B9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Faixa III </w:t>
      </w:r>
    </w:p>
    <w:p w:rsidR="000B4B97" w:rsidRDefault="000B4B97" w:rsidP="000B4B9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Sala de Leitura </w:t>
      </w:r>
    </w:p>
    <w:tbl>
      <w:tblPr>
        <w:tblStyle w:val="Tabelacomgrade"/>
        <w:tblW w:w="13750" w:type="dxa"/>
        <w:tblInd w:w="250" w:type="dxa"/>
        <w:tblLayout w:type="fixed"/>
        <w:tblLook w:val="04A0"/>
      </w:tblPr>
      <w:tblGrid>
        <w:gridCol w:w="709"/>
        <w:gridCol w:w="2715"/>
        <w:gridCol w:w="1963"/>
        <w:gridCol w:w="1559"/>
        <w:gridCol w:w="1276"/>
        <w:gridCol w:w="1275"/>
        <w:gridCol w:w="709"/>
        <w:gridCol w:w="3544"/>
      </w:tblGrid>
      <w:tr w:rsidR="000B4B97" w:rsidTr="0018163D">
        <w:trPr>
          <w:trHeight w:val="353"/>
        </w:trPr>
        <w:tc>
          <w:tcPr>
            <w:tcW w:w="709" w:type="dxa"/>
            <w:vMerge w:val="restart"/>
          </w:tcPr>
          <w:p w:rsidR="000B4B97" w:rsidRPr="009223BE" w:rsidRDefault="000B4B97" w:rsidP="00181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</w:t>
            </w:r>
          </w:p>
        </w:tc>
        <w:tc>
          <w:tcPr>
            <w:tcW w:w="2715" w:type="dxa"/>
            <w:vMerge w:val="restart"/>
          </w:tcPr>
          <w:p w:rsidR="000B4B97" w:rsidRPr="00F37C6D" w:rsidRDefault="000B4B97" w:rsidP="0018163D">
            <w:pPr>
              <w:rPr>
                <w:b/>
                <w:sz w:val="20"/>
                <w:szCs w:val="20"/>
              </w:rPr>
            </w:pPr>
            <w:r w:rsidRPr="00F37C6D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963" w:type="dxa"/>
            <w:vMerge w:val="restart"/>
          </w:tcPr>
          <w:p w:rsidR="000B4B97" w:rsidRPr="00F37C6D" w:rsidRDefault="000B4B97" w:rsidP="0018163D">
            <w:pPr>
              <w:rPr>
                <w:b/>
                <w:sz w:val="20"/>
                <w:szCs w:val="20"/>
              </w:rPr>
            </w:pPr>
            <w:r w:rsidRPr="00F37C6D">
              <w:rPr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1559" w:type="dxa"/>
            <w:vMerge w:val="restart"/>
          </w:tcPr>
          <w:p w:rsidR="000B4B97" w:rsidRPr="00F37C6D" w:rsidRDefault="000B4B97" w:rsidP="0018163D">
            <w:pPr>
              <w:rPr>
                <w:b/>
                <w:sz w:val="20"/>
                <w:szCs w:val="20"/>
              </w:rPr>
            </w:pPr>
            <w:r w:rsidRPr="00F37C6D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3260" w:type="dxa"/>
            <w:gridSpan w:val="3"/>
          </w:tcPr>
          <w:p w:rsidR="000B4B97" w:rsidRPr="0008348D" w:rsidRDefault="000B4B97" w:rsidP="001816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PONTUAÇÃO</w:t>
            </w:r>
          </w:p>
          <w:p w:rsidR="000B4B97" w:rsidRPr="0008348D" w:rsidRDefault="000B4B97" w:rsidP="0018163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CRITÉRIODE DESEMPATE</w:t>
            </w:r>
          </w:p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0B4B97" w:rsidTr="000B4B97">
        <w:trPr>
          <w:trHeight w:val="378"/>
        </w:trPr>
        <w:tc>
          <w:tcPr>
            <w:tcW w:w="709" w:type="dxa"/>
            <w:vMerge/>
          </w:tcPr>
          <w:p w:rsidR="000B4B97" w:rsidRDefault="000B4B97" w:rsidP="0018163D"/>
        </w:tc>
        <w:tc>
          <w:tcPr>
            <w:tcW w:w="2715" w:type="dxa"/>
            <w:vMerge/>
          </w:tcPr>
          <w:p w:rsidR="000B4B97" w:rsidRDefault="000B4B97" w:rsidP="0018163D"/>
        </w:tc>
        <w:tc>
          <w:tcPr>
            <w:tcW w:w="1963" w:type="dxa"/>
            <w:vMerge/>
          </w:tcPr>
          <w:p w:rsidR="000B4B97" w:rsidRDefault="000B4B97" w:rsidP="0018163D"/>
        </w:tc>
        <w:tc>
          <w:tcPr>
            <w:tcW w:w="1559" w:type="dxa"/>
            <w:vMerge/>
          </w:tcPr>
          <w:p w:rsidR="000B4B97" w:rsidRDefault="000B4B97" w:rsidP="0018163D"/>
        </w:tc>
        <w:tc>
          <w:tcPr>
            <w:tcW w:w="1276" w:type="dxa"/>
          </w:tcPr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 xml:space="preserve">Competência </w:t>
            </w:r>
          </w:p>
        </w:tc>
        <w:tc>
          <w:tcPr>
            <w:tcW w:w="1275" w:type="dxa"/>
          </w:tcPr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 xml:space="preserve">Assiduidade </w:t>
            </w:r>
          </w:p>
        </w:tc>
        <w:tc>
          <w:tcPr>
            <w:tcW w:w="709" w:type="dxa"/>
          </w:tcPr>
          <w:p w:rsidR="000B4B97" w:rsidRPr="0008348D" w:rsidRDefault="000B4B97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348D">
              <w:rPr>
                <w:rFonts w:asciiTheme="majorHAnsi" w:hAnsi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3544" w:type="dxa"/>
          </w:tcPr>
          <w:p w:rsidR="000B4B97" w:rsidRPr="008A5AEF" w:rsidRDefault="000B4B97" w:rsidP="001816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A5AEF">
              <w:rPr>
                <w:rFonts w:asciiTheme="majorHAnsi" w:hAnsiTheme="majorHAnsi"/>
                <w:b/>
                <w:sz w:val="20"/>
                <w:szCs w:val="20"/>
              </w:rPr>
              <w:t xml:space="preserve">Pontuação de Atribuição </w:t>
            </w:r>
          </w:p>
        </w:tc>
      </w:tr>
      <w:tr w:rsidR="000B4B97" w:rsidTr="0018163D">
        <w:trPr>
          <w:trHeight w:val="177"/>
        </w:trPr>
        <w:tc>
          <w:tcPr>
            <w:tcW w:w="709" w:type="dxa"/>
          </w:tcPr>
          <w:p w:rsidR="000B4B97" w:rsidRDefault="000B4B97" w:rsidP="0018163D">
            <w:proofErr w:type="gramStart"/>
            <w:r>
              <w:t>1</w:t>
            </w:r>
            <w:proofErr w:type="gramEnd"/>
          </w:p>
        </w:tc>
        <w:tc>
          <w:tcPr>
            <w:tcW w:w="2715" w:type="dxa"/>
          </w:tcPr>
          <w:p w:rsidR="000B4B97" w:rsidRDefault="00BD3A2F" w:rsidP="0018163D">
            <w:r>
              <w:t xml:space="preserve">Língua Portuguesa e Inglês </w:t>
            </w:r>
          </w:p>
        </w:tc>
        <w:tc>
          <w:tcPr>
            <w:tcW w:w="1963" w:type="dxa"/>
          </w:tcPr>
          <w:p w:rsidR="000B4B97" w:rsidRDefault="00BD3A2F" w:rsidP="0018163D">
            <w:r>
              <w:t>Maria Aparecida Rodrigues</w:t>
            </w:r>
          </w:p>
        </w:tc>
        <w:tc>
          <w:tcPr>
            <w:tcW w:w="1559" w:type="dxa"/>
          </w:tcPr>
          <w:p w:rsidR="000B4B97" w:rsidRPr="009331C0" w:rsidRDefault="00BD3A2F" w:rsidP="00181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073 241 228 50</w:t>
            </w:r>
          </w:p>
        </w:tc>
        <w:tc>
          <w:tcPr>
            <w:tcW w:w="1276" w:type="dxa"/>
          </w:tcPr>
          <w:p w:rsidR="000B4B97" w:rsidRPr="0008348D" w:rsidRDefault="00BD3A2F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:rsidR="000B4B97" w:rsidRPr="0008348D" w:rsidRDefault="00BD3A2F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</w:tcPr>
          <w:p w:rsidR="000B4B97" w:rsidRPr="0008348D" w:rsidRDefault="00BD3A2F" w:rsidP="0018163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15</w:t>
            </w:r>
          </w:p>
        </w:tc>
        <w:tc>
          <w:tcPr>
            <w:tcW w:w="3544" w:type="dxa"/>
          </w:tcPr>
          <w:p w:rsidR="000B4B97" w:rsidRDefault="00BD3A2F" w:rsidP="001816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36139</w:t>
            </w:r>
          </w:p>
          <w:p w:rsidR="000B4B97" w:rsidRPr="009331C0" w:rsidRDefault="000B4B97" w:rsidP="001816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B4B97" w:rsidRDefault="000B4B97" w:rsidP="000B4B97">
      <w:pPr>
        <w:rPr>
          <w:rFonts w:ascii="Arial Black" w:hAnsi="Arial Black"/>
          <w:b/>
        </w:rPr>
      </w:pPr>
      <w:r w:rsidRPr="007F0338">
        <w:rPr>
          <w:rFonts w:ascii="Arial Black" w:hAnsi="Arial Black"/>
          <w:b/>
        </w:rPr>
        <w:t xml:space="preserve">                            </w:t>
      </w:r>
    </w:p>
    <w:p w:rsidR="000B4B97" w:rsidRDefault="000B4B97" w:rsidP="000B4B97">
      <w:pPr>
        <w:rPr>
          <w:rFonts w:ascii="Arial Black" w:hAnsi="Arial Black"/>
          <w:b/>
        </w:rPr>
      </w:pPr>
    </w:p>
    <w:p w:rsidR="000B4B97" w:rsidRPr="00145C56" w:rsidRDefault="000B4B97" w:rsidP="000B4B97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145C5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:rsidR="000B4B97" w:rsidRDefault="000B4B97" w:rsidP="000B4B97">
      <w:bookmarkStart w:id="0" w:name="_GoBack"/>
      <w:bookmarkEnd w:id="0"/>
    </w:p>
    <w:p w:rsidR="00D60E6D" w:rsidRDefault="00D60E6D"/>
    <w:sectPr w:rsidR="00D60E6D" w:rsidSect="00716FAF">
      <w:pgSz w:w="16838" w:h="11906" w:orient="landscape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B97"/>
    <w:rsid w:val="000114AA"/>
    <w:rsid w:val="000B4B97"/>
    <w:rsid w:val="001A0786"/>
    <w:rsid w:val="0043432B"/>
    <w:rsid w:val="006632F1"/>
    <w:rsid w:val="00716FAF"/>
    <w:rsid w:val="00737515"/>
    <w:rsid w:val="00800EFA"/>
    <w:rsid w:val="008F6580"/>
    <w:rsid w:val="009B4E44"/>
    <w:rsid w:val="00AB0150"/>
    <w:rsid w:val="00BD3A2F"/>
    <w:rsid w:val="00C636FF"/>
    <w:rsid w:val="00D60E6D"/>
    <w:rsid w:val="00DD2DDD"/>
    <w:rsid w:val="00E15522"/>
    <w:rsid w:val="00F6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eliane.mendonca</dc:creator>
  <cp:lastModifiedBy>eliane.mendonca</cp:lastModifiedBy>
  <cp:revision>4</cp:revision>
  <dcterms:created xsi:type="dcterms:W3CDTF">2018-03-07T13:18:00Z</dcterms:created>
  <dcterms:modified xsi:type="dcterms:W3CDTF">2018-03-09T11:13:00Z</dcterms:modified>
</cp:coreProperties>
</file>