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9E" w:rsidRDefault="00CB219E" w:rsidP="00C665E2">
      <w:pPr>
        <w:tabs>
          <w:tab w:val="left" w:pos="942"/>
          <w:tab w:val="left" w:pos="5328"/>
          <w:tab w:val="left" w:pos="7148"/>
          <w:tab w:val="left" w:pos="8272"/>
        </w:tabs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pt-BR"/>
        </w:rPr>
      </w:pPr>
    </w:p>
    <w:p w:rsidR="00CB219E" w:rsidRDefault="00CB219E" w:rsidP="000159FF">
      <w:pPr>
        <w:tabs>
          <w:tab w:val="left" w:pos="942"/>
          <w:tab w:val="left" w:pos="5328"/>
          <w:tab w:val="left" w:pos="7148"/>
          <w:tab w:val="left" w:pos="8272"/>
        </w:tabs>
        <w:spacing w:after="0" w:line="240" w:lineRule="auto"/>
        <w:ind w:left="55"/>
        <w:rPr>
          <w:rFonts w:ascii="Times New Roman" w:eastAsia="Times New Roman" w:hAnsi="Times New Roman"/>
          <w:caps/>
          <w:sz w:val="24"/>
          <w:szCs w:val="24"/>
          <w:lang w:eastAsia="pt-BR"/>
        </w:rPr>
      </w:pPr>
    </w:p>
    <w:p w:rsidR="00CB219E" w:rsidRDefault="00CB219E" w:rsidP="00CB21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Processo Seletivo Simplificado de Agen</w:t>
      </w:r>
      <w:r w:rsidR="00312530">
        <w:rPr>
          <w:rFonts w:ascii="Arial" w:eastAsia="Times New Roman" w:hAnsi="Arial" w:cs="Arial"/>
          <w:b/>
          <w:lang w:eastAsia="pt-BR"/>
        </w:rPr>
        <w:t xml:space="preserve">te de Organização Escolar </w:t>
      </w:r>
      <w:r w:rsidR="0071533A">
        <w:rPr>
          <w:rFonts w:ascii="Arial" w:eastAsia="Times New Roman" w:hAnsi="Arial" w:cs="Arial"/>
          <w:b/>
          <w:lang w:eastAsia="pt-BR"/>
        </w:rPr>
        <w:t>–</w:t>
      </w:r>
      <w:r w:rsidR="00312530">
        <w:rPr>
          <w:rFonts w:ascii="Arial" w:eastAsia="Times New Roman" w:hAnsi="Arial" w:cs="Arial"/>
          <w:b/>
          <w:lang w:eastAsia="pt-BR"/>
        </w:rPr>
        <w:t xml:space="preserve"> 2017</w:t>
      </w:r>
    </w:p>
    <w:p w:rsidR="0071533A" w:rsidRPr="00CB219E" w:rsidRDefault="0071533A" w:rsidP="00CB21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CB219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CB219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CB219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CB219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CONVOCAÇÃO PARA SESSÃO DE ESCOLHA DE VAGA</w:t>
      </w:r>
    </w:p>
    <w:p w:rsidR="00CB219E" w:rsidRPr="00CB219E" w:rsidRDefault="00CB219E" w:rsidP="00CB219E">
      <w:pPr>
        <w:spacing w:after="0" w:line="240" w:lineRule="auto"/>
        <w:jc w:val="right"/>
        <w:rPr>
          <w:rFonts w:ascii="Times New Roman" w:eastAsia="Times New Roman" w:hAnsi="Times New Roman" w:cs="Arial"/>
          <w:b/>
          <w:lang w:eastAsia="pt-BR"/>
        </w:rPr>
      </w:pPr>
    </w:p>
    <w:p w:rsidR="00CB219E" w:rsidRPr="00CB219E" w:rsidRDefault="00CB219E" w:rsidP="00CB219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CB219E" w:rsidRPr="00CB219E" w:rsidRDefault="00CB219E" w:rsidP="00CB219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A Comissão Especial de Contratação por Tempo Determinado – CE – CTD</w:t>
      </w:r>
      <w:r w:rsidRPr="00CB219E">
        <w:rPr>
          <w:rFonts w:eastAsia="Times New Roman" w:cs="Arial"/>
          <w:lang w:eastAsia="pt-BR"/>
        </w:rPr>
        <w:t xml:space="preserve"> </w:t>
      </w:r>
      <w:r w:rsidRPr="00CB219E">
        <w:rPr>
          <w:rFonts w:ascii="Arial" w:eastAsia="Times New Roman" w:hAnsi="Arial" w:cs="Arial"/>
          <w:lang w:eastAsia="pt-BR"/>
        </w:rPr>
        <w:t>– da Diretoria</w:t>
      </w:r>
      <w:r w:rsidRPr="00CB219E">
        <w:rPr>
          <w:rFonts w:ascii="Arial" w:eastAsia="Times New Roman" w:hAnsi="Arial" w:cs="Arial"/>
          <w:color w:val="000000"/>
          <w:lang w:eastAsia="pt-BR"/>
        </w:rPr>
        <w:t xml:space="preserve"> de Ensino Região Capivari</w:t>
      </w:r>
      <w:r w:rsidRPr="00CB219E">
        <w:rPr>
          <w:rFonts w:ascii="Arial" w:eastAsia="Times New Roman" w:hAnsi="Arial" w:cs="Arial"/>
          <w:lang w:eastAsia="pt-BR"/>
        </w:rPr>
        <w:t xml:space="preserve"> nos termos da Lei Complementar 1.093, de 16 de julho de 2009, artigo 5º,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CONVOCA, </w:t>
      </w:r>
      <w:r w:rsidRPr="00CB219E">
        <w:rPr>
          <w:rFonts w:ascii="Arial" w:eastAsia="Times New Roman" w:hAnsi="Arial" w:cs="Arial"/>
          <w:bCs/>
          <w:lang w:eastAsia="pt-BR"/>
        </w:rPr>
        <w:t>para escolha de vagas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CB219E">
        <w:rPr>
          <w:rFonts w:ascii="Arial" w:eastAsia="Times New Roman" w:hAnsi="Arial" w:cs="Arial"/>
          <w:lang w:eastAsia="pt-BR"/>
        </w:rPr>
        <w:t xml:space="preserve">os candidatos aprovados e classificados no Processo Seletivo de Agente de Organização Escolar, para exercer a função em </w:t>
      </w:r>
      <w:r w:rsidRPr="00CB219E">
        <w:rPr>
          <w:rFonts w:ascii="Arial" w:eastAsia="Times New Roman" w:hAnsi="Arial" w:cs="Arial"/>
          <w:b/>
          <w:lang w:eastAsia="pt-BR"/>
        </w:rPr>
        <w:t xml:space="preserve">caráter temporário, </w:t>
      </w:r>
      <w:r w:rsidRPr="00CB219E">
        <w:rPr>
          <w:rFonts w:ascii="Arial" w:eastAsia="Times New Roman" w:hAnsi="Arial" w:cs="Arial"/>
          <w:lang w:eastAsia="pt-BR"/>
        </w:rPr>
        <w:t>em conformidade ao Desp</w:t>
      </w:r>
      <w:r w:rsidR="00DE14C4">
        <w:rPr>
          <w:rFonts w:ascii="Arial" w:eastAsia="Times New Roman" w:hAnsi="Arial" w:cs="Arial"/>
          <w:lang w:eastAsia="pt-BR"/>
        </w:rPr>
        <w:t>acho do Governador, de 06/10/2017</w:t>
      </w:r>
      <w:r w:rsidRPr="00CB219E">
        <w:rPr>
          <w:rFonts w:ascii="Arial" w:eastAsia="Times New Roman" w:hAnsi="Arial" w:cs="Arial"/>
          <w:lang w:eastAsia="pt-BR"/>
        </w:rPr>
        <w:t xml:space="preserve">, </w:t>
      </w:r>
      <w:r w:rsidR="00BB618C">
        <w:rPr>
          <w:rFonts w:ascii="Arial" w:eastAsia="Times New Roman" w:hAnsi="Arial" w:cs="Arial"/>
          <w:color w:val="000000"/>
          <w:lang w:eastAsia="pt-BR"/>
        </w:rPr>
        <w:t>Processo SE-38-16 (CC-39.850-16</w:t>
      </w:r>
      <w:r w:rsidRPr="00CB219E">
        <w:rPr>
          <w:rFonts w:ascii="Arial" w:eastAsia="Times New Roman" w:hAnsi="Arial" w:cs="Arial"/>
          <w:color w:val="000000"/>
          <w:lang w:eastAsia="pt-BR"/>
        </w:rPr>
        <w:t>)</w:t>
      </w:r>
      <w:r w:rsidRPr="00CB219E">
        <w:rPr>
          <w:rFonts w:ascii="Arial" w:eastAsia="Times New Roman" w:hAnsi="Arial" w:cs="Arial"/>
          <w:lang w:eastAsia="pt-BR"/>
        </w:rPr>
        <w:t>, e baixa as seguintes instruções aos candidatos: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I - LOCAL DE ESCOLHA E QUADRO DE CHAMADA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LOCAL: Diretoria de Ensino Região de Capivari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ENDEREÇO: Rua Regente Feijó, 773 – Centro – Capivari. </w:t>
      </w:r>
    </w:p>
    <w:p w:rsidR="0010045A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DATA: </w:t>
      </w:r>
      <w:r w:rsidR="0075393D">
        <w:rPr>
          <w:rFonts w:ascii="Arial" w:eastAsia="Times New Roman" w:hAnsi="Arial" w:cs="Arial"/>
          <w:bCs/>
          <w:lang w:eastAsia="pt-BR"/>
        </w:rPr>
        <w:t>16</w:t>
      </w:r>
      <w:r w:rsidR="0010045A">
        <w:rPr>
          <w:rFonts w:ascii="Arial" w:eastAsia="Times New Roman" w:hAnsi="Arial" w:cs="Arial"/>
          <w:bCs/>
          <w:lang w:eastAsia="pt-BR"/>
        </w:rPr>
        <w:t>/02/2017.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HORÁRIO: 09 horas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VAGAS DISPONÍVEIS:</w:t>
      </w:r>
      <w:r w:rsidRPr="00CB219E">
        <w:rPr>
          <w:rFonts w:ascii="Arial" w:eastAsia="Times New Roman" w:hAnsi="Arial" w:cs="Arial"/>
          <w:bCs/>
          <w:lang w:eastAsia="pt-BR"/>
        </w:rPr>
        <w:t xml:space="preserve"> </w:t>
      </w:r>
      <w:r w:rsidR="0075393D">
        <w:rPr>
          <w:rFonts w:ascii="Arial" w:eastAsia="Times New Roman" w:hAnsi="Arial" w:cs="Arial"/>
          <w:bCs/>
          <w:lang w:eastAsia="pt-BR"/>
        </w:rPr>
        <w:t>07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LISTA GERAL: Município de Indaiatuba</w:t>
      </w:r>
    </w:p>
    <w:p w:rsid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Classificação – Nome – RG – Município</w:t>
      </w:r>
    </w:p>
    <w:p w:rsidR="000D63D3" w:rsidRDefault="000D63D3" w:rsidP="00CB219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F6DFC" w:rsidRDefault="003F6DFC" w:rsidP="003F6DFC">
      <w:r>
        <w:t>1</w:t>
      </w:r>
      <w:r>
        <w:tab/>
        <w:t xml:space="preserve">Arlete Bezerra Leão </w:t>
      </w:r>
      <w:proofErr w:type="spellStart"/>
      <w:r>
        <w:t>Milhan</w:t>
      </w:r>
      <w:proofErr w:type="spellEnd"/>
      <w:r>
        <w:tab/>
        <w:t>14.471.832-7</w:t>
      </w:r>
      <w:r>
        <w:tab/>
        <w:t>64</w:t>
      </w:r>
      <w:r>
        <w:tab/>
        <w:t>Indaiatuba</w:t>
      </w:r>
    </w:p>
    <w:p w:rsidR="003F6DFC" w:rsidRDefault="003F6DFC" w:rsidP="003F6DFC">
      <w:r>
        <w:t>2</w:t>
      </w:r>
      <w:r>
        <w:tab/>
        <w:t>Mariana Cristina Alves</w:t>
      </w:r>
      <w:r>
        <w:tab/>
        <w:t>47.917.421-0</w:t>
      </w:r>
      <w:r>
        <w:tab/>
        <w:t>56</w:t>
      </w:r>
      <w:r>
        <w:tab/>
        <w:t>Indaiatuba</w:t>
      </w:r>
    </w:p>
    <w:p w:rsidR="003F6DFC" w:rsidRDefault="003F6DFC" w:rsidP="003F6DFC">
      <w:r>
        <w:t>3</w:t>
      </w:r>
      <w:r>
        <w:tab/>
      </w:r>
      <w:proofErr w:type="spellStart"/>
      <w:r>
        <w:t>Tacila</w:t>
      </w:r>
      <w:proofErr w:type="spellEnd"/>
      <w:r>
        <w:t xml:space="preserve"> Leandro Molina</w:t>
      </w:r>
      <w:r>
        <w:tab/>
        <w:t>38.183.496-7</w:t>
      </w:r>
      <w:r>
        <w:tab/>
        <w:t>56</w:t>
      </w:r>
      <w:r>
        <w:tab/>
        <w:t>Indaiatuba</w:t>
      </w:r>
    </w:p>
    <w:p w:rsidR="003F6DFC" w:rsidRDefault="003F6DFC" w:rsidP="003F6DFC">
      <w:r>
        <w:t>4</w:t>
      </w:r>
      <w:r>
        <w:tab/>
        <w:t xml:space="preserve">Emily </w:t>
      </w:r>
      <w:proofErr w:type="spellStart"/>
      <w:r>
        <w:t>Kezia</w:t>
      </w:r>
      <w:proofErr w:type="spellEnd"/>
      <w:r>
        <w:t xml:space="preserve"> Freitas Santos</w:t>
      </w:r>
      <w:r>
        <w:tab/>
        <w:t>45.888.978-7</w:t>
      </w:r>
      <w:r>
        <w:tab/>
        <w:t>56</w:t>
      </w:r>
      <w:r>
        <w:tab/>
        <w:t>Indaiatuba</w:t>
      </w:r>
    </w:p>
    <w:p w:rsidR="003F6DFC" w:rsidRDefault="003F6DFC" w:rsidP="003F6DFC">
      <w:r>
        <w:t>5</w:t>
      </w:r>
      <w:r>
        <w:tab/>
        <w:t xml:space="preserve">Katia </w:t>
      </w:r>
      <w:proofErr w:type="spellStart"/>
      <w:r>
        <w:t>Kocian</w:t>
      </w:r>
      <w:proofErr w:type="spellEnd"/>
      <w:r>
        <w:t xml:space="preserve"> Roncada </w:t>
      </w:r>
      <w:proofErr w:type="spellStart"/>
      <w:r>
        <w:t>Hanusch</w:t>
      </w:r>
      <w:proofErr w:type="spellEnd"/>
      <w:r>
        <w:tab/>
        <w:t>17.758.753-2</w:t>
      </w:r>
      <w:r>
        <w:tab/>
        <w:t>54</w:t>
      </w:r>
      <w:r>
        <w:tab/>
        <w:t>Ind</w:t>
      </w:r>
      <w:r>
        <w:t>aiatuba</w:t>
      </w:r>
    </w:p>
    <w:p w:rsidR="003F6DFC" w:rsidRDefault="003F6DFC" w:rsidP="003F6DFC">
      <w:r>
        <w:t>11</w:t>
      </w:r>
      <w:r>
        <w:tab/>
        <w:t>Lucas Eduardo Vidal</w:t>
      </w:r>
      <w:r>
        <w:tab/>
        <w:t>52.147.713-X</w:t>
      </w:r>
      <w:r>
        <w:tab/>
        <w:t>53</w:t>
      </w:r>
      <w:r>
        <w:tab/>
        <w:t>Indaiatuba</w:t>
      </w:r>
    </w:p>
    <w:p w:rsidR="003F6DFC" w:rsidRDefault="003F6DFC" w:rsidP="003F6DFC">
      <w:r>
        <w:t>12</w:t>
      </w:r>
      <w:r>
        <w:tab/>
        <w:t>Eliana Borges Clarindo</w:t>
      </w:r>
      <w:r>
        <w:tab/>
        <w:t>13.414.538-0</w:t>
      </w:r>
      <w:r>
        <w:tab/>
        <w:t>52</w:t>
      </w:r>
      <w:r>
        <w:tab/>
        <w:t>Indaiatuba</w:t>
      </w:r>
    </w:p>
    <w:p w:rsidR="003F6DFC" w:rsidRDefault="003F6DFC" w:rsidP="003F6DFC">
      <w:r>
        <w:t>13</w:t>
      </w:r>
      <w:r>
        <w:tab/>
        <w:t xml:space="preserve">Ana Regina Guedes </w:t>
      </w:r>
      <w:proofErr w:type="spellStart"/>
      <w:r>
        <w:t>Damaceno</w:t>
      </w:r>
      <w:proofErr w:type="spellEnd"/>
      <w:r>
        <w:t xml:space="preserve"> </w:t>
      </w:r>
      <w:proofErr w:type="spellStart"/>
      <w:r>
        <w:t>Jac</w:t>
      </w:r>
      <w:r>
        <w:t>ober</w:t>
      </w:r>
      <w:proofErr w:type="spellEnd"/>
      <w:r>
        <w:tab/>
        <w:t>20.626.173-1</w:t>
      </w:r>
      <w:r>
        <w:tab/>
        <w:t>52</w:t>
      </w:r>
      <w:r>
        <w:tab/>
        <w:t>Indaiatuba</w:t>
      </w:r>
    </w:p>
    <w:p w:rsidR="003F6DFC" w:rsidRDefault="003F6DFC" w:rsidP="003F6DFC">
      <w:r>
        <w:t>15</w:t>
      </w:r>
      <w:r>
        <w:tab/>
        <w:t>Guilherme Fidelis Cardoso</w:t>
      </w:r>
      <w:r>
        <w:tab/>
        <w:t>45.612.161-4</w:t>
      </w:r>
      <w:r>
        <w:tab/>
        <w:t>52</w:t>
      </w:r>
      <w:r>
        <w:tab/>
        <w:t>Indaiatuba</w:t>
      </w:r>
    </w:p>
    <w:p w:rsidR="003F6DFC" w:rsidRDefault="003F6DFC" w:rsidP="003F6DFC">
      <w:r>
        <w:t>16</w:t>
      </w:r>
      <w:r>
        <w:tab/>
        <w:t xml:space="preserve">Lucas Gabriel </w:t>
      </w:r>
      <w:proofErr w:type="spellStart"/>
      <w:r>
        <w:t>Stai</w:t>
      </w:r>
      <w:r>
        <w:t>anof</w:t>
      </w:r>
      <w:proofErr w:type="spellEnd"/>
      <w:r>
        <w:tab/>
        <w:t>45.877.973-8</w:t>
      </w:r>
      <w:r>
        <w:tab/>
        <w:t>52</w:t>
      </w:r>
      <w:r>
        <w:tab/>
        <w:t>Indaiatuba</w:t>
      </w:r>
    </w:p>
    <w:p w:rsidR="00CE2766" w:rsidRPr="00CB219E" w:rsidRDefault="00CE2766" w:rsidP="00CE276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 xml:space="preserve">LISTA GERAL: Município de </w:t>
      </w:r>
      <w:r w:rsidR="0069646E">
        <w:rPr>
          <w:rFonts w:ascii="Arial" w:eastAsia="Times New Roman" w:hAnsi="Arial" w:cs="Arial"/>
          <w:bCs/>
          <w:lang w:eastAsia="pt-BR"/>
        </w:rPr>
        <w:t>Monte Mor</w:t>
      </w:r>
    </w:p>
    <w:p w:rsidR="00CE2766" w:rsidRDefault="00CE2766" w:rsidP="00CE2766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lastRenderedPageBreak/>
        <w:t>Classificação – Nome – RG – Município</w:t>
      </w:r>
    </w:p>
    <w:p w:rsidR="003F6DFC" w:rsidRPr="003F6DFC" w:rsidRDefault="003F6DFC" w:rsidP="003F6DF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F6DFC" w:rsidRPr="003F6DFC" w:rsidRDefault="003F6DFC" w:rsidP="003F6DF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F6DFC">
        <w:rPr>
          <w:rFonts w:ascii="Arial" w:eastAsia="Times New Roman" w:hAnsi="Arial" w:cs="Arial"/>
          <w:lang w:eastAsia="pt-BR"/>
        </w:rPr>
        <w:t>7</w:t>
      </w:r>
      <w:r w:rsidRPr="003F6DFC">
        <w:rPr>
          <w:rFonts w:ascii="Arial" w:eastAsia="Times New Roman" w:hAnsi="Arial" w:cs="Arial"/>
          <w:lang w:eastAsia="pt-BR"/>
        </w:rPr>
        <w:tab/>
        <w:t>Miriam Cristina Car</w:t>
      </w:r>
      <w:r>
        <w:rPr>
          <w:rFonts w:ascii="Arial" w:eastAsia="Times New Roman" w:hAnsi="Arial" w:cs="Arial"/>
          <w:lang w:eastAsia="pt-BR"/>
        </w:rPr>
        <w:t>neiro</w:t>
      </w:r>
      <w:r>
        <w:rPr>
          <w:rFonts w:ascii="Arial" w:eastAsia="Times New Roman" w:hAnsi="Arial" w:cs="Arial"/>
          <w:lang w:eastAsia="pt-BR"/>
        </w:rPr>
        <w:tab/>
        <w:t>42.844.100-2</w:t>
      </w:r>
      <w:r>
        <w:rPr>
          <w:rFonts w:ascii="Arial" w:eastAsia="Times New Roman" w:hAnsi="Arial" w:cs="Arial"/>
          <w:lang w:eastAsia="pt-BR"/>
        </w:rPr>
        <w:tab/>
        <w:t>54</w:t>
      </w:r>
      <w:r>
        <w:rPr>
          <w:rFonts w:ascii="Arial" w:eastAsia="Times New Roman" w:hAnsi="Arial" w:cs="Arial"/>
          <w:lang w:eastAsia="pt-BR"/>
        </w:rPr>
        <w:tab/>
        <w:t>Monte Mor</w:t>
      </w:r>
    </w:p>
    <w:p w:rsidR="003F6DFC" w:rsidRPr="003F6DFC" w:rsidRDefault="003F6DFC" w:rsidP="003F6DF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F6DFC">
        <w:rPr>
          <w:rFonts w:ascii="Arial" w:eastAsia="Times New Roman" w:hAnsi="Arial" w:cs="Arial"/>
          <w:lang w:eastAsia="pt-BR"/>
        </w:rPr>
        <w:t>9</w:t>
      </w:r>
      <w:r w:rsidRPr="003F6DFC">
        <w:rPr>
          <w:rFonts w:ascii="Arial" w:eastAsia="Times New Roman" w:hAnsi="Arial" w:cs="Arial"/>
          <w:lang w:eastAsia="pt-BR"/>
        </w:rPr>
        <w:tab/>
        <w:t>Larissa Batista Marcondes</w:t>
      </w:r>
      <w:r w:rsidRPr="003F6DFC">
        <w:rPr>
          <w:rFonts w:ascii="Arial" w:eastAsia="Times New Roman" w:hAnsi="Arial" w:cs="Arial"/>
          <w:lang w:eastAsia="pt-BR"/>
        </w:rPr>
        <w:tab/>
        <w:t>39.658.464-0</w:t>
      </w:r>
      <w:r w:rsidRPr="003F6DFC">
        <w:rPr>
          <w:rFonts w:ascii="Arial" w:eastAsia="Times New Roman" w:hAnsi="Arial" w:cs="Arial"/>
          <w:lang w:eastAsia="pt-BR"/>
        </w:rPr>
        <w:tab/>
        <w:t>54</w:t>
      </w:r>
      <w:r>
        <w:rPr>
          <w:rFonts w:ascii="Arial" w:eastAsia="Times New Roman" w:hAnsi="Arial" w:cs="Arial"/>
          <w:lang w:eastAsia="pt-BR"/>
        </w:rPr>
        <w:tab/>
        <w:t>Monte Mor</w:t>
      </w:r>
    </w:p>
    <w:p w:rsidR="003F6DFC" w:rsidRPr="003F6DFC" w:rsidRDefault="003F6DFC" w:rsidP="003F6DF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F6DFC">
        <w:rPr>
          <w:rFonts w:ascii="Arial" w:eastAsia="Times New Roman" w:hAnsi="Arial" w:cs="Arial"/>
          <w:lang w:eastAsia="pt-BR"/>
        </w:rPr>
        <w:t>14</w:t>
      </w:r>
      <w:r w:rsidRPr="003F6DFC">
        <w:rPr>
          <w:rFonts w:ascii="Arial" w:eastAsia="Times New Roman" w:hAnsi="Arial" w:cs="Arial"/>
          <w:lang w:eastAsia="pt-BR"/>
        </w:rPr>
        <w:tab/>
      </w:r>
      <w:proofErr w:type="spellStart"/>
      <w:r w:rsidRPr="003F6DFC">
        <w:rPr>
          <w:rFonts w:ascii="Arial" w:eastAsia="Times New Roman" w:hAnsi="Arial" w:cs="Arial"/>
          <w:lang w:eastAsia="pt-BR"/>
        </w:rPr>
        <w:t>Lírian</w:t>
      </w:r>
      <w:proofErr w:type="spellEnd"/>
      <w:r w:rsidRPr="003F6DFC">
        <w:rPr>
          <w:rFonts w:ascii="Arial" w:eastAsia="Times New Roman" w:hAnsi="Arial" w:cs="Arial"/>
          <w:lang w:eastAsia="pt-BR"/>
        </w:rPr>
        <w:t xml:space="preserve"> Santana</w:t>
      </w:r>
      <w:r w:rsidRPr="003F6DFC">
        <w:rPr>
          <w:rFonts w:ascii="Arial" w:eastAsia="Times New Roman" w:hAnsi="Arial" w:cs="Arial"/>
          <w:lang w:eastAsia="pt-BR"/>
        </w:rPr>
        <w:tab/>
        <w:t>34.980.205-1</w:t>
      </w:r>
      <w:r w:rsidRPr="003F6DFC">
        <w:rPr>
          <w:rFonts w:ascii="Arial" w:eastAsia="Times New Roman" w:hAnsi="Arial" w:cs="Arial"/>
          <w:lang w:eastAsia="pt-BR"/>
        </w:rPr>
        <w:tab/>
        <w:t>52</w:t>
      </w:r>
      <w:r w:rsidRPr="003F6DFC">
        <w:rPr>
          <w:rFonts w:ascii="Arial" w:eastAsia="Times New Roman" w:hAnsi="Arial" w:cs="Arial"/>
          <w:lang w:eastAsia="pt-BR"/>
        </w:rPr>
        <w:tab/>
        <w:t>Monte Mor</w:t>
      </w:r>
    </w:p>
    <w:p w:rsidR="00CE3332" w:rsidRDefault="003F6DFC" w:rsidP="003F6DF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F6DFC">
        <w:rPr>
          <w:rFonts w:ascii="Arial" w:eastAsia="Times New Roman" w:hAnsi="Arial" w:cs="Arial"/>
          <w:lang w:eastAsia="pt-BR"/>
        </w:rPr>
        <w:t>17</w:t>
      </w:r>
      <w:r w:rsidRPr="003F6DFC">
        <w:rPr>
          <w:rFonts w:ascii="Arial" w:eastAsia="Times New Roman" w:hAnsi="Arial" w:cs="Arial"/>
          <w:lang w:eastAsia="pt-BR"/>
        </w:rPr>
        <w:tab/>
        <w:t xml:space="preserve">Jéssica Karine de Sousa </w:t>
      </w:r>
      <w:proofErr w:type="spellStart"/>
      <w:r w:rsidRPr="003F6DFC">
        <w:rPr>
          <w:rFonts w:ascii="Arial" w:eastAsia="Times New Roman" w:hAnsi="Arial" w:cs="Arial"/>
          <w:lang w:eastAsia="pt-BR"/>
        </w:rPr>
        <w:t>Vinuto</w:t>
      </w:r>
      <w:proofErr w:type="spellEnd"/>
      <w:r w:rsidRPr="003F6DFC">
        <w:rPr>
          <w:rFonts w:ascii="Arial" w:eastAsia="Times New Roman" w:hAnsi="Arial" w:cs="Arial"/>
          <w:lang w:eastAsia="pt-BR"/>
        </w:rPr>
        <w:tab/>
        <w:t>52.992.924-7</w:t>
      </w:r>
      <w:r w:rsidRPr="003F6DFC">
        <w:rPr>
          <w:rFonts w:ascii="Arial" w:eastAsia="Times New Roman" w:hAnsi="Arial" w:cs="Arial"/>
          <w:lang w:eastAsia="pt-BR"/>
        </w:rPr>
        <w:tab/>
        <w:t>52</w:t>
      </w:r>
      <w:r w:rsidRPr="003F6DFC">
        <w:rPr>
          <w:rFonts w:ascii="Arial" w:eastAsia="Times New Roman" w:hAnsi="Arial" w:cs="Arial"/>
          <w:lang w:eastAsia="pt-BR"/>
        </w:rPr>
        <w:tab/>
        <w:t>Monte Mor</w:t>
      </w:r>
    </w:p>
    <w:p w:rsidR="00CB219E" w:rsidRPr="00CB219E" w:rsidRDefault="00CB219E" w:rsidP="00CB21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219E">
        <w:rPr>
          <w:rFonts w:ascii="Arial" w:eastAsia="Times New Roman" w:hAnsi="Arial" w:cs="Arial"/>
          <w:b/>
          <w:lang w:eastAsia="pt-BR"/>
        </w:rPr>
        <w:t>II</w:t>
      </w:r>
      <w:r w:rsidRPr="00CB21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INSTRUÇÕES GERAIS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CB219E">
        <w:rPr>
          <w:rFonts w:ascii="Arial" w:eastAsia="Times New Roman" w:hAnsi="Arial" w:cs="Arial"/>
          <w:bCs/>
          <w:lang w:eastAsia="pt-BR"/>
        </w:rPr>
        <w:t>1 – As vagas disponíveis destinam-se à contratação por tempo determinado, pelo período máximo de 12 (doze) meses.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2 – A chamada para escolha de vaga obedecerá, rigorosamente, a ordem de Classificação Final, Lista Geral, por Diretoria de Ensino/Município.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 xml:space="preserve">3 – </w:t>
      </w:r>
      <w:proofErr w:type="gramStart"/>
      <w:r w:rsidRPr="00CB219E">
        <w:rPr>
          <w:rFonts w:ascii="Arial" w:eastAsia="Times New Roman" w:hAnsi="Arial" w:cs="Arial"/>
          <w:lang w:eastAsia="pt-BR"/>
        </w:rPr>
        <w:t>O</w:t>
      </w:r>
      <w:proofErr w:type="gramEnd"/>
      <w:r w:rsidRPr="00CB219E">
        <w:rPr>
          <w:rFonts w:ascii="Arial" w:eastAsia="Times New Roman" w:hAnsi="Arial" w:cs="Arial"/>
          <w:lang w:eastAsia="pt-BR"/>
        </w:rPr>
        <w:t xml:space="preserve"> candidato convocado deverá comparecer munido de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DOCUMENTO DE IDENTIDADE - RG </w:t>
      </w:r>
      <w:r w:rsidRPr="00CB219E">
        <w:rPr>
          <w:rFonts w:ascii="Arial" w:eastAsia="Times New Roman" w:hAnsi="Arial" w:cs="Arial"/>
          <w:lang w:eastAsia="pt-BR"/>
        </w:rPr>
        <w:t xml:space="preserve">e do </w:t>
      </w:r>
      <w:r w:rsidRPr="00CB219E">
        <w:rPr>
          <w:rFonts w:ascii="Arial" w:eastAsia="Times New Roman" w:hAnsi="Arial" w:cs="Arial"/>
          <w:b/>
          <w:bCs/>
          <w:lang w:eastAsia="pt-BR"/>
        </w:rPr>
        <w:t xml:space="preserve">CADASTRO DE PESSOAS FÍSICAS </w:t>
      </w:r>
      <w:r w:rsidRPr="00CB219E">
        <w:rPr>
          <w:rFonts w:ascii="Arial" w:eastAsia="Times New Roman" w:hAnsi="Arial" w:cs="Arial"/>
          <w:lang w:eastAsia="pt-BR"/>
        </w:rPr>
        <w:t xml:space="preserve">– </w:t>
      </w:r>
      <w:r w:rsidRPr="00CB219E">
        <w:rPr>
          <w:rFonts w:ascii="Arial" w:eastAsia="Times New Roman" w:hAnsi="Arial" w:cs="Arial"/>
          <w:b/>
          <w:bCs/>
          <w:lang w:eastAsia="pt-BR"/>
        </w:rPr>
        <w:t>CPF</w:t>
      </w:r>
      <w:r w:rsidRPr="00CB219E">
        <w:rPr>
          <w:rFonts w:ascii="Arial" w:eastAsia="Times New Roman" w:hAnsi="Arial" w:cs="Arial"/>
          <w:lang w:eastAsia="pt-BR"/>
        </w:rPr>
        <w:t>.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4 - Assinada a ficha de escolha de vaga pelo candidato, não será permitida, em hipótese alguma, desistência ou troca da vaga escolhida, sob qualquer pretexto.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5 - Não haverá nova oportunidade de escolha de vaga ao candidato retardatário ou ao que não atender à chamada no dia, hora e local determinado.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6 - </w:t>
      </w:r>
      <w:proofErr w:type="gramStart"/>
      <w:r w:rsidRPr="00CB219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CB219E">
        <w:rPr>
          <w:rFonts w:ascii="Arial" w:eastAsia="Times New Roman" w:hAnsi="Arial" w:cs="Arial"/>
          <w:color w:val="000000"/>
          <w:lang w:eastAsia="pt-BR"/>
        </w:rPr>
        <w:t xml:space="preserve">Havendo vagas remanescentes, no final de cada sessão de escolha de vaga, serão chamados os candidatos retardatários do horário, na data da convocação, obedecida a ordem de classificação. 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7 - </w:t>
      </w:r>
      <w:proofErr w:type="gramStart"/>
      <w:r w:rsidRPr="00CB219E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CB219E">
        <w:rPr>
          <w:rFonts w:ascii="Arial" w:eastAsia="Times New Roman" w:hAnsi="Arial" w:cs="Arial"/>
          <w:color w:val="000000"/>
          <w:lang w:eastAsia="pt-BR"/>
        </w:rPr>
        <w:t xml:space="preserve"> candidato que escolher vaga deverá providenciar o exame médico em clínica especializada – Médico do Trabalho, que comprove estar apto a exercer as funções de Agente de Organização Escolar.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/>
          <w:sz w:val="24"/>
          <w:szCs w:val="24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>9 - Esgotadas as vagas reservadas, os candidatos excedentes, se houver, deverão aguardar próxima convocação para escolha de vaga.</w:t>
      </w:r>
      <w:r w:rsidRPr="00CB219E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219E">
        <w:rPr>
          <w:rFonts w:ascii="Arial" w:eastAsia="Times New Roman" w:hAnsi="Arial" w:cs="Arial"/>
          <w:color w:val="000000"/>
          <w:lang w:eastAsia="pt-BR"/>
        </w:rPr>
        <w:t xml:space="preserve">10 - O número de cargos vagos a serem oferecidos aos candidatos da Lista Especial será correspondente ao cálculo de 5% das vagas existentes no Polo Regional; </w:t>
      </w:r>
    </w:p>
    <w:p w:rsidR="00CB219E" w:rsidRPr="00CB219E" w:rsidRDefault="00C665E2" w:rsidP="00CB21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10.1 -</w:t>
      </w:r>
      <w:r w:rsidR="00CB219E" w:rsidRPr="00CB219E">
        <w:rPr>
          <w:rFonts w:ascii="Arial" w:eastAsia="Times New Roman" w:hAnsi="Arial" w:cs="Arial"/>
          <w:color w:val="000000"/>
          <w:lang w:eastAsia="pt-BR"/>
        </w:rPr>
        <w:t xml:space="preserve">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CB219E" w:rsidRPr="00CB219E" w:rsidRDefault="00CB219E" w:rsidP="00CB21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r w:rsidRPr="00CB219E">
        <w:rPr>
          <w:rFonts w:ascii="Arial" w:eastAsia="Times New Roman" w:hAnsi="Arial" w:cs="Arial"/>
          <w:color w:val="000000"/>
          <w:lang w:eastAsia="pt-BR"/>
        </w:rPr>
        <w:lastRenderedPageBreak/>
        <w:t xml:space="preserve">10.2 - </w:t>
      </w:r>
      <w:proofErr w:type="gramStart"/>
      <w:r w:rsidRPr="00CB219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CB219E">
        <w:rPr>
          <w:rFonts w:ascii="Arial" w:eastAsia="Times New Roman" w:hAnsi="Arial" w:cs="Arial"/>
          <w:color w:val="000000"/>
          <w:lang w:eastAsia="pt-BR"/>
        </w:rPr>
        <w:t xml:space="preserve">Quando a Região indicar a existência de 5 (cinco) a 10 (dez) cargos, a 5ª (quinta) </w:t>
      </w:r>
      <w:bookmarkEnd w:id="0"/>
      <w:r w:rsidRPr="00CB219E">
        <w:rPr>
          <w:rFonts w:ascii="Arial" w:eastAsia="Times New Roman" w:hAnsi="Arial" w:cs="Arial"/>
          <w:color w:val="000000"/>
          <w:lang w:eastAsia="pt-BR"/>
        </w:rPr>
        <w:t xml:space="preserve">vaga deverá ser oferecida ao candidato classificado na Lista Especial; 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10.3 - O candidato com deficiência concorrerá na Lista Geral e na Lista Especial.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III – Vagas Disponíveis –Diretoria de Ensino Região de Capivari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>Código CIE – Nome da Escola – Número de Vagas</w:t>
      </w:r>
    </w:p>
    <w:p w:rsidR="00CB219E" w:rsidRPr="00CB219E" w:rsidRDefault="00CB219E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B219E">
        <w:rPr>
          <w:rFonts w:ascii="Arial" w:eastAsia="Times New Roman" w:hAnsi="Arial" w:cs="Arial"/>
          <w:lang w:eastAsia="pt-BR"/>
        </w:rPr>
        <w:t xml:space="preserve">MUNICÍPIO: Indaiatuba </w:t>
      </w:r>
    </w:p>
    <w:p w:rsidR="0075393D" w:rsidRDefault="0075393D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47788- 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lang w:eastAsia="pt-BR"/>
        </w:rPr>
        <w:t xml:space="preserve">EE Prof. </w:t>
      </w:r>
      <w:proofErr w:type="spellStart"/>
      <w:r>
        <w:rPr>
          <w:rFonts w:ascii="Arial" w:eastAsia="Times New Roman" w:hAnsi="Arial" w:cs="Arial"/>
          <w:lang w:eastAsia="pt-BR"/>
        </w:rPr>
        <w:t>Antonio</w:t>
      </w:r>
      <w:proofErr w:type="spellEnd"/>
      <w:r>
        <w:rPr>
          <w:rFonts w:ascii="Arial" w:eastAsia="Times New Roman" w:hAnsi="Arial" w:cs="Arial"/>
          <w:lang w:eastAsia="pt-BR"/>
        </w:rPr>
        <w:t xml:space="preserve"> de Pádua Prado – 02</w:t>
      </w:r>
    </w:p>
    <w:p w:rsidR="00CB219E" w:rsidRDefault="0075393D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907424- 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lang w:eastAsia="pt-BR"/>
        </w:rPr>
        <w:t xml:space="preserve">EE Aurora </w:t>
      </w:r>
      <w:proofErr w:type="spellStart"/>
      <w:r>
        <w:rPr>
          <w:rFonts w:ascii="Arial" w:eastAsia="Times New Roman" w:hAnsi="Arial" w:cs="Arial"/>
          <w:lang w:eastAsia="pt-BR"/>
        </w:rPr>
        <w:t>Scodro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Groff</w:t>
      </w:r>
      <w:proofErr w:type="spellEnd"/>
      <w:r>
        <w:rPr>
          <w:rFonts w:ascii="Arial" w:eastAsia="Times New Roman" w:hAnsi="Arial" w:cs="Arial"/>
          <w:lang w:eastAsia="pt-BR"/>
        </w:rPr>
        <w:t xml:space="preserve"> - 01</w:t>
      </w:r>
      <w:r w:rsidR="00CB219E" w:rsidRPr="00CB219E">
        <w:rPr>
          <w:rFonts w:ascii="Arial" w:eastAsia="Times New Roman" w:hAnsi="Arial" w:cs="Arial"/>
          <w:lang w:eastAsia="pt-BR"/>
        </w:rPr>
        <w:t xml:space="preserve">  </w:t>
      </w:r>
    </w:p>
    <w:p w:rsidR="00E61827" w:rsidRPr="00CB219E" w:rsidRDefault="00E61827" w:rsidP="00E6182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18909</w:t>
      </w:r>
      <w:r w:rsidRPr="00CB219E">
        <w:rPr>
          <w:rFonts w:ascii="Arial" w:eastAsia="Times New Roman" w:hAnsi="Arial" w:cs="Arial"/>
          <w:lang w:eastAsia="pt-BR"/>
        </w:rPr>
        <w:t xml:space="preserve"> - 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Pr="00CB219E">
        <w:rPr>
          <w:rFonts w:ascii="Arial" w:eastAsia="Times New Roman" w:hAnsi="Arial" w:cs="Arial"/>
          <w:lang w:eastAsia="pt-BR"/>
        </w:rPr>
        <w:t xml:space="preserve"> EE Prof</w:t>
      </w:r>
      <w:r>
        <w:rPr>
          <w:rFonts w:ascii="Arial" w:eastAsia="Times New Roman" w:hAnsi="Arial" w:cs="Arial"/>
          <w:lang w:eastAsia="pt-BR"/>
        </w:rPr>
        <w:t xml:space="preserve">. </w:t>
      </w:r>
      <w:proofErr w:type="spellStart"/>
      <w:r>
        <w:rPr>
          <w:rFonts w:ascii="Arial" w:eastAsia="Times New Roman" w:hAnsi="Arial" w:cs="Arial"/>
          <w:lang w:eastAsia="pt-BR"/>
        </w:rPr>
        <w:t>Randolfo</w:t>
      </w:r>
      <w:proofErr w:type="spellEnd"/>
      <w:r>
        <w:rPr>
          <w:rFonts w:ascii="Arial" w:eastAsia="Times New Roman" w:hAnsi="Arial" w:cs="Arial"/>
          <w:lang w:eastAsia="pt-BR"/>
        </w:rPr>
        <w:t xml:space="preserve"> Moreira Fernandes - 02</w:t>
      </w:r>
    </w:p>
    <w:p w:rsidR="0075393D" w:rsidRDefault="0075393D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5393D" w:rsidRDefault="00E61827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MUNICIPIO: Monte Mor</w:t>
      </w:r>
    </w:p>
    <w:p w:rsidR="0080623D" w:rsidRDefault="0080623D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5393D" w:rsidRDefault="009E34F3" w:rsidP="0075393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914009 – EE </w:t>
      </w:r>
      <w:proofErr w:type="spellStart"/>
      <w:r>
        <w:rPr>
          <w:rFonts w:ascii="Arial" w:eastAsia="Times New Roman" w:hAnsi="Arial" w:cs="Arial"/>
          <w:lang w:eastAsia="pt-BR"/>
        </w:rPr>
        <w:t>Profª</w:t>
      </w:r>
      <w:proofErr w:type="spellEnd"/>
      <w:r>
        <w:rPr>
          <w:rFonts w:ascii="Arial" w:eastAsia="Times New Roman" w:hAnsi="Arial" w:cs="Arial"/>
          <w:lang w:eastAsia="pt-BR"/>
        </w:rPr>
        <w:t xml:space="preserve"> Joana de A. M. Peixoto - 02</w:t>
      </w:r>
    </w:p>
    <w:p w:rsidR="008613E8" w:rsidRDefault="008613E8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613E8" w:rsidRDefault="008613E8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613E8" w:rsidRDefault="008613E8" w:rsidP="00CB219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224E2" w:rsidRPr="00CB219E" w:rsidRDefault="00A224E2" w:rsidP="00A224E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sectPr w:rsidR="00A224E2" w:rsidRPr="00CB219E" w:rsidSect="00B55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F"/>
    <w:rsid w:val="000159FF"/>
    <w:rsid w:val="00042972"/>
    <w:rsid w:val="0007184C"/>
    <w:rsid w:val="000D63D3"/>
    <w:rsid w:val="0010045A"/>
    <w:rsid w:val="00290F22"/>
    <w:rsid w:val="002B1DAE"/>
    <w:rsid w:val="002D6062"/>
    <w:rsid w:val="002D664C"/>
    <w:rsid w:val="00312530"/>
    <w:rsid w:val="003F6DFC"/>
    <w:rsid w:val="00623C02"/>
    <w:rsid w:val="0069646E"/>
    <w:rsid w:val="0071533A"/>
    <w:rsid w:val="0075393D"/>
    <w:rsid w:val="0080623D"/>
    <w:rsid w:val="00807105"/>
    <w:rsid w:val="008613E8"/>
    <w:rsid w:val="009E2ED3"/>
    <w:rsid w:val="009E34F3"/>
    <w:rsid w:val="00A12925"/>
    <w:rsid w:val="00A131C9"/>
    <w:rsid w:val="00A224E2"/>
    <w:rsid w:val="00A9150E"/>
    <w:rsid w:val="00AF0D51"/>
    <w:rsid w:val="00B55FC1"/>
    <w:rsid w:val="00BB5822"/>
    <w:rsid w:val="00BB618C"/>
    <w:rsid w:val="00C665E2"/>
    <w:rsid w:val="00CB219E"/>
    <w:rsid w:val="00CE2766"/>
    <w:rsid w:val="00CE3332"/>
    <w:rsid w:val="00CF5956"/>
    <w:rsid w:val="00DE14C4"/>
    <w:rsid w:val="00E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1016"/>
  <w15:docId w15:val="{6CC90500-3E6B-45FB-B3BB-95B29B03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Benedita Do Carmo Batista</cp:lastModifiedBy>
  <cp:revision>10</cp:revision>
  <cp:lastPrinted>2018-02-07T13:14:00Z</cp:lastPrinted>
  <dcterms:created xsi:type="dcterms:W3CDTF">2018-02-07T11:16:00Z</dcterms:created>
  <dcterms:modified xsi:type="dcterms:W3CDTF">2018-02-07T13:43:00Z</dcterms:modified>
</cp:coreProperties>
</file>