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DE" w:rsidRPr="00F460DE" w:rsidRDefault="00F460DE" w:rsidP="00F46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GoBack"/>
      <w:bookmarkEnd w:id="0"/>
      <w:r w:rsidRPr="00F460D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PROFESSOR COORDENADOR - CEEJA </w:t>
      </w:r>
    </w:p>
    <w:p w:rsidR="00F460DE" w:rsidRPr="00F460DE" w:rsidRDefault="00AA296D" w:rsidP="00F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std="t" o:hrnoshade="t" o:hr="t" fillcolor="black" stroked="f"/>
        </w:pict>
      </w:r>
    </w:p>
    <w:p w:rsidR="003F09AF" w:rsidRDefault="00F460DE" w:rsidP="0010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</w:pP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EDITAL PARA PREENCHIMENTO DE VAGA PARA PROFESSOR COORDENADOR DO ENSINO FUNDAMENTAL E MÉDIO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A Direção do CEEJA DE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CARAPICUÍBA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 – Centro Estadual de Educação de Jovens e Adultos, em 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Carapicuíba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, no uso de suas atribuições legais, comunica a abertura das inscrições ao posto de trabalho de Professor Coordenador de Ensino Fundamental e Médio desta Unidade Escolar.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l- DOS REQUISITOS DE HABILITAÇÃO PARA PREENCHIMENTO DA FUNÇÃO: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Nos termos da Resolução SE 75, de 30-12-2014, alterada pela Resolução SE 12, de 29/01/2016, e Resolução SE 15, de 05/02/2016: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a)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– CAAS;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b) contar com, no mínimo, 3 (três) anos de experiência no magistério público estadual;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c) ser portador de diploma de licenciatura plena.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d) Será exigida a apresentação de anuência expressa do superior imediato do docente na unidade escolar de origem, previamente ao ato de designação.</w:t>
      </w:r>
    </w:p>
    <w:p w:rsidR="00F460DE" w:rsidRPr="00F460DE" w:rsidRDefault="00F460DE" w:rsidP="00F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II- DOS CRITÉRIOS DE SELEÇÃO: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1 – a análise do currículo acadêmico e da experiência profissional do candidato;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2 – a compatibilização do perfil e da qualificação profissional do candidato com a natureza das atribuições relativas ao posto de trabalho a ser ocupado;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3 – o cumprimento do papel do Professor Coordenador na perspectiva da educação inclusiva e na construção de um espaço coletivo de discussão da função social da escola;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4 – a valorização dos certificados de participação em cursos promovidos por esta Secretaria da Educação, em especial aqueles que se referem diretamente à área de atuação do Professor Coordenador;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5 – a disponibilidade de tempo do candidato para cumprir o horário da coordenação e também para investir em sua qualificação profissional e atender às atividades de formação continuada propostas pela Diretoria de Ensino e pelos órgãos centrais da Pasta.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III- CARGA HORÁRIA: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A carga horária a ser cumprida pelo docente para o exercício da função gratificada de PC será de 40 (quarenta) horas semanais, distribuídas por todos os dias da semana, sendo que a carga horária do PC deverá ser distribuída por todos os turnos de funcionamento da escola.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IV- PERÍODO DE INSCRIÇÃO: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Os interessados deverão inscrever-se entre os dias 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06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 e 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0</w:t>
      </w:r>
      <w:r w:rsidR="00103F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8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 de 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fevereiro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 de 201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8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, das 08:30 às 11:30 e das 13:30 às 16:30, </w:t>
      </w:r>
      <w:r w:rsidRPr="00F460D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na  </w:t>
      </w:r>
      <w:r w:rsidR="003F09AF" w:rsidRPr="003F09AF">
        <w:rPr>
          <w:rFonts w:ascii="Verdana" w:hAnsi="Verdana"/>
          <w:color w:val="222222"/>
          <w:sz w:val="20"/>
          <w:szCs w:val="20"/>
          <w:shd w:val="clear" w:color="auto" w:fill="FFFFFF"/>
        </w:rPr>
        <w:t>Estrada do Jacarandá, 3010, Altos da Santa Lucia, telefone: (11)</w:t>
      </w:r>
      <w:r w:rsidR="00103F0D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4187-4723</w:t>
      </w:r>
      <w:r w:rsidRPr="00F460D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V – DOCUMENTOS PARA INSCRIÇÃO: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</w:p>
    <w:p w:rsidR="00F460DE" w:rsidRPr="00F460DE" w:rsidRDefault="00F460DE" w:rsidP="00F46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Currículo;</w:t>
      </w:r>
    </w:p>
    <w:p w:rsidR="00F460DE" w:rsidRPr="00F460DE" w:rsidRDefault="00F460DE" w:rsidP="00F46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Declaração de 3 (três) anos de experiência no magistério público estadual;</w:t>
      </w:r>
    </w:p>
    <w:p w:rsidR="00F460DE" w:rsidRPr="00F460DE" w:rsidRDefault="00F460DE" w:rsidP="00F46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Xerox do diploma da licenciatura e do histórico escolar;</w:t>
      </w:r>
    </w:p>
    <w:p w:rsidR="00F460DE" w:rsidRPr="00F460DE" w:rsidRDefault="00F460DE" w:rsidP="00F46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Entrega e apresentação de proposta de trabalho, elaborada nos termos da Resolução SE 75, de 30-12-2015, alterada pela Resolução SE 12, de 29/01/2016 e Resolução SE 15, de 05/02/2016;</w:t>
      </w:r>
    </w:p>
    <w:p w:rsidR="00F460DE" w:rsidRPr="00F460DE" w:rsidRDefault="00F460DE" w:rsidP="00F460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Anuência do Superior Imediato.</w:t>
      </w:r>
    </w:p>
    <w:p w:rsidR="00F460DE" w:rsidRDefault="00F460DE" w:rsidP="00F46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VI - ENTREVISTA: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A entrevista será realizada a partir do dia 1</w:t>
      </w:r>
      <w:r w:rsidR="008661E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4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/0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2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/201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8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, com agendamento prévio.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VI- DA DIVULGAÇÃO DO RESULTADO: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O resultado será divulgado na Unidade Escolar, em 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1</w:t>
      </w:r>
      <w:r w:rsidR="008661E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5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/0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2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/201</w:t>
      </w:r>
      <w:r w:rsidR="003F09A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8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.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="00103F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Carapicuíba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, </w:t>
      </w:r>
      <w:r w:rsidR="00103F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05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 de </w:t>
      </w:r>
      <w:r w:rsidR="00103F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fevereiro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 de 201</w:t>
      </w:r>
      <w:r w:rsidR="00103F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8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.</w:t>
      </w:r>
    </w:p>
    <w:sectPr w:rsidR="00F46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6D" w:rsidRDefault="00AA296D" w:rsidP="006A64D4">
      <w:pPr>
        <w:spacing w:after="0" w:line="240" w:lineRule="auto"/>
      </w:pPr>
      <w:r>
        <w:separator/>
      </w:r>
    </w:p>
  </w:endnote>
  <w:endnote w:type="continuationSeparator" w:id="0">
    <w:p w:rsidR="00AA296D" w:rsidRDefault="00AA296D" w:rsidP="006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6D" w:rsidRDefault="00AA296D" w:rsidP="006A64D4">
      <w:pPr>
        <w:spacing w:after="0" w:line="240" w:lineRule="auto"/>
      </w:pPr>
      <w:r>
        <w:separator/>
      </w:r>
    </w:p>
  </w:footnote>
  <w:footnote w:type="continuationSeparator" w:id="0">
    <w:p w:rsidR="00AA296D" w:rsidRDefault="00AA296D" w:rsidP="006A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708"/>
    <w:multiLevelType w:val="hybridMultilevel"/>
    <w:tmpl w:val="EA6A9A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BEC"/>
    <w:multiLevelType w:val="hybridMultilevel"/>
    <w:tmpl w:val="4FE80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972"/>
    <w:multiLevelType w:val="hybridMultilevel"/>
    <w:tmpl w:val="EABCD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4753"/>
    <w:multiLevelType w:val="hybridMultilevel"/>
    <w:tmpl w:val="10BA130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64F8A"/>
    <w:multiLevelType w:val="multilevel"/>
    <w:tmpl w:val="3BC20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015FE"/>
    <w:multiLevelType w:val="hybridMultilevel"/>
    <w:tmpl w:val="AB4025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7AC0"/>
    <w:multiLevelType w:val="hybridMultilevel"/>
    <w:tmpl w:val="C634527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4"/>
    <w:rsid w:val="000368EE"/>
    <w:rsid w:val="00103F0D"/>
    <w:rsid w:val="001450FD"/>
    <w:rsid w:val="0039722C"/>
    <w:rsid w:val="003F09AF"/>
    <w:rsid w:val="00482699"/>
    <w:rsid w:val="006A64D4"/>
    <w:rsid w:val="007C6767"/>
    <w:rsid w:val="008003F0"/>
    <w:rsid w:val="008661EE"/>
    <w:rsid w:val="00AA296D"/>
    <w:rsid w:val="00C0625A"/>
    <w:rsid w:val="00C14505"/>
    <w:rsid w:val="00CC46DC"/>
    <w:rsid w:val="00DC1B38"/>
    <w:rsid w:val="00F460DE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374E-0A64-4F81-8FFD-9017E4A3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4D4"/>
  </w:style>
  <w:style w:type="paragraph" w:styleId="Rodap">
    <w:name w:val="footer"/>
    <w:basedOn w:val="Normal"/>
    <w:link w:val="RodapChar"/>
    <w:uiPriority w:val="99"/>
    <w:unhideWhenUsed/>
    <w:rsid w:val="006A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4D4"/>
  </w:style>
  <w:style w:type="paragraph" w:styleId="PargrafodaLista">
    <w:name w:val="List Paragraph"/>
    <w:basedOn w:val="Normal"/>
    <w:uiPriority w:val="34"/>
    <w:qFormat/>
    <w:rsid w:val="006A64D4"/>
    <w:pPr>
      <w:ind w:left="720"/>
      <w:contextualSpacing/>
    </w:pPr>
  </w:style>
  <w:style w:type="character" w:customStyle="1" w:styleId="grame">
    <w:name w:val="grame"/>
    <w:basedOn w:val="Fontepargpadro"/>
    <w:rsid w:val="006A64D4"/>
  </w:style>
  <w:style w:type="character" w:customStyle="1" w:styleId="apple-converted-space">
    <w:name w:val="apple-converted-space"/>
    <w:basedOn w:val="Fontepargpadro"/>
    <w:rsid w:val="006A64D4"/>
  </w:style>
  <w:style w:type="paragraph" w:styleId="NormalWeb">
    <w:name w:val="Normal (Web)"/>
    <w:basedOn w:val="Normal"/>
    <w:uiPriority w:val="99"/>
    <w:semiHidden/>
    <w:unhideWhenUsed/>
    <w:rsid w:val="00F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6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Avelar Silva</dc:creator>
  <cp:keywords/>
  <dc:description/>
  <cp:lastModifiedBy>Ione De Fatima Goncalves Bispo</cp:lastModifiedBy>
  <cp:revision>2</cp:revision>
  <dcterms:created xsi:type="dcterms:W3CDTF">2018-02-06T12:40:00Z</dcterms:created>
  <dcterms:modified xsi:type="dcterms:W3CDTF">2018-02-06T12:40:00Z</dcterms:modified>
</cp:coreProperties>
</file>