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4A1" w:rsidRDefault="00ED0724">
      <w:pPr>
        <w:spacing w:before="8" w:line="220" w:lineRule="exact"/>
        <w:rPr>
          <w:sz w:val="22"/>
          <w:szCs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margin-left:64.1pt;margin-top:21.15pt;width:63.4pt;height:68.95pt;z-index:-251658240;mso-position-horizontal-relative:page;mso-position-vertical-relative:page">
            <v:imagedata r:id="rId5" o:title=""/>
            <w10:wrap anchorx="page" anchory="page"/>
          </v:shape>
        </w:pict>
      </w:r>
    </w:p>
    <w:p w:rsidR="00EB04A1" w:rsidRDefault="003F3A84" w:rsidP="00ED0724">
      <w:pPr>
        <w:spacing w:before="25"/>
        <w:ind w:left="1985"/>
        <w:rPr>
          <w:rFonts w:ascii="Arial" w:eastAsia="Arial" w:hAnsi="Arial" w:cs="Arial"/>
          <w:sz w:val="28"/>
          <w:szCs w:val="28"/>
        </w:rPr>
      </w:pPr>
      <w:r>
        <w:rPr>
          <w:rFonts w:ascii="Arial" w:eastAsia="Arial" w:hAnsi="Arial" w:cs="Arial"/>
          <w:b/>
          <w:sz w:val="28"/>
          <w:szCs w:val="28"/>
        </w:rPr>
        <w:t>SECRETARIA DE ESTADO DA EDUCAÇÃO</w:t>
      </w:r>
    </w:p>
    <w:p w:rsidR="00EB04A1" w:rsidRDefault="003F3A84" w:rsidP="00ED0724">
      <w:pPr>
        <w:spacing w:before="80"/>
        <w:ind w:left="1985"/>
        <w:rPr>
          <w:rFonts w:ascii="Arial" w:eastAsia="Arial" w:hAnsi="Arial" w:cs="Arial"/>
          <w:sz w:val="24"/>
          <w:szCs w:val="24"/>
        </w:rPr>
      </w:pPr>
      <w:r>
        <w:rPr>
          <w:rFonts w:ascii="Arial" w:eastAsia="Arial" w:hAnsi="Arial" w:cs="Arial"/>
          <w:b/>
          <w:sz w:val="24"/>
          <w:szCs w:val="24"/>
        </w:rPr>
        <w:t>DIRETORIA DE ENSINO – REGIÃO DE</w:t>
      </w:r>
      <w:r w:rsidR="00CD398F">
        <w:rPr>
          <w:rFonts w:ascii="Arial" w:eastAsia="Arial" w:hAnsi="Arial" w:cs="Arial"/>
          <w:b/>
          <w:sz w:val="24"/>
          <w:szCs w:val="24"/>
        </w:rPr>
        <w:t xml:space="preserve"> CAPIVARI</w:t>
      </w:r>
    </w:p>
    <w:p w:rsidR="00EB04A1" w:rsidRDefault="00CD398F" w:rsidP="00ED0724">
      <w:pPr>
        <w:spacing w:before="70"/>
        <w:ind w:left="1985"/>
        <w:rPr>
          <w:rFonts w:ascii="Arial" w:eastAsia="Arial" w:hAnsi="Arial" w:cs="Arial"/>
          <w:sz w:val="16"/>
          <w:szCs w:val="16"/>
        </w:rPr>
      </w:pPr>
      <w:r>
        <w:rPr>
          <w:rFonts w:ascii="Arial" w:eastAsia="Arial" w:hAnsi="Arial" w:cs="Arial"/>
          <w:sz w:val="16"/>
          <w:szCs w:val="16"/>
        </w:rPr>
        <w:t>Rua Regente Feijó, 773, Centro, Capivari-SP – Tel (19) 34919200</w:t>
      </w:r>
    </w:p>
    <w:p w:rsidR="00EB04A1" w:rsidRDefault="00EB04A1">
      <w:pPr>
        <w:spacing w:before="6" w:line="120" w:lineRule="exact"/>
        <w:rPr>
          <w:sz w:val="12"/>
          <w:szCs w:val="12"/>
        </w:rPr>
      </w:pPr>
    </w:p>
    <w:p w:rsidR="00EB04A1" w:rsidRDefault="00EB04A1">
      <w:pPr>
        <w:spacing w:line="200" w:lineRule="exact"/>
      </w:pPr>
    </w:p>
    <w:p w:rsidR="00EB04A1" w:rsidRDefault="003F3A84" w:rsidP="00ED0724">
      <w:pPr>
        <w:spacing w:line="280" w:lineRule="exact"/>
        <w:ind w:left="3215"/>
        <w:rPr>
          <w:rFonts w:ascii="Calibri" w:eastAsia="Calibri" w:hAnsi="Calibri" w:cs="Calibri"/>
          <w:b/>
          <w:sz w:val="24"/>
          <w:szCs w:val="24"/>
          <w:u w:val="thick" w:color="000000"/>
        </w:rPr>
      </w:pPr>
      <w:r>
        <w:rPr>
          <w:rFonts w:ascii="Calibri" w:eastAsia="Calibri" w:hAnsi="Calibri" w:cs="Calibri"/>
          <w:b/>
          <w:sz w:val="24"/>
          <w:szCs w:val="24"/>
          <w:u w:val="thick" w:color="000000"/>
        </w:rPr>
        <w:t>EDITAL DE INSCRIÇÃO - SUPORTE PEDAGÓGICO</w:t>
      </w:r>
    </w:p>
    <w:p w:rsidR="003F3A84" w:rsidRDefault="003F3A84" w:rsidP="00ED0724">
      <w:pPr>
        <w:spacing w:line="280" w:lineRule="exact"/>
        <w:ind w:left="3215"/>
        <w:rPr>
          <w:sz w:val="26"/>
          <w:szCs w:val="26"/>
        </w:rPr>
      </w:pPr>
      <w:bookmarkStart w:id="0" w:name="_GoBack"/>
      <w:bookmarkEnd w:id="0"/>
    </w:p>
    <w:p w:rsidR="00CD398F" w:rsidRPr="00ED0724" w:rsidRDefault="00AA5A05" w:rsidP="00ED0724">
      <w:pPr>
        <w:spacing w:before="11"/>
        <w:ind w:right="72"/>
        <w:jc w:val="both"/>
        <w:rPr>
          <w:rFonts w:ascii="Calibri" w:eastAsia="Calibri" w:hAnsi="Calibri" w:cs="Calibri"/>
          <w:sz w:val="22"/>
          <w:szCs w:val="22"/>
        </w:rPr>
      </w:pPr>
      <w:r w:rsidRPr="00ED0724">
        <w:rPr>
          <w:rFonts w:ascii="Calibri" w:eastAsia="Calibri" w:hAnsi="Calibri" w:cs="Calibri"/>
          <w:sz w:val="22"/>
          <w:szCs w:val="22"/>
        </w:rPr>
        <w:t>A</w:t>
      </w:r>
      <w:r w:rsidR="003F3A84" w:rsidRPr="00ED0724">
        <w:rPr>
          <w:rFonts w:ascii="Calibri" w:eastAsia="Calibri" w:hAnsi="Calibri" w:cs="Calibri"/>
          <w:sz w:val="22"/>
          <w:szCs w:val="22"/>
        </w:rPr>
        <w:t xml:space="preserve"> Sr</w:t>
      </w:r>
      <w:r w:rsidRPr="00ED0724">
        <w:rPr>
          <w:rFonts w:ascii="Calibri" w:eastAsia="Calibri" w:hAnsi="Calibri" w:cs="Calibri"/>
          <w:sz w:val="22"/>
          <w:szCs w:val="22"/>
        </w:rPr>
        <w:t>a</w:t>
      </w:r>
      <w:r w:rsidR="003F3A84" w:rsidRPr="00ED0724">
        <w:rPr>
          <w:rFonts w:ascii="Calibri" w:eastAsia="Calibri" w:hAnsi="Calibri" w:cs="Calibri"/>
          <w:sz w:val="22"/>
          <w:szCs w:val="22"/>
        </w:rPr>
        <w:t xml:space="preserve">. Dirigente de Ensino Região de </w:t>
      </w:r>
      <w:r w:rsidR="00CD398F" w:rsidRPr="00ED0724">
        <w:rPr>
          <w:rFonts w:ascii="Calibri" w:eastAsia="Calibri" w:hAnsi="Calibri" w:cs="Calibri"/>
          <w:sz w:val="22"/>
          <w:szCs w:val="22"/>
        </w:rPr>
        <w:t>Capivari</w:t>
      </w:r>
      <w:r w:rsidR="003F3A84" w:rsidRPr="00ED0724">
        <w:rPr>
          <w:rFonts w:ascii="Calibri" w:eastAsia="Calibri" w:hAnsi="Calibri" w:cs="Calibri"/>
          <w:sz w:val="22"/>
          <w:szCs w:val="22"/>
        </w:rPr>
        <w:t xml:space="preserve"> comunica a abertura de inscrição para substituições  dos  integrantes  das  classes  de  Suporte  Pedagógico  de  acordo  com  a  Res.  SE</w:t>
      </w:r>
      <w:r w:rsidR="00CD398F" w:rsidRPr="00ED0724">
        <w:rPr>
          <w:rFonts w:ascii="Calibri" w:eastAsia="Calibri" w:hAnsi="Calibri" w:cs="Calibri"/>
          <w:sz w:val="22"/>
          <w:szCs w:val="22"/>
        </w:rPr>
        <w:t xml:space="preserve"> </w:t>
      </w:r>
      <w:r w:rsidR="003F3A84" w:rsidRPr="00ED0724">
        <w:rPr>
          <w:rFonts w:ascii="Calibri" w:eastAsia="Calibri" w:hAnsi="Calibri" w:cs="Calibri"/>
          <w:sz w:val="22"/>
          <w:szCs w:val="22"/>
        </w:rPr>
        <w:t xml:space="preserve">82/2013 e suas alterações, conforme segue: </w:t>
      </w:r>
    </w:p>
    <w:p w:rsidR="00CD398F" w:rsidRDefault="00545D87" w:rsidP="00ED0724">
      <w:pPr>
        <w:spacing w:before="11"/>
        <w:ind w:right="72"/>
        <w:jc w:val="both"/>
        <w:rPr>
          <w:rFonts w:ascii="Calibri" w:eastAsia="Calibri" w:hAnsi="Calibri" w:cs="Calibri"/>
          <w:sz w:val="24"/>
          <w:szCs w:val="24"/>
        </w:rPr>
      </w:pPr>
      <w:r>
        <w:rPr>
          <w:rFonts w:ascii="Calibri" w:eastAsia="Calibri" w:hAnsi="Calibri" w:cs="Calibri"/>
          <w:b/>
          <w:sz w:val="24"/>
          <w:szCs w:val="24"/>
        </w:rPr>
        <w:t xml:space="preserve">A . </w:t>
      </w:r>
      <w:r w:rsidR="003F3A84">
        <w:rPr>
          <w:rFonts w:ascii="Calibri" w:eastAsia="Calibri" w:hAnsi="Calibri" w:cs="Calibri"/>
          <w:b/>
          <w:sz w:val="24"/>
          <w:szCs w:val="24"/>
        </w:rPr>
        <w:t>Período de inscrição</w:t>
      </w:r>
      <w:r w:rsidR="003F3A84">
        <w:rPr>
          <w:rFonts w:ascii="Calibri" w:eastAsia="Calibri" w:hAnsi="Calibri" w:cs="Calibri"/>
          <w:sz w:val="24"/>
          <w:szCs w:val="24"/>
        </w:rPr>
        <w:t xml:space="preserve">: 01, 02, 05, 06 e 07/03/2018. </w:t>
      </w:r>
    </w:p>
    <w:p w:rsidR="00EB04A1" w:rsidRDefault="00545D87" w:rsidP="00ED0724">
      <w:pPr>
        <w:spacing w:before="11"/>
        <w:ind w:right="72"/>
        <w:jc w:val="both"/>
        <w:rPr>
          <w:rFonts w:ascii="Calibri" w:eastAsia="Calibri" w:hAnsi="Calibri" w:cs="Calibri"/>
          <w:sz w:val="24"/>
          <w:szCs w:val="24"/>
        </w:rPr>
      </w:pPr>
      <w:r>
        <w:rPr>
          <w:rFonts w:ascii="Calibri" w:eastAsia="Calibri" w:hAnsi="Calibri" w:cs="Calibri"/>
          <w:b/>
          <w:sz w:val="24"/>
          <w:szCs w:val="24"/>
        </w:rPr>
        <w:t xml:space="preserve">B . </w:t>
      </w:r>
      <w:r w:rsidR="003F3A84">
        <w:rPr>
          <w:rFonts w:ascii="Calibri" w:eastAsia="Calibri" w:hAnsi="Calibri" w:cs="Calibri"/>
          <w:b/>
          <w:sz w:val="24"/>
          <w:szCs w:val="24"/>
        </w:rPr>
        <w:t>Horário</w:t>
      </w:r>
      <w:r w:rsidR="003F3A84">
        <w:rPr>
          <w:rFonts w:ascii="Calibri" w:eastAsia="Calibri" w:hAnsi="Calibri" w:cs="Calibri"/>
          <w:sz w:val="24"/>
          <w:szCs w:val="24"/>
        </w:rPr>
        <w:t>: 08h30 às 11h30 e 13h</w:t>
      </w:r>
      <w:r w:rsidR="00C46214">
        <w:rPr>
          <w:rFonts w:ascii="Calibri" w:eastAsia="Calibri" w:hAnsi="Calibri" w:cs="Calibri"/>
          <w:sz w:val="24"/>
          <w:szCs w:val="24"/>
        </w:rPr>
        <w:t>30</w:t>
      </w:r>
      <w:r w:rsidR="003F3A84">
        <w:rPr>
          <w:rFonts w:ascii="Calibri" w:eastAsia="Calibri" w:hAnsi="Calibri" w:cs="Calibri"/>
          <w:sz w:val="24"/>
          <w:szCs w:val="24"/>
        </w:rPr>
        <w:t xml:space="preserve"> às 16h</w:t>
      </w:r>
      <w:r w:rsidR="00C46214">
        <w:rPr>
          <w:rFonts w:ascii="Calibri" w:eastAsia="Calibri" w:hAnsi="Calibri" w:cs="Calibri"/>
          <w:sz w:val="24"/>
          <w:szCs w:val="24"/>
        </w:rPr>
        <w:t>30</w:t>
      </w:r>
      <w:r w:rsidR="003F3A84">
        <w:rPr>
          <w:rFonts w:ascii="Calibri" w:eastAsia="Calibri" w:hAnsi="Calibri" w:cs="Calibri"/>
          <w:sz w:val="24"/>
          <w:szCs w:val="24"/>
        </w:rPr>
        <w:t>.</w:t>
      </w:r>
    </w:p>
    <w:p w:rsidR="00545D87" w:rsidRPr="00ED0724" w:rsidRDefault="00545D87" w:rsidP="00ED0724">
      <w:pPr>
        <w:spacing w:before="70"/>
        <w:jc w:val="both"/>
        <w:rPr>
          <w:rFonts w:ascii="Calibri" w:eastAsia="Calibri" w:hAnsi="Calibri" w:cs="Calibri"/>
          <w:sz w:val="22"/>
          <w:szCs w:val="22"/>
        </w:rPr>
      </w:pPr>
      <w:r>
        <w:rPr>
          <w:rFonts w:ascii="Calibri" w:eastAsia="Calibri" w:hAnsi="Calibri" w:cs="Calibri"/>
          <w:b/>
          <w:sz w:val="24"/>
          <w:szCs w:val="24"/>
        </w:rPr>
        <w:t xml:space="preserve">C. </w:t>
      </w:r>
      <w:r w:rsidR="003F3A84">
        <w:rPr>
          <w:rFonts w:ascii="Calibri" w:eastAsia="Calibri" w:hAnsi="Calibri" w:cs="Calibri"/>
          <w:b/>
          <w:sz w:val="24"/>
          <w:szCs w:val="24"/>
        </w:rPr>
        <w:t>Local</w:t>
      </w:r>
      <w:r w:rsidR="003F3A84" w:rsidRPr="00545D87">
        <w:rPr>
          <w:rFonts w:ascii="Calibri" w:eastAsia="Calibri" w:hAnsi="Calibri" w:cs="Calibri"/>
          <w:b/>
          <w:sz w:val="24"/>
          <w:szCs w:val="24"/>
        </w:rPr>
        <w:t>:</w:t>
      </w:r>
      <w:r w:rsidR="003F3A84">
        <w:rPr>
          <w:rFonts w:ascii="Calibri" w:eastAsia="Calibri" w:hAnsi="Calibri" w:cs="Calibri"/>
          <w:sz w:val="24"/>
          <w:szCs w:val="24"/>
        </w:rPr>
        <w:t xml:space="preserve"> </w:t>
      </w:r>
      <w:r w:rsidR="003F3A84" w:rsidRPr="00ED0724">
        <w:rPr>
          <w:rFonts w:ascii="Calibri" w:eastAsia="Calibri" w:hAnsi="Calibri" w:cs="Calibri"/>
          <w:sz w:val="22"/>
          <w:szCs w:val="22"/>
        </w:rPr>
        <w:t xml:space="preserve">Diretoria de Ensino – Região de </w:t>
      </w:r>
      <w:r w:rsidRPr="00ED0724">
        <w:rPr>
          <w:rFonts w:ascii="Calibri" w:eastAsia="Calibri" w:hAnsi="Calibri" w:cs="Calibri"/>
          <w:sz w:val="22"/>
          <w:szCs w:val="22"/>
        </w:rPr>
        <w:t xml:space="preserve">Capivari </w:t>
      </w:r>
      <w:r w:rsidR="003F3A84" w:rsidRPr="00ED0724">
        <w:rPr>
          <w:rFonts w:ascii="Calibri" w:eastAsia="Calibri" w:hAnsi="Calibri" w:cs="Calibri"/>
          <w:sz w:val="22"/>
          <w:szCs w:val="22"/>
        </w:rPr>
        <w:t xml:space="preserve">: </w:t>
      </w:r>
      <w:r w:rsidRPr="00ED0724">
        <w:rPr>
          <w:rFonts w:ascii="Calibri" w:eastAsia="Calibri" w:hAnsi="Calibri" w:cs="Calibri"/>
          <w:sz w:val="22"/>
          <w:szCs w:val="22"/>
        </w:rPr>
        <w:t>Rua Regente Feijó, 773, Centro, Capivari-SP – Tel (19) 3491</w:t>
      </w:r>
      <w:r w:rsidR="00ED0724" w:rsidRPr="00ED0724">
        <w:rPr>
          <w:rFonts w:ascii="Calibri" w:eastAsia="Calibri" w:hAnsi="Calibri" w:cs="Calibri"/>
          <w:sz w:val="22"/>
          <w:szCs w:val="22"/>
        </w:rPr>
        <w:t>-</w:t>
      </w:r>
      <w:r w:rsidRPr="00ED0724">
        <w:rPr>
          <w:rFonts w:ascii="Calibri" w:eastAsia="Calibri" w:hAnsi="Calibri" w:cs="Calibri"/>
          <w:sz w:val="22"/>
          <w:szCs w:val="22"/>
        </w:rPr>
        <w:t>92</w:t>
      </w:r>
      <w:r w:rsidR="00ED0724" w:rsidRPr="00ED0724">
        <w:rPr>
          <w:rFonts w:ascii="Calibri" w:eastAsia="Calibri" w:hAnsi="Calibri" w:cs="Calibri"/>
          <w:sz w:val="22"/>
          <w:szCs w:val="22"/>
        </w:rPr>
        <w:t>07/3491-9241</w:t>
      </w:r>
      <w:r w:rsidRPr="00ED0724">
        <w:rPr>
          <w:rFonts w:ascii="Calibri" w:eastAsia="Calibri" w:hAnsi="Calibri" w:cs="Calibri"/>
          <w:sz w:val="22"/>
          <w:szCs w:val="22"/>
        </w:rPr>
        <w:t xml:space="preserve"> – Sala do Plantão da Supervisão</w:t>
      </w:r>
    </w:p>
    <w:p w:rsidR="00EB04A1" w:rsidRPr="00ED0724" w:rsidRDefault="00545D87" w:rsidP="00ED0724">
      <w:pPr>
        <w:rPr>
          <w:rFonts w:ascii="Calibri" w:eastAsia="Calibri" w:hAnsi="Calibri" w:cs="Calibri"/>
          <w:sz w:val="22"/>
          <w:szCs w:val="22"/>
        </w:rPr>
      </w:pPr>
      <w:r>
        <w:rPr>
          <w:rFonts w:ascii="Calibri" w:eastAsia="Calibri" w:hAnsi="Calibri" w:cs="Calibri"/>
          <w:b/>
          <w:sz w:val="24"/>
          <w:szCs w:val="24"/>
        </w:rPr>
        <w:t xml:space="preserve">D. </w:t>
      </w:r>
      <w:r w:rsidR="003F3A84">
        <w:rPr>
          <w:rFonts w:ascii="Calibri" w:eastAsia="Calibri" w:hAnsi="Calibri" w:cs="Calibri"/>
          <w:b/>
          <w:sz w:val="24"/>
          <w:szCs w:val="24"/>
        </w:rPr>
        <w:t>Público Alvo</w:t>
      </w:r>
      <w:r w:rsidR="003F3A84">
        <w:rPr>
          <w:rFonts w:ascii="Calibri" w:eastAsia="Calibri" w:hAnsi="Calibri" w:cs="Calibri"/>
          <w:sz w:val="24"/>
          <w:szCs w:val="24"/>
        </w:rPr>
        <w:t xml:space="preserve">: </w:t>
      </w:r>
      <w:r w:rsidR="003F3A84" w:rsidRPr="00ED0724">
        <w:rPr>
          <w:rFonts w:ascii="Calibri" w:eastAsia="Calibri" w:hAnsi="Calibri" w:cs="Calibri"/>
          <w:sz w:val="22"/>
          <w:szCs w:val="22"/>
        </w:rPr>
        <w:t>Titulares de cargo de: Supervisores de Ensino, Diretor de Escola e Docentes</w:t>
      </w:r>
      <w:r w:rsidRPr="00ED0724">
        <w:rPr>
          <w:rFonts w:ascii="Calibri" w:eastAsia="Calibri" w:hAnsi="Calibri" w:cs="Calibri"/>
          <w:sz w:val="22"/>
          <w:szCs w:val="22"/>
        </w:rPr>
        <w:t>, sem inscrição em agosto de 2017 ou com modificação da situação</w:t>
      </w:r>
      <w:r w:rsidR="003F3A84" w:rsidRPr="00ED0724">
        <w:rPr>
          <w:rFonts w:ascii="Calibri" w:eastAsia="Calibri" w:hAnsi="Calibri" w:cs="Calibri"/>
          <w:sz w:val="22"/>
          <w:szCs w:val="22"/>
        </w:rPr>
        <w:t>.</w:t>
      </w:r>
    </w:p>
    <w:p w:rsidR="00EB04A1" w:rsidRPr="00ED0724" w:rsidRDefault="00545D87" w:rsidP="00545D87">
      <w:pPr>
        <w:spacing w:before="1" w:line="280" w:lineRule="exact"/>
        <w:jc w:val="center"/>
      </w:pPr>
      <w:r w:rsidRPr="00ED0724">
        <w:rPr>
          <w:rFonts w:ascii="Arial Black" w:hAnsi="Arial Black" w:cs="Helvetica"/>
          <w:color w:val="FF0000"/>
          <w:bdr w:val="none" w:sz="0" w:space="0" w:color="auto" w:frame="1"/>
        </w:rPr>
        <w:t>ATENÇÃO!! SÓ DEVEM SE INSCREVER NESTE PERÍODO OS CANDIDATOS QUE FORAM APROVADOS NO CONCURSO DE DIRETOR DE ESCOLA 2017 OU AQUELES QUE NÃO FIZERAM INSCRIÇÃO EM AGOSTO DE 2017</w:t>
      </w:r>
    </w:p>
    <w:p w:rsidR="00EB04A1" w:rsidRDefault="00545D87" w:rsidP="00AA5A05">
      <w:pPr>
        <w:rPr>
          <w:rFonts w:ascii="Calibri" w:eastAsia="Calibri" w:hAnsi="Calibri" w:cs="Calibri"/>
          <w:sz w:val="24"/>
          <w:szCs w:val="24"/>
        </w:rPr>
      </w:pPr>
      <w:r>
        <w:rPr>
          <w:rFonts w:ascii="Calibri" w:eastAsia="Calibri" w:hAnsi="Calibri" w:cs="Calibri"/>
          <w:b/>
          <w:sz w:val="24"/>
          <w:szCs w:val="24"/>
        </w:rPr>
        <w:t xml:space="preserve">E. </w:t>
      </w:r>
      <w:r w:rsidR="003F3A84">
        <w:rPr>
          <w:rFonts w:ascii="Calibri" w:eastAsia="Calibri" w:hAnsi="Calibri" w:cs="Calibri"/>
          <w:b/>
          <w:sz w:val="24"/>
          <w:szCs w:val="24"/>
        </w:rPr>
        <w:t>Documentos</w:t>
      </w:r>
      <w:r w:rsidR="003F3A84">
        <w:rPr>
          <w:rFonts w:ascii="Calibri" w:eastAsia="Calibri" w:hAnsi="Calibri" w:cs="Calibri"/>
          <w:sz w:val="24"/>
          <w:szCs w:val="24"/>
        </w:rPr>
        <w:t>: cópia e original:</w:t>
      </w:r>
    </w:p>
    <w:p w:rsidR="00EB04A1" w:rsidRPr="00545D87" w:rsidRDefault="003F3A84" w:rsidP="00AA5A05">
      <w:pPr>
        <w:pStyle w:val="PargrafodaLista"/>
        <w:numPr>
          <w:ilvl w:val="0"/>
          <w:numId w:val="2"/>
        </w:numPr>
        <w:ind w:left="284" w:hanging="284"/>
        <w:rPr>
          <w:rFonts w:ascii="Calibri" w:eastAsia="Calibri" w:hAnsi="Calibri" w:cs="Calibri"/>
          <w:sz w:val="24"/>
          <w:szCs w:val="24"/>
        </w:rPr>
      </w:pPr>
      <w:r w:rsidRPr="00545D87">
        <w:rPr>
          <w:rFonts w:ascii="Calibri" w:eastAsia="Calibri" w:hAnsi="Calibri" w:cs="Calibri"/>
          <w:sz w:val="24"/>
          <w:szCs w:val="24"/>
        </w:rPr>
        <w:t>RG</w:t>
      </w:r>
    </w:p>
    <w:p w:rsidR="00EB04A1" w:rsidRPr="00545D87" w:rsidRDefault="003F3A84" w:rsidP="00AA5A05">
      <w:pPr>
        <w:pStyle w:val="PargrafodaLista"/>
        <w:numPr>
          <w:ilvl w:val="0"/>
          <w:numId w:val="2"/>
        </w:numPr>
        <w:spacing w:before="14"/>
        <w:ind w:left="284" w:hanging="284"/>
        <w:rPr>
          <w:rFonts w:ascii="Calibri" w:eastAsia="Calibri" w:hAnsi="Calibri" w:cs="Calibri"/>
          <w:sz w:val="24"/>
          <w:szCs w:val="24"/>
        </w:rPr>
      </w:pPr>
      <w:r w:rsidRPr="00545D87">
        <w:rPr>
          <w:rFonts w:ascii="Calibri" w:eastAsia="Calibri" w:hAnsi="Calibri" w:cs="Calibri"/>
          <w:sz w:val="24"/>
          <w:szCs w:val="24"/>
        </w:rPr>
        <w:t>Documento que comprove habilitação (LC 836/97 e LC 1256/15):</w:t>
      </w:r>
    </w:p>
    <w:p w:rsidR="00EB04A1" w:rsidRPr="00ED0724" w:rsidRDefault="00ED0724" w:rsidP="00ED0724">
      <w:pPr>
        <w:ind w:left="663" w:right="66"/>
        <w:jc w:val="both"/>
        <w:rPr>
          <w:rFonts w:ascii="Calibri" w:eastAsia="Calibri" w:hAnsi="Calibri" w:cs="Calibri"/>
          <w:sz w:val="22"/>
          <w:szCs w:val="22"/>
        </w:rPr>
      </w:pPr>
      <w:r>
        <w:rPr>
          <w:rFonts w:ascii="Calibri" w:eastAsia="Calibri" w:hAnsi="Calibri" w:cs="Calibri"/>
          <w:b/>
          <w:sz w:val="24"/>
          <w:szCs w:val="24"/>
        </w:rPr>
        <w:t xml:space="preserve">2.1 </w:t>
      </w:r>
      <w:r w:rsidR="003F3A84" w:rsidRPr="00ED0724">
        <w:rPr>
          <w:rFonts w:ascii="Calibri" w:eastAsia="Calibri" w:hAnsi="Calibri" w:cs="Calibri"/>
          <w:b/>
          <w:sz w:val="24"/>
          <w:szCs w:val="24"/>
        </w:rPr>
        <w:t>Diretor  de  Escola</w:t>
      </w:r>
      <w:r w:rsidR="003F3A84" w:rsidRPr="00ED0724">
        <w:rPr>
          <w:rFonts w:ascii="Calibri" w:eastAsia="Calibri" w:hAnsi="Calibri" w:cs="Calibri"/>
          <w:b/>
          <w:sz w:val="24"/>
          <w:szCs w:val="24"/>
        </w:rPr>
        <w:t xml:space="preserve">:  </w:t>
      </w:r>
      <w:r w:rsidR="003F3A84" w:rsidRPr="00ED0724">
        <w:rPr>
          <w:rFonts w:ascii="Calibri" w:eastAsia="Calibri" w:hAnsi="Calibri" w:cs="Calibri"/>
          <w:sz w:val="22"/>
          <w:szCs w:val="22"/>
        </w:rPr>
        <w:t>Licenciatura  em  Pedagogia  ou  Pós  Graduação  na  área  da</w:t>
      </w:r>
      <w:r w:rsidR="00AA5A05" w:rsidRPr="00ED0724">
        <w:rPr>
          <w:rFonts w:ascii="Calibri" w:eastAsia="Calibri" w:hAnsi="Calibri" w:cs="Calibri"/>
          <w:sz w:val="22"/>
          <w:szCs w:val="22"/>
        </w:rPr>
        <w:t xml:space="preserve"> </w:t>
      </w:r>
      <w:r w:rsidR="003F3A84" w:rsidRPr="00ED0724">
        <w:rPr>
          <w:rFonts w:ascii="Calibri" w:eastAsia="Calibri" w:hAnsi="Calibri" w:cs="Calibri"/>
          <w:sz w:val="22"/>
          <w:szCs w:val="22"/>
        </w:rPr>
        <w:t>Educação e no mínimo 8 anos de efetivo exercício no</w:t>
      </w:r>
      <w:r w:rsidR="00C46214" w:rsidRPr="00ED0724">
        <w:rPr>
          <w:rFonts w:ascii="Calibri" w:eastAsia="Calibri" w:hAnsi="Calibri" w:cs="Calibri"/>
          <w:sz w:val="22"/>
          <w:szCs w:val="22"/>
        </w:rPr>
        <w:t xml:space="preserve"> </w:t>
      </w:r>
      <w:r w:rsidR="003F3A84" w:rsidRPr="00ED0724">
        <w:rPr>
          <w:rFonts w:ascii="Calibri" w:eastAsia="Calibri" w:hAnsi="Calibri" w:cs="Calibri"/>
          <w:sz w:val="22"/>
          <w:szCs w:val="22"/>
        </w:rPr>
        <w:t>magistério.</w:t>
      </w:r>
    </w:p>
    <w:p w:rsidR="00EB04A1" w:rsidRPr="00ED0724" w:rsidRDefault="00ED0724" w:rsidP="00ED0724">
      <w:pPr>
        <w:ind w:left="729" w:right="66"/>
        <w:jc w:val="both"/>
        <w:rPr>
          <w:rFonts w:ascii="Calibri" w:eastAsia="Calibri" w:hAnsi="Calibri" w:cs="Calibri"/>
          <w:sz w:val="22"/>
          <w:szCs w:val="22"/>
        </w:rPr>
      </w:pPr>
      <w:r>
        <w:rPr>
          <w:rFonts w:ascii="Calibri" w:eastAsia="Calibri" w:hAnsi="Calibri" w:cs="Calibri"/>
          <w:b/>
          <w:sz w:val="24"/>
          <w:szCs w:val="24"/>
        </w:rPr>
        <w:t xml:space="preserve">2.2 </w:t>
      </w:r>
      <w:r w:rsidR="003F3A84" w:rsidRPr="00ED0724">
        <w:rPr>
          <w:rFonts w:ascii="Calibri" w:eastAsia="Calibri" w:hAnsi="Calibri" w:cs="Calibri"/>
          <w:b/>
          <w:sz w:val="24"/>
          <w:szCs w:val="24"/>
        </w:rPr>
        <w:t>Supervisor de Ensino</w:t>
      </w:r>
      <w:r w:rsidR="003F3A84" w:rsidRPr="00ED0724">
        <w:rPr>
          <w:rFonts w:ascii="Calibri" w:eastAsia="Calibri" w:hAnsi="Calibri" w:cs="Calibri"/>
          <w:sz w:val="24"/>
          <w:szCs w:val="24"/>
        </w:rPr>
        <w:t xml:space="preserve">: </w:t>
      </w:r>
      <w:r w:rsidR="003F3A84" w:rsidRPr="00ED0724">
        <w:rPr>
          <w:rFonts w:ascii="Calibri" w:eastAsia="Calibri" w:hAnsi="Calibri" w:cs="Calibri"/>
          <w:sz w:val="22"/>
          <w:szCs w:val="22"/>
        </w:rPr>
        <w:t>Licenciatura plena em Pedagogia ou Pós-graduação na área de  Educação  (gestão  educacional)  e  ex</w:t>
      </w:r>
      <w:r w:rsidR="003F3A84" w:rsidRPr="00ED0724">
        <w:rPr>
          <w:rFonts w:ascii="Calibri" w:eastAsia="Calibri" w:hAnsi="Calibri" w:cs="Calibri"/>
          <w:sz w:val="22"/>
          <w:szCs w:val="22"/>
        </w:rPr>
        <w:t>periência  profissional  de,  no  mínimo,  8 (oito) anos de efetivo exercício de Magistério, dos quais 3 (três) anos em gestão educacional (serão considerados como gestão educacional os tempos de Dirigente de Ensino, Supervisor de Ensino, Diretor de Escola</w:t>
      </w:r>
      <w:r w:rsidR="003F3A84" w:rsidRPr="00ED0724">
        <w:rPr>
          <w:rFonts w:ascii="Calibri" w:eastAsia="Calibri" w:hAnsi="Calibri" w:cs="Calibri"/>
          <w:sz w:val="22"/>
          <w:szCs w:val="22"/>
        </w:rPr>
        <w:t xml:space="preserve"> e </w:t>
      </w:r>
      <w:r w:rsidR="003F3A84" w:rsidRPr="00ED0724">
        <w:rPr>
          <w:rFonts w:ascii="Calibri" w:eastAsia="Calibri" w:hAnsi="Calibri" w:cs="Calibri"/>
          <w:sz w:val="22"/>
          <w:szCs w:val="22"/>
        </w:rPr>
        <w:t>Vice-Diretor</w:t>
      </w:r>
      <w:r w:rsidR="003F3A84" w:rsidRPr="00ED0724">
        <w:rPr>
          <w:rFonts w:ascii="Calibri" w:eastAsia="Calibri" w:hAnsi="Calibri" w:cs="Calibri"/>
          <w:sz w:val="22"/>
          <w:szCs w:val="22"/>
        </w:rPr>
        <w:t>).</w:t>
      </w:r>
    </w:p>
    <w:p w:rsidR="00EB04A1" w:rsidRPr="00ED0724" w:rsidRDefault="003F3A84" w:rsidP="00545D87">
      <w:pPr>
        <w:pStyle w:val="PargrafodaLista"/>
        <w:numPr>
          <w:ilvl w:val="0"/>
          <w:numId w:val="2"/>
        </w:numPr>
        <w:spacing w:before="14"/>
        <w:jc w:val="both"/>
        <w:rPr>
          <w:rFonts w:ascii="Calibri" w:eastAsia="Calibri" w:hAnsi="Calibri" w:cs="Calibri"/>
          <w:sz w:val="22"/>
          <w:szCs w:val="22"/>
        </w:rPr>
      </w:pPr>
      <w:r w:rsidRPr="00ED0724">
        <w:rPr>
          <w:rFonts w:ascii="Calibri" w:eastAsia="Calibri" w:hAnsi="Calibri" w:cs="Calibri"/>
          <w:sz w:val="22"/>
          <w:szCs w:val="22"/>
        </w:rPr>
        <w:t>Anexo I e/ou Anexo II – Res. SE 82/2013</w:t>
      </w:r>
      <w:r w:rsidR="00C46214" w:rsidRPr="00ED0724">
        <w:rPr>
          <w:rFonts w:ascii="Calibri" w:eastAsia="Calibri" w:hAnsi="Calibri" w:cs="Calibri"/>
          <w:sz w:val="22"/>
          <w:szCs w:val="22"/>
        </w:rPr>
        <w:t xml:space="preserve"> e suas alterações</w:t>
      </w:r>
      <w:r w:rsidRPr="00ED0724">
        <w:rPr>
          <w:rFonts w:ascii="Calibri" w:eastAsia="Calibri" w:hAnsi="Calibri" w:cs="Calibri"/>
          <w:sz w:val="22"/>
          <w:szCs w:val="22"/>
        </w:rPr>
        <w:t xml:space="preserve"> devidamente assinado pelo superior imediato.</w:t>
      </w:r>
      <w:r w:rsidR="00C46214" w:rsidRPr="00ED0724">
        <w:rPr>
          <w:rFonts w:ascii="Calibri" w:eastAsia="Calibri" w:hAnsi="Calibri" w:cs="Calibri"/>
          <w:sz w:val="22"/>
          <w:szCs w:val="22"/>
        </w:rPr>
        <w:t xml:space="preserve"> </w:t>
      </w:r>
      <w:r w:rsidRPr="00ED0724">
        <w:rPr>
          <w:rFonts w:ascii="Calibri" w:eastAsia="Calibri" w:hAnsi="Calibri" w:cs="Calibri"/>
          <w:sz w:val="22"/>
          <w:szCs w:val="22"/>
        </w:rPr>
        <w:t xml:space="preserve">Data base: </w:t>
      </w:r>
      <w:r w:rsidRPr="00ED0724">
        <w:rPr>
          <w:rFonts w:ascii="Calibri" w:eastAsia="Calibri" w:hAnsi="Calibri" w:cs="Calibri"/>
          <w:sz w:val="22"/>
          <w:szCs w:val="22"/>
          <w:u w:val="single"/>
        </w:rPr>
        <w:t>30/06/2017</w:t>
      </w:r>
    </w:p>
    <w:p w:rsidR="00EB04A1" w:rsidRPr="00ED0724" w:rsidRDefault="00C46214" w:rsidP="00C46214">
      <w:pPr>
        <w:pStyle w:val="PargrafodaLista"/>
        <w:numPr>
          <w:ilvl w:val="0"/>
          <w:numId w:val="2"/>
        </w:numPr>
        <w:spacing w:before="14"/>
        <w:jc w:val="both"/>
        <w:rPr>
          <w:rFonts w:ascii="Calibri" w:eastAsia="Calibri" w:hAnsi="Calibri" w:cs="Calibri"/>
          <w:sz w:val="22"/>
          <w:szCs w:val="22"/>
        </w:rPr>
      </w:pPr>
      <w:r w:rsidRPr="00ED0724">
        <w:rPr>
          <w:rFonts w:ascii="Calibri" w:eastAsia="Calibri" w:hAnsi="Calibri" w:cs="Calibri"/>
          <w:sz w:val="22"/>
          <w:szCs w:val="22"/>
        </w:rPr>
        <w:t>Comprovante de Aprovação em Concurso Público do provimento do cargo do qual é Titular.</w:t>
      </w:r>
    </w:p>
    <w:p w:rsidR="00C46214" w:rsidRPr="00ED0724" w:rsidRDefault="00C46214" w:rsidP="00C46214">
      <w:pPr>
        <w:pStyle w:val="PargrafodaLista"/>
        <w:numPr>
          <w:ilvl w:val="0"/>
          <w:numId w:val="2"/>
        </w:numPr>
        <w:spacing w:before="14"/>
        <w:jc w:val="both"/>
        <w:rPr>
          <w:rFonts w:ascii="Calibri" w:eastAsia="Calibri" w:hAnsi="Calibri" w:cs="Calibri"/>
          <w:sz w:val="22"/>
          <w:szCs w:val="22"/>
        </w:rPr>
      </w:pPr>
      <w:r w:rsidRPr="00ED0724">
        <w:rPr>
          <w:rFonts w:ascii="Calibri" w:eastAsia="Calibri" w:hAnsi="Calibri" w:cs="Calibri"/>
          <w:sz w:val="22"/>
          <w:szCs w:val="22"/>
        </w:rPr>
        <w:t>Certificados de Aprovação em Concursos Públicos promovidos pela SEE/SP para provimento dos cargos de Suporte Pedagógico (se for o caso).</w:t>
      </w:r>
    </w:p>
    <w:p w:rsidR="00AA5A05" w:rsidRPr="00AA5A05" w:rsidRDefault="00AA5A05" w:rsidP="00AA5A05">
      <w:pPr>
        <w:pStyle w:val="NormalWeb"/>
        <w:shd w:val="clear" w:color="auto" w:fill="FFFFFF"/>
        <w:spacing w:before="0" w:beforeAutospacing="0" w:after="0" w:afterAutospacing="0"/>
        <w:ind w:left="360"/>
        <w:jc w:val="both"/>
        <w:rPr>
          <w:rFonts w:ascii="Calibri" w:eastAsia="Calibri" w:hAnsi="Calibri" w:cs="Calibri"/>
          <w:b/>
          <w:lang w:val="pt-PT" w:eastAsia="en-US"/>
        </w:rPr>
      </w:pPr>
      <w:r>
        <w:rPr>
          <w:rFonts w:ascii="Calibri" w:eastAsia="Calibri" w:hAnsi="Calibri" w:cs="Calibri"/>
          <w:b/>
          <w:lang w:val="pt-PT" w:eastAsia="en-US"/>
        </w:rPr>
        <w:t xml:space="preserve">F. </w:t>
      </w:r>
      <w:r w:rsidRPr="00AA5A05">
        <w:rPr>
          <w:rFonts w:ascii="Calibri" w:eastAsia="Calibri" w:hAnsi="Calibri" w:cs="Calibri"/>
          <w:b/>
          <w:lang w:val="pt-PT" w:eastAsia="en-US"/>
        </w:rPr>
        <w:t xml:space="preserve"> DAS DISPOSIÇÕES FINAIS:</w:t>
      </w:r>
    </w:p>
    <w:p w:rsidR="00AA5A05" w:rsidRPr="00ED0724" w:rsidRDefault="00AA5A05" w:rsidP="00AA5A05">
      <w:pPr>
        <w:pStyle w:val="PargrafodaLista"/>
        <w:numPr>
          <w:ilvl w:val="0"/>
          <w:numId w:val="5"/>
        </w:numPr>
        <w:jc w:val="both"/>
        <w:rPr>
          <w:rFonts w:ascii="Calibri" w:eastAsia="Calibri" w:hAnsi="Calibri" w:cs="Calibri"/>
          <w:sz w:val="22"/>
          <w:szCs w:val="22"/>
        </w:rPr>
      </w:pPr>
      <w:r w:rsidRPr="00ED0724">
        <w:rPr>
          <w:rFonts w:ascii="Calibri" w:eastAsia="Calibri" w:hAnsi="Calibri" w:cs="Calibri"/>
          <w:sz w:val="22"/>
          <w:szCs w:val="22"/>
        </w:rPr>
        <w:t>Nenhum documento poderá ser acrescentado ou substituído após a efetivação da inscrição.</w:t>
      </w:r>
    </w:p>
    <w:p w:rsidR="00AA5A05" w:rsidRPr="00ED0724" w:rsidRDefault="00AA5A05" w:rsidP="00AA5A05">
      <w:pPr>
        <w:pStyle w:val="PargrafodaLista"/>
        <w:numPr>
          <w:ilvl w:val="0"/>
          <w:numId w:val="5"/>
        </w:numPr>
        <w:jc w:val="both"/>
        <w:rPr>
          <w:rFonts w:ascii="Calibri" w:eastAsia="Calibri" w:hAnsi="Calibri" w:cs="Calibri"/>
          <w:sz w:val="22"/>
          <w:szCs w:val="22"/>
        </w:rPr>
      </w:pPr>
      <w:r w:rsidRPr="00ED0724">
        <w:rPr>
          <w:rFonts w:ascii="Calibri" w:eastAsia="Calibri" w:hAnsi="Calibri" w:cs="Calibri"/>
          <w:sz w:val="22"/>
          <w:szCs w:val="22"/>
        </w:rPr>
        <w:t>Os candidatos ficam cientificados de que as convocações para as sessões de atribuição das substituições serão divulgadas no Diário Oficial do Estado de São Paulo com, no mínimo, dois dias úteis de antecedência.</w:t>
      </w:r>
    </w:p>
    <w:p w:rsidR="00AA5A05" w:rsidRPr="00ED0724" w:rsidRDefault="00AA5A05" w:rsidP="00AA5A05">
      <w:pPr>
        <w:pStyle w:val="PargrafodaLista"/>
        <w:numPr>
          <w:ilvl w:val="0"/>
          <w:numId w:val="5"/>
        </w:numPr>
        <w:jc w:val="both"/>
        <w:rPr>
          <w:rFonts w:ascii="Calibri" w:eastAsia="Calibri" w:hAnsi="Calibri" w:cs="Calibri"/>
          <w:sz w:val="22"/>
          <w:szCs w:val="22"/>
        </w:rPr>
      </w:pPr>
      <w:r w:rsidRPr="00ED0724">
        <w:rPr>
          <w:rFonts w:ascii="Calibri" w:eastAsia="Calibri" w:hAnsi="Calibri" w:cs="Calibri"/>
          <w:sz w:val="22"/>
          <w:szCs w:val="22"/>
        </w:rPr>
        <w:t>A data da primeira atribuição pós-inscrição será no dia 20/03/18. A relação de vagas será divulgada conforme item 2.</w:t>
      </w:r>
    </w:p>
    <w:p w:rsidR="00AA5A05" w:rsidRPr="00ED0724" w:rsidRDefault="00AA5A05" w:rsidP="00AA5A05">
      <w:pPr>
        <w:pStyle w:val="PargrafodaLista"/>
        <w:numPr>
          <w:ilvl w:val="0"/>
          <w:numId w:val="5"/>
        </w:numPr>
        <w:jc w:val="both"/>
        <w:rPr>
          <w:rFonts w:ascii="Calibri" w:eastAsia="Calibri" w:hAnsi="Calibri" w:cs="Calibri"/>
          <w:sz w:val="22"/>
          <w:szCs w:val="22"/>
        </w:rPr>
      </w:pPr>
      <w:r w:rsidRPr="00ED0724">
        <w:rPr>
          <w:rFonts w:ascii="Calibri" w:eastAsia="Calibri" w:hAnsi="Calibri" w:cs="Calibri"/>
          <w:sz w:val="22"/>
          <w:szCs w:val="22"/>
        </w:rPr>
        <w:t>Não haverá classificação para as faixas II e III de Supervisor de Ensino, da Res. 82/2013, tendo em vista que o prazo de validade do último concurso expirou.</w:t>
      </w:r>
    </w:p>
    <w:p w:rsidR="00EB04A1" w:rsidRPr="00ED0724" w:rsidRDefault="003F3A84" w:rsidP="00AA5A05">
      <w:pPr>
        <w:pStyle w:val="PargrafodaLista"/>
        <w:numPr>
          <w:ilvl w:val="0"/>
          <w:numId w:val="5"/>
        </w:numPr>
        <w:jc w:val="both"/>
        <w:rPr>
          <w:rFonts w:ascii="Calibri" w:eastAsia="Calibri" w:hAnsi="Calibri" w:cs="Calibri"/>
          <w:sz w:val="22"/>
          <w:szCs w:val="22"/>
        </w:rPr>
      </w:pPr>
      <w:r w:rsidRPr="00ED0724">
        <w:rPr>
          <w:rFonts w:ascii="Calibri" w:eastAsia="Calibri" w:hAnsi="Calibri" w:cs="Calibri"/>
          <w:sz w:val="22"/>
          <w:szCs w:val="22"/>
        </w:rPr>
        <w:t>Todas as cópias dos documentos devem ser entregues para a inscrição de Diretor e de</w:t>
      </w:r>
      <w:r w:rsidR="00AA5A05" w:rsidRPr="00ED0724">
        <w:rPr>
          <w:rFonts w:ascii="Calibri" w:eastAsia="Calibri" w:hAnsi="Calibri" w:cs="Calibri"/>
          <w:sz w:val="22"/>
          <w:szCs w:val="22"/>
        </w:rPr>
        <w:t xml:space="preserve"> </w:t>
      </w:r>
      <w:r w:rsidRPr="00ED0724">
        <w:rPr>
          <w:rFonts w:ascii="Calibri" w:eastAsia="Calibri" w:hAnsi="Calibri" w:cs="Calibri"/>
          <w:sz w:val="22"/>
          <w:szCs w:val="22"/>
        </w:rPr>
        <w:t>Superv</w:t>
      </w:r>
      <w:r w:rsidRPr="00ED0724">
        <w:rPr>
          <w:rFonts w:ascii="Calibri" w:eastAsia="Calibri" w:hAnsi="Calibri" w:cs="Calibri"/>
          <w:sz w:val="22"/>
          <w:szCs w:val="22"/>
        </w:rPr>
        <w:t>isor de Ensino</w:t>
      </w:r>
      <w:r w:rsidRPr="00ED0724">
        <w:rPr>
          <w:rFonts w:ascii="Calibri" w:eastAsia="Calibri" w:hAnsi="Calibri" w:cs="Calibri"/>
          <w:sz w:val="22"/>
          <w:szCs w:val="22"/>
          <w:u w:val="single"/>
        </w:rPr>
        <w:t>. Para cada inscrição um documento</w:t>
      </w:r>
      <w:r w:rsidRPr="00ED0724">
        <w:rPr>
          <w:rFonts w:ascii="Calibri" w:eastAsia="Calibri" w:hAnsi="Calibri" w:cs="Calibri"/>
          <w:sz w:val="22"/>
          <w:szCs w:val="22"/>
        </w:rPr>
        <w:t>.</w:t>
      </w:r>
    </w:p>
    <w:p w:rsidR="00C46214" w:rsidRPr="00ED0724" w:rsidRDefault="00C46214" w:rsidP="00AA5A05">
      <w:pPr>
        <w:pStyle w:val="PargrafodaLista"/>
        <w:numPr>
          <w:ilvl w:val="0"/>
          <w:numId w:val="5"/>
        </w:numPr>
        <w:jc w:val="both"/>
        <w:rPr>
          <w:rFonts w:ascii="Calibri" w:eastAsia="Calibri" w:hAnsi="Calibri" w:cs="Calibri"/>
          <w:sz w:val="22"/>
          <w:szCs w:val="22"/>
        </w:rPr>
      </w:pPr>
      <w:r w:rsidRPr="00ED0724">
        <w:rPr>
          <w:rFonts w:ascii="Calibri" w:eastAsia="Calibri" w:hAnsi="Calibri" w:cs="Calibri"/>
          <w:sz w:val="22"/>
          <w:szCs w:val="22"/>
        </w:rPr>
        <w:t>Certificado de aprovação no Concurso de Diretor de 2017. (disponível no site www.nossorumo.org.br)</w:t>
      </w:r>
    </w:p>
    <w:p w:rsidR="00EB04A1" w:rsidRDefault="00AA5A05">
      <w:pPr>
        <w:spacing w:line="280" w:lineRule="exact"/>
        <w:ind w:left="360"/>
        <w:rPr>
          <w:rFonts w:ascii="Calibri" w:eastAsia="Calibri" w:hAnsi="Calibri" w:cs="Calibri"/>
          <w:b/>
          <w:sz w:val="24"/>
          <w:szCs w:val="24"/>
        </w:rPr>
      </w:pPr>
      <w:r>
        <w:rPr>
          <w:rFonts w:ascii="Calibri" w:eastAsia="Calibri" w:hAnsi="Calibri" w:cs="Calibri"/>
          <w:b/>
          <w:sz w:val="24"/>
          <w:szCs w:val="24"/>
        </w:rPr>
        <w:t xml:space="preserve">G. </w:t>
      </w:r>
      <w:r w:rsidR="003F3A84">
        <w:rPr>
          <w:rFonts w:ascii="Calibri" w:eastAsia="Calibri" w:hAnsi="Calibri" w:cs="Calibri"/>
          <w:b/>
          <w:sz w:val="24"/>
          <w:szCs w:val="24"/>
        </w:rPr>
        <w:t>C</w:t>
      </w:r>
      <w:r w:rsidR="003F3A84">
        <w:rPr>
          <w:rFonts w:ascii="Calibri" w:eastAsia="Calibri" w:hAnsi="Calibri" w:cs="Calibri"/>
          <w:b/>
          <w:sz w:val="24"/>
          <w:szCs w:val="24"/>
        </w:rPr>
        <w:t>RONOGRAMA:</w:t>
      </w:r>
    </w:p>
    <w:p w:rsidR="00EB04A1" w:rsidRDefault="003F3A84" w:rsidP="00ED0724">
      <w:pPr>
        <w:spacing w:before="11"/>
        <w:ind w:left="851"/>
        <w:rPr>
          <w:rFonts w:ascii="Calibri" w:eastAsia="Calibri" w:hAnsi="Calibri" w:cs="Calibri"/>
          <w:sz w:val="24"/>
          <w:szCs w:val="24"/>
        </w:rPr>
      </w:pPr>
      <w:r>
        <w:rPr>
          <w:rFonts w:ascii="Calibri" w:eastAsia="Calibri" w:hAnsi="Calibri" w:cs="Calibri"/>
          <w:b/>
          <w:sz w:val="24"/>
          <w:szCs w:val="24"/>
        </w:rPr>
        <w:t>EVENTO                                                                 DATA</w:t>
      </w:r>
    </w:p>
    <w:p w:rsidR="00EB04A1" w:rsidRDefault="003F3A84" w:rsidP="00ED0724">
      <w:pPr>
        <w:spacing w:before="10"/>
        <w:ind w:left="851"/>
        <w:rPr>
          <w:rFonts w:ascii="Calibri" w:eastAsia="Calibri" w:hAnsi="Calibri" w:cs="Calibri"/>
          <w:sz w:val="24"/>
          <w:szCs w:val="24"/>
        </w:rPr>
      </w:pPr>
      <w:r>
        <w:rPr>
          <w:rFonts w:ascii="Calibri" w:eastAsia="Calibri" w:hAnsi="Calibri" w:cs="Calibri"/>
          <w:sz w:val="24"/>
          <w:szCs w:val="24"/>
        </w:rPr>
        <w:t>Inscrições                                                              01 a 07/03/2018</w:t>
      </w:r>
    </w:p>
    <w:p w:rsidR="00EB04A1" w:rsidRDefault="003F3A84" w:rsidP="00ED0724">
      <w:pPr>
        <w:spacing w:before="12"/>
        <w:ind w:left="851"/>
        <w:rPr>
          <w:rFonts w:ascii="Calibri" w:eastAsia="Calibri" w:hAnsi="Calibri" w:cs="Calibri"/>
          <w:sz w:val="24"/>
          <w:szCs w:val="24"/>
        </w:rPr>
      </w:pPr>
      <w:r>
        <w:pict>
          <v:group id="_x0000_s1026" style="position:absolute;left:0;text-align:left;margin-left:72.35pt;margin-top:-30.55pt;width:432.9pt;height:76.8pt;z-index:-251659264;mso-position-horizontal-relative:page" coordorigin="1447,-611" coordsize="8658,1536">
            <v:shape id="_x0000_s1047" style="position:absolute;left:5667;top:-595;width:103;height:293" coordorigin="5667,-595" coordsize="103,293" path="m5667,-302r103,l5770,-595r-103,l5667,-302xe" fillcolor="#a6a6a6" stroked="f">
              <v:path arrowok="t"/>
            </v:shape>
            <v:shape id="_x0000_s1046" style="position:absolute;left:1457;top:-595;width:103;height:293" coordorigin="1457,-595" coordsize="103,293" path="m1457,-302r103,l1560,-595r-103,l1457,-302xe" fillcolor="#a6a6a6" stroked="f">
              <v:path arrowok="t"/>
            </v:shape>
            <v:shape id="_x0000_s1045" style="position:absolute;left:1560;top:-595;width:4107;height:293" coordorigin="1560,-595" coordsize="4107,293" path="m1560,-302r4107,l5667,-595r-4107,l1560,-302xe" fillcolor="#a6a6a6" stroked="f">
              <v:path arrowok="t"/>
            </v:shape>
            <v:shape id="_x0000_s1044" style="position:absolute;left:5780;top:-595;width:103;height:293" coordorigin="5780,-595" coordsize="103,293" path="m5780,-302r103,l5883,-595r-103,l5780,-302xe" fillcolor="#a6a6a6" stroked="f">
              <v:path arrowok="t"/>
            </v:shape>
            <v:shape id="_x0000_s1043" style="position:absolute;left:9991;top:-595;width:103;height:293" coordorigin="9991,-595" coordsize="103,293" path="m9991,-302r103,l10094,-595r-103,l9991,-302xe" fillcolor="#a6a6a6" stroked="f">
              <v:path arrowok="t"/>
            </v:shape>
            <v:shape id="_x0000_s1042" style="position:absolute;left:5883;top:-595;width:4107;height:293" coordorigin="5883,-595" coordsize="4107,293" path="m5883,-302r4108,l9991,-595r-4108,l5883,-302xe" fillcolor="#a6a6a6" stroked="f">
              <v:path arrowok="t"/>
            </v:shape>
            <v:shape id="_x0000_s1041" style="position:absolute;left:1457;top:-600;width:4313;height:0" coordorigin="1457,-600" coordsize="4313,0" path="m1457,-600r4313,e" filled="f" strokeweight=".20464mm">
              <v:path arrowok="t"/>
            </v:shape>
            <v:shape id="_x0000_s1040" style="position:absolute;left:5780;top:-600;width:4314;height:0" coordorigin="5780,-600" coordsize="4314,0" path="m5780,-600r4314,e" filled="f" strokeweight=".20464mm">
              <v:path arrowok="t"/>
            </v:shape>
            <v:shape id="_x0000_s1039" style="position:absolute;left:1457;top:-298;width:4313;height:0" coordorigin="1457,-298" coordsize="4313,0" path="m1457,-298r4313,e" filled="f" strokeweight=".20464mm">
              <v:path arrowok="t"/>
            </v:shape>
            <v:shape id="_x0000_s1038" style="position:absolute;left:5780;top:-298;width:4314;height:0" coordorigin="5780,-298" coordsize="4314,0" path="m5780,-298r4314,e" filled="f" strokeweight=".20464mm">
              <v:path arrowok="t"/>
            </v:shape>
            <v:shape id="_x0000_s1037" style="position:absolute;left:1457;top:5;width:4313;height:0" coordorigin="1457,5" coordsize="4313,0" path="m1457,5r4313,e" filled="f" strokeweight=".58pt">
              <v:path arrowok="t"/>
            </v:shape>
            <v:shape id="_x0000_s1036" style="position:absolute;left:5780;top:5;width:4314;height:0" coordorigin="5780,5" coordsize="4314,0" path="m5780,5r4314,e" filled="f" strokeweight=".58pt">
              <v:path arrowok="t"/>
            </v:shape>
            <v:shape id="_x0000_s1035" style="position:absolute;left:1457;top:310;width:4313;height:0" coordorigin="1457,310" coordsize="4313,0" path="m1457,310r4313,e" filled="f" strokeweight=".58pt">
              <v:path arrowok="t"/>
            </v:shape>
            <v:shape id="_x0000_s1034" style="position:absolute;left:5780;top:310;width:4314;height:0" coordorigin="5780,310" coordsize="4314,0" path="m5780,310r4314,e" filled="f" strokeweight=".58pt">
              <v:path arrowok="t"/>
            </v:shape>
            <v:shape id="_x0000_s1033" style="position:absolute;left:1457;top:613;width:4313;height:0" coordorigin="1457,613" coordsize="4313,0" path="m1457,613r4313,e" filled="f" strokeweight=".58pt">
              <v:path arrowok="t"/>
            </v:shape>
            <v:shape id="_x0000_s1032" style="position:absolute;left:5780;top:613;width:4314;height:0" coordorigin="5780,613" coordsize="4314,0" path="m5780,613r4314,e" filled="f" strokeweight=".58pt">
              <v:path arrowok="t"/>
            </v:shape>
            <v:shape id="_x0000_s1031" style="position:absolute;left:1452;top:-605;width:0;height:1525" coordorigin="1452,-605" coordsize="0,1525" path="m1452,-605r,1525e" filled="f" strokeweight=".58pt">
              <v:path arrowok="t"/>
            </v:shape>
            <v:shape id="_x0000_s1030" style="position:absolute;left:1457;top:915;width:4313;height:0" coordorigin="1457,915" coordsize="4313,0" path="m1457,915r4313,e" filled="f" strokeweight=".58pt">
              <v:path arrowok="t"/>
            </v:shape>
            <v:shape id="_x0000_s1029" style="position:absolute;left:5775;top:-605;width:0;height:1525" coordorigin="5775,-605" coordsize="0,1525" path="m5775,-605r,1525e" filled="f" strokeweight=".58pt">
              <v:path arrowok="t"/>
            </v:shape>
            <v:shape id="_x0000_s1028" style="position:absolute;left:5780;top:915;width:4314;height:0" coordorigin="5780,915" coordsize="4314,0" path="m5780,915r4314,e" filled="f" strokeweight=".58pt">
              <v:path arrowok="t"/>
            </v:shape>
            <v:shape id="_x0000_s1027" style="position:absolute;left:10099;top:-605;width:0;height:1525" coordorigin="10099,-605" coordsize="0,1525" path="m10099,-605r,1525e" filled="f" strokeweight=".58pt">
              <v:path arrowok="t"/>
            </v:shape>
            <w10:wrap anchorx="page"/>
          </v:group>
        </w:pict>
      </w:r>
      <w:r>
        <w:rPr>
          <w:rFonts w:ascii="Calibri" w:eastAsia="Calibri" w:hAnsi="Calibri" w:cs="Calibri"/>
          <w:sz w:val="24"/>
          <w:szCs w:val="24"/>
        </w:rPr>
        <w:t>1ª Classificação                                                    13/03/2018</w:t>
      </w:r>
    </w:p>
    <w:p w:rsidR="00EB04A1" w:rsidRDefault="003F3A84" w:rsidP="00ED0724">
      <w:pPr>
        <w:spacing w:before="9"/>
        <w:ind w:left="851"/>
        <w:rPr>
          <w:rFonts w:ascii="Calibri" w:eastAsia="Calibri" w:hAnsi="Calibri" w:cs="Calibri"/>
          <w:sz w:val="24"/>
          <w:szCs w:val="24"/>
        </w:rPr>
      </w:pPr>
      <w:r>
        <w:rPr>
          <w:rFonts w:ascii="Calibri" w:eastAsia="Calibri" w:hAnsi="Calibri" w:cs="Calibri"/>
          <w:sz w:val="24"/>
          <w:szCs w:val="24"/>
        </w:rPr>
        <w:t>Recurso                                                                 14 e 15/03/201</w:t>
      </w:r>
      <w:r>
        <w:rPr>
          <w:rFonts w:ascii="Calibri" w:eastAsia="Calibri" w:hAnsi="Calibri" w:cs="Calibri"/>
          <w:sz w:val="24"/>
          <w:szCs w:val="24"/>
        </w:rPr>
        <w:t>8</w:t>
      </w:r>
    </w:p>
    <w:p w:rsidR="00EB04A1" w:rsidRDefault="003F3A84" w:rsidP="00ED0724">
      <w:pPr>
        <w:spacing w:before="9" w:line="280" w:lineRule="exact"/>
        <w:ind w:left="567" w:firstLine="284"/>
        <w:rPr>
          <w:rFonts w:ascii="Calibri" w:eastAsia="Calibri" w:hAnsi="Calibri" w:cs="Calibri"/>
          <w:sz w:val="24"/>
          <w:szCs w:val="24"/>
        </w:rPr>
      </w:pPr>
      <w:r>
        <w:rPr>
          <w:rFonts w:ascii="Calibri" w:eastAsia="Calibri" w:hAnsi="Calibri" w:cs="Calibri"/>
          <w:sz w:val="24"/>
          <w:szCs w:val="24"/>
        </w:rPr>
        <w:t>Classificação Final                                                16/03/2018</w:t>
      </w:r>
    </w:p>
    <w:p w:rsidR="00EB04A1" w:rsidRDefault="00EB04A1">
      <w:pPr>
        <w:spacing w:line="200" w:lineRule="exact"/>
      </w:pPr>
    </w:p>
    <w:p w:rsidR="003F3A84" w:rsidRDefault="003F3A84" w:rsidP="00545D87">
      <w:pPr>
        <w:spacing w:line="200" w:lineRule="exact"/>
        <w:jc w:val="right"/>
      </w:pPr>
    </w:p>
    <w:p w:rsidR="00EB04A1" w:rsidRDefault="00545D87" w:rsidP="00545D87">
      <w:pPr>
        <w:spacing w:line="200" w:lineRule="exact"/>
        <w:jc w:val="right"/>
      </w:pPr>
      <w:r>
        <w:t>Deise Regina G Bresciani</w:t>
      </w:r>
    </w:p>
    <w:p w:rsidR="003F3A84" w:rsidRPr="003F3A84" w:rsidRDefault="003F3A84" w:rsidP="003F3A84">
      <w:pPr>
        <w:jc w:val="right"/>
      </w:pPr>
      <w:r w:rsidRPr="003F3A84">
        <w:t>RG 15.778.038-7</w:t>
      </w:r>
    </w:p>
    <w:p w:rsidR="00545D87" w:rsidRDefault="00545D87" w:rsidP="00545D87">
      <w:pPr>
        <w:spacing w:line="200" w:lineRule="exact"/>
        <w:jc w:val="right"/>
      </w:pPr>
      <w:r>
        <w:t>Dirigente Regional de Ensino</w:t>
      </w:r>
    </w:p>
    <w:sectPr w:rsidR="00545D87" w:rsidSect="00ED0724">
      <w:type w:val="continuous"/>
      <w:pgSz w:w="11920" w:h="16840"/>
      <w:pgMar w:top="426" w:right="721" w:bottom="280"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85891"/>
    <w:multiLevelType w:val="hybridMultilevel"/>
    <w:tmpl w:val="DDD2546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94877CD"/>
    <w:multiLevelType w:val="multilevel"/>
    <w:tmpl w:val="8174C4C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 w15:restartNumberingAfterBreak="0">
    <w:nsid w:val="6E8E14D2"/>
    <w:multiLevelType w:val="hybridMultilevel"/>
    <w:tmpl w:val="D9B8230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F1C4BA1"/>
    <w:multiLevelType w:val="hybridMultilevel"/>
    <w:tmpl w:val="22163250"/>
    <w:lvl w:ilvl="0" w:tplc="A8B81A66">
      <w:start w:val="1"/>
      <w:numFmt w:val="lowerLetter"/>
      <w:lvlText w:val="%1-"/>
      <w:lvlJc w:val="left"/>
      <w:pPr>
        <w:ind w:left="1473" w:hanging="405"/>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4" w15:restartNumberingAfterBreak="0">
    <w:nsid w:val="7BF2516C"/>
    <w:multiLevelType w:val="hybridMultilevel"/>
    <w:tmpl w:val="25466392"/>
    <w:lvl w:ilvl="0" w:tplc="81A63816">
      <w:numFmt w:val="bullet"/>
      <w:lvlText w:val="•"/>
      <w:lvlJc w:val="left"/>
      <w:pPr>
        <w:ind w:left="1080" w:hanging="360"/>
      </w:pPr>
      <w:rPr>
        <w:rFonts w:ascii="Times New Roman" w:eastAsia="Times New Roman" w:hAnsi="Times New Roman"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4A1"/>
    <w:rsid w:val="003F3A84"/>
    <w:rsid w:val="00545D87"/>
    <w:rsid w:val="00AA5A05"/>
    <w:rsid w:val="00C46214"/>
    <w:rsid w:val="00CD398F"/>
    <w:rsid w:val="00EB04A1"/>
    <w:rsid w:val="00ED07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4:docId w14:val="228340A9"/>
  <w15:docId w15:val="{F0C576E5-9B66-4475-B6E9-315F19C7C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rPr>
      <w:lang w:val="pt-PT"/>
    </w:rPr>
  </w:style>
  <w:style w:type="paragraph" w:styleId="Ttulo1">
    <w:name w:val="heading 1"/>
    <w:basedOn w:val="Normal"/>
    <w:next w:val="Normal"/>
    <w:link w:val="Ttulo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B3490"/>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semiHidden/>
    <w:rsid w:val="001B3490"/>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sid w:val="001B3490"/>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sid w:val="001B3490"/>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sid w:val="001B3490"/>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rsid w:val="001B3490"/>
    <w:rPr>
      <w:b/>
      <w:bCs/>
      <w:sz w:val="22"/>
      <w:szCs w:val="22"/>
    </w:rPr>
  </w:style>
  <w:style w:type="character" w:customStyle="1" w:styleId="Ttulo7Char">
    <w:name w:val="Título 7 Char"/>
    <w:basedOn w:val="Fontepargpadro"/>
    <w:link w:val="Ttulo7"/>
    <w:uiPriority w:val="9"/>
    <w:semiHidden/>
    <w:rsid w:val="001B3490"/>
    <w:rPr>
      <w:rFonts w:asciiTheme="minorHAnsi" w:eastAsiaTheme="minorEastAsia" w:hAnsiTheme="minorHAnsi" w:cstheme="minorBidi"/>
      <w:sz w:val="24"/>
      <w:szCs w:val="24"/>
    </w:rPr>
  </w:style>
  <w:style w:type="character" w:customStyle="1" w:styleId="Ttulo8Char">
    <w:name w:val="Título 8 Char"/>
    <w:basedOn w:val="Fontepargpadro"/>
    <w:link w:val="Ttulo8"/>
    <w:uiPriority w:val="9"/>
    <w:semiHidden/>
    <w:rsid w:val="001B3490"/>
    <w:rPr>
      <w:rFonts w:asciiTheme="minorHAnsi" w:eastAsiaTheme="minorEastAsia" w:hAnsiTheme="minorHAnsi" w:cstheme="minorBidi"/>
      <w:i/>
      <w:iCs/>
      <w:sz w:val="24"/>
      <w:szCs w:val="24"/>
    </w:rPr>
  </w:style>
  <w:style w:type="character" w:customStyle="1" w:styleId="Ttulo9Char">
    <w:name w:val="Título 9 Char"/>
    <w:basedOn w:val="Fontepargpadro"/>
    <w:link w:val="Ttulo9"/>
    <w:uiPriority w:val="9"/>
    <w:semiHidden/>
    <w:rsid w:val="001B3490"/>
    <w:rPr>
      <w:rFonts w:asciiTheme="majorHAnsi" w:eastAsiaTheme="majorEastAsia" w:hAnsiTheme="majorHAnsi" w:cstheme="majorBidi"/>
      <w:sz w:val="22"/>
      <w:szCs w:val="22"/>
    </w:rPr>
  </w:style>
  <w:style w:type="paragraph" w:styleId="PargrafodaLista">
    <w:name w:val="List Paragraph"/>
    <w:basedOn w:val="Normal"/>
    <w:uiPriority w:val="34"/>
    <w:qFormat/>
    <w:rsid w:val="00545D87"/>
    <w:pPr>
      <w:ind w:left="720"/>
      <w:contextualSpacing/>
    </w:pPr>
  </w:style>
  <w:style w:type="paragraph" w:styleId="NormalWeb">
    <w:name w:val="Normal (Web)"/>
    <w:basedOn w:val="Normal"/>
    <w:uiPriority w:val="99"/>
    <w:semiHidden/>
    <w:unhideWhenUsed/>
    <w:rsid w:val="00C46214"/>
    <w:pPr>
      <w:spacing w:before="100" w:beforeAutospacing="1" w:after="100" w:afterAutospacing="1"/>
    </w:pPr>
    <w:rPr>
      <w:sz w:val="24"/>
      <w:szCs w:val="24"/>
      <w:lang w:val="pt-BR" w:eastAsia="pt-BR"/>
    </w:rPr>
  </w:style>
  <w:style w:type="character" w:styleId="Forte">
    <w:name w:val="Strong"/>
    <w:basedOn w:val="Fontepargpadro"/>
    <w:uiPriority w:val="22"/>
    <w:qFormat/>
    <w:rsid w:val="00AA5A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522</Words>
  <Characters>2819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Iara De Campos Fontolan</dc:creator>
  <cp:lastModifiedBy>Iara De Campos Fontolan</cp:lastModifiedBy>
  <cp:revision>5</cp:revision>
  <dcterms:created xsi:type="dcterms:W3CDTF">2018-02-26T14:46:00Z</dcterms:created>
  <dcterms:modified xsi:type="dcterms:W3CDTF">2018-02-26T16:48:00Z</dcterms:modified>
</cp:coreProperties>
</file>