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61" w:rsidRPr="000B6A61" w:rsidRDefault="000B6A61" w:rsidP="00552EC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rutiger-BlackCn"/>
          <w:b/>
          <w:bCs/>
          <w:color w:val="000000"/>
          <w:sz w:val="20"/>
          <w:szCs w:val="20"/>
        </w:rPr>
      </w:pPr>
      <w:r w:rsidRPr="000B6A61">
        <w:rPr>
          <w:rFonts w:ascii="Trebuchet MS" w:hAnsi="Trebuchet MS" w:cs="Frutiger-BlackCn"/>
          <w:b/>
          <w:bCs/>
          <w:color w:val="000000"/>
          <w:sz w:val="20"/>
          <w:szCs w:val="20"/>
        </w:rPr>
        <w:t>DIRETORIA DE ENSINO</w:t>
      </w:r>
      <w:r>
        <w:rPr>
          <w:rFonts w:ascii="Trebuchet MS" w:hAnsi="Trebuchet MS" w:cs="Frutiger-BlackCn"/>
          <w:b/>
          <w:bCs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BlackCn"/>
          <w:b/>
          <w:bCs/>
          <w:color w:val="000000"/>
          <w:sz w:val="20"/>
          <w:szCs w:val="20"/>
        </w:rPr>
        <w:t xml:space="preserve">- REGIÃO DE </w:t>
      </w:r>
      <w:r>
        <w:rPr>
          <w:rFonts w:ascii="Trebuchet MS" w:hAnsi="Trebuchet MS" w:cs="Frutiger-BlackCn"/>
          <w:b/>
          <w:bCs/>
          <w:color w:val="000000"/>
          <w:sz w:val="20"/>
          <w:szCs w:val="20"/>
        </w:rPr>
        <w:t>TAUBATÉ</w:t>
      </w:r>
    </w:p>
    <w:p w:rsidR="000B6A61" w:rsidRPr="000B6A61" w:rsidRDefault="000B6A61" w:rsidP="00552EC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rutiger-BoldCn"/>
          <w:b/>
          <w:bCs/>
          <w:color w:val="000000"/>
          <w:sz w:val="20"/>
          <w:szCs w:val="20"/>
        </w:rPr>
      </w:pPr>
      <w:r w:rsidRPr="000B6A61">
        <w:rPr>
          <w:rFonts w:ascii="Trebuchet MS" w:hAnsi="Trebuchet MS" w:cs="Frutiger-BoldCn"/>
          <w:b/>
          <w:bCs/>
          <w:color w:val="000000"/>
          <w:sz w:val="20"/>
          <w:szCs w:val="20"/>
        </w:rPr>
        <w:t>Comunicado</w:t>
      </w:r>
    </w:p>
    <w:p w:rsidR="000B6A61" w:rsidRDefault="000B6A61" w:rsidP="00552EC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>Edital 1/2018</w:t>
      </w:r>
      <w:r w:rsidR="00552ECB">
        <w:rPr>
          <w:rFonts w:ascii="Trebuchet MS" w:hAnsi="Trebuchet MS" w:cs="Frutiger-Cn"/>
          <w:color w:val="000000"/>
          <w:sz w:val="20"/>
          <w:szCs w:val="20"/>
        </w:rPr>
        <w:t xml:space="preserve"> – Programa Escola da Família </w:t>
      </w:r>
    </w:p>
    <w:p w:rsidR="00552ECB" w:rsidRPr="000B6A61" w:rsidRDefault="00552ECB" w:rsidP="00552EC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rutiger-Cn"/>
          <w:color w:val="000000"/>
          <w:sz w:val="20"/>
          <w:szCs w:val="20"/>
        </w:rPr>
      </w:pPr>
    </w:p>
    <w:p w:rsid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>Edital de Credenciamento de Docentes para Posto de Trabalho</w:t>
      </w:r>
      <w:r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de Vice-Diretor da Escola da Família - 1º semestre de 2018.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>A Dirigente Regional de Ensino da Diretoria de Ensino</w:t>
      </w:r>
      <w:r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- Região de </w:t>
      </w:r>
      <w:r w:rsidR="00552ECB">
        <w:rPr>
          <w:rFonts w:ascii="Trebuchet MS" w:hAnsi="Trebuchet MS" w:cs="Frutiger-Cn"/>
          <w:color w:val="000000"/>
          <w:sz w:val="20"/>
          <w:szCs w:val="20"/>
        </w:rPr>
        <w:t>Taubaté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, com fundamento na Resolução SE</w:t>
      </w:r>
      <w:r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53/2016, alterada pela Resolução 73/2016 e no Decreto 43.409</w:t>
      </w:r>
      <w:r w:rsidR="00D97D7C">
        <w:rPr>
          <w:rFonts w:ascii="Trebuchet MS" w:hAnsi="Trebuchet MS" w:cs="Frutiger-Cn"/>
          <w:color w:val="000000"/>
          <w:sz w:val="20"/>
          <w:szCs w:val="20"/>
        </w:rPr>
        <w:t>,</w:t>
      </w:r>
      <w:r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de 26-08-</w:t>
      </w:r>
      <w:r w:rsidR="00D97D7C">
        <w:rPr>
          <w:rFonts w:ascii="Trebuchet MS" w:hAnsi="Trebuchet MS" w:cs="Frutiger-Cn"/>
          <w:color w:val="000000"/>
          <w:sz w:val="20"/>
          <w:szCs w:val="20"/>
        </w:rPr>
        <w:t>1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998,</w:t>
      </w:r>
      <w:r w:rsidR="00D97D7C">
        <w:rPr>
          <w:rFonts w:ascii="Trebuchet MS" w:hAnsi="Trebuchet MS" w:cs="Frutiger-Cn"/>
          <w:color w:val="000000"/>
          <w:sz w:val="20"/>
          <w:szCs w:val="20"/>
        </w:rPr>
        <w:t xml:space="preserve"> alterado pelo Decreto nº 57.670, de 22-12-2011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 torna público Edital para credenciamento dos</w:t>
      </w:r>
      <w:r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interessados em exe</w:t>
      </w:r>
      <w:r w:rsidR="00552ECB">
        <w:rPr>
          <w:rFonts w:ascii="Trebuchet MS" w:hAnsi="Trebuchet MS" w:cs="Frutiger-Cn"/>
          <w:color w:val="000000"/>
          <w:sz w:val="20"/>
          <w:szCs w:val="20"/>
        </w:rPr>
        <w:t>rcer a função de Vice-Diretor do Programa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 Escola da</w:t>
      </w:r>
      <w:r w:rsidR="00E721F2"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Família na Diretori</w:t>
      </w:r>
      <w:r w:rsidR="00E721F2">
        <w:rPr>
          <w:rFonts w:ascii="Trebuchet MS" w:hAnsi="Trebuchet MS" w:cs="Frutiger-Cn"/>
          <w:color w:val="000000"/>
          <w:sz w:val="20"/>
          <w:szCs w:val="20"/>
        </w:rPr>
        <w:t>a de Ensino Região de Taubaté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>A - Das Inscrições:</w:t>
      </w:r>
    </w:p>
    <w:p w:rsidR="000B6A61" w:rsidRDefault="00E17F0F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>
        <w:rPr>
          <w:rFonts w:ascii="Trebuchet MS" w:hAnsi="Trebuchet MS" w:cs="Frutiger-Cn"/>
          <w:color w:val="000000"/>
          <w:sz w:val="20"/>
          <w:szCs w:val="20"/>
        </w:rPr>
        <w:t>Período: 01/03 a 07-03</w:t>
      </w:r>
      <w:r w:rsidR="000B6A61" w:rsidRPr="000B6A61">
        <w:rPr>
          <w:rFonts w:ascii="Trebuchet MS" w:hAnsi="Trebuchet MS" w:cs="Frutiger-Cn"/>
          <w:color w:val="000000"/>
          <w:sz w:val="20"/>
          <w:szCs w:val="20"/>
        </w:rPr>
        <w:t>-2018.</w:t>
      </w:r>
    </w:p>
    <w:p w:rsidR="009A5056" w:rsidRPr="00E25233" w:rsidRDefault="009A5056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E25233">
        <w:rPr>
          <w:rFonts w:ascii="Trebuchet MS" w:hAnsi="Trebuchet MS" w:cs="Frutiger-Cn"/>
          <w:sz w:val="20"/>
          <w:szCs w:val="20"/>
        </w:rPr>
        <w:t>Horário:</w:t>
      </w:r>
      <w:r w:rsidR="00E25233">
        <w:rPr>
          <w:rFonts w:ascii="Trebuchet MS" w:hAnsi="Trebuchet MS" w:cs="Frutiger-Cn"/>
          <w:sz w:val="20"/>
          <w:szCs w:val="20"/>
        </w:rPr>
        <w:t xml:space="preserve"> 08:00 às</w:t>
      </w:r>
      <w:r w:rsidR="00E25233" w:rsidRPr="00E25233">
        <w:rPr>
          <w:rFonts w:ascii="Trebuchet MS" w:hAnsi="Trebuchet MS" w:cs="Frutiger-Cn"/>
          <w:sz w:val="20"/>
          <w:szCs w:val="20"/>
        </w:rPr>
        <w:t xml:space="preserve"> 12;00 e das 13:00 às 16:00 horas</w:t>
      </w:r>
      <w:r w:rsidR="00E25233">
        <w:rPr>
          <w:rFonts w:ascii="Trebuchet MS" w:hAnsi="Trebuchet MS" w:cs="Frutiger-Cn"/>
          <w:sz w:val="20"/>
          <w:szCs w:val="20"/>
        </w:rPr>
        <w:t>.</w:t>
      </w:r>
    </w:p>
    <w:p w:rsidR="000B6A61" w:rsidRPr="00552ECB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Local: </w:t>
      </w:r>
      <w:r w:rsidR="00E721F2" w:rsidRPr="00552ECB">
        <w:rPr>
          <w:rFonts w:ascii="Trebuchet MS" w:hAnsi="Trebuchet MS" w:cs="Frutiger-Cn"/>
          <w:sz w:val="20"/>
          <w:szCs w:val="20"/>
        </w:rPr>
        <w:t>Núcleo</w:t>
      </w:r>
      <w:r w:rsidR="00552ECB" w:rsidRPr="00552ECB">
        <w:rPr>
          <w:rFonts w:ascii="Trebuchet MS" w:hAnsi="Trebuchet MS" w:cs="Frutiger-Cn"/>
          <w:sz w:val="20"/>
          <w:szCs w:val="20"/>
        </w:rPr>
        <w:t xml:space="preserve"> de Tecnologia – anexo a EE. Monteiro Lobato – Rua Clovis </w:t>
      </w:r>
      <w:proofErr w:type="spellStart"/>
      <w:r w:rsidR="00552ECB" w:rsidRPr="00552ECB">
        <w:rPr>
          <w:rFonts w:ascii="Trebuchet MS" w:hAnsi="Trebuchet MS" w:cs="Frutiger-Cn"/>
          <w:sz w:val="20"/>
          <w:szCs w:val="20"/>
        </w:rPr>
        <w:t>Winther</w:t>
      </w:r>
      <w:proofErr w:type="spellEnd"/>
      <w:r w:rsidR="00552ECB">
        <w:rPr>
          <w:rFonts w:ascii="Trebuchet MS" w:hAnsi="Trebuchet MS" w:cs="Frutiger-Cn"/>
          <w:sz w:val="20"/>
          <w:szCs w:val="20"/>
        </w:rPr>
        <w:t>,</w:t>
      </w:r>
      <w:r w:rsidR="00552ECB" w:rsidRPr="00552ECB">
        <w:rPr>
          <w:rFonts w:ascii="Trebuchet MS" w:hAnsi="Trebuchet MS" w:cs="Frutiger-Cn"/>
          <w:sz w:val="20"/>
          <w:szCs w:val="20"/>
        </w:rPr>
        <w:t xml:space="preserve"> s/n – Jd. Maria Augusta</w:t>
      </w:r>
    </w:p>
    <w:p w:rsidR="00E721F2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>Documentos necessários</w:t>
      </w:r>
      <w:proofErr w:type="gramStart"/>
      <w:r w:rsidRPr="000B6A61">
        <w:rPr>
          <w:rFonts w:ascii="Trebuchet MS" w:hAnsi="Trebuchet MS" w:cs="Frutiger-Cn"/>
          <w:color w:val="000000"/>
          <w:sz w:val="20"/>
          <w:szCs w:val="20"/>
        </w:rPr>
        <w:t>:</w:t>
      </w:r>
      <w:r w:rsidR="00E721F2">
        <w:rPr>
          <w:rFonts w:ascii="Trebuchet MS" w:hAnsi="Trebuchet MS" w:cs="Frutiger-Cn"/>
          <w:color w:val="000000"/>
          <w:sz w:val="20"/>
          <w:szCs w:val="20"/>
        </w:rPr>
        <w:t xml:space="preserve">  </w:t>
      </w:r>
      <w:r w:rsidR="00BB3662">
        <w:rPr>
          <w:rFonts w:ascii="Trebuchet MS" w:hAnsi="Trebuchet MS" w:cs="Frutiger-Cn"/>
          <w:color w:val="000000"/>
          <w:sz w:val="20"/>
          <w:szCs w:val="20"/>
        </w:rPr>
        <w:t>(</w:t>
      </w:r>
      <w:proofErr w:type="gramEnd"/>
      <w:r w:rsidR="00BB3662">
        <w:rPr>
          <w:rFonts w:ascii="Trebuchet MS" w:hAnsi="Trebuchet MS" w:cs="Frutiger-Cn"/>
          <w:color w:val="000000"/>
          <w:sz w:val="20"/>
          <w:szCs w:val="20"/>
        </w:rPr>
        <w:t>No ato da inscrição o candidato deverá apresentar os documentos originais para conferencia).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I - </w:t>
      </w:r>
      <w:proofErr w:type="gramStart"/>
      <w:r w:rsidRPr="000B6A61">
        <w:rPr>
          <w:rFonts w:ascii="Trebuchet MS" w:hAnsi="Trebuchet MS" w:cs="Frutiger-Cn"/>
          <w:color w:val="000000"/>
          <w:sz w:val="20"/>
          <w:szCs w:val="20"/>
        </w:rPr>
        <w:t>cópia</w:t>
      </w:r>
      <w:proofErr w:type="gramEnd"/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 de RG e cópia do C.P.F.;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II - </w:t>
      </w:r>
      <w:proofErr w:type="gramStart"/>
      <w:r w:rsidRPr="000B6A61">
        <w:rPr>
          <w:rFonts w:ascii="Trebuchet MS" w:hAnsi="Trebuchet MS" w:cs="Frutiger-Cn"/>
          <w:color w:val="000000"/>
          <w:sz w:val="20"/>
          <w:szCs w:val="20"/>
        </w:rPr>
        <w:t>cópia</w:t>
      </w:r>
      <w:proofErr w:type="gramEnd"/>
      <w:r w:rsidRPr="000B6A61">
        <w:rPr>
          <w:rFonts w:ascii="Trebuchet MS" w:hAnsi="Trebuchet MS" w:cs="Frutiger-Cn"/>
          <w:color w:val="000000"/>
          <w:sz w:val="20"/>
          <w:szCs w:val="20"/>
        </w:rPr>
        <w:t xml:space="preserve"> do Diploma de Pedagogia (Licenciatura Plena) ou</w:t>
      </w:r>
      <w:r w:rsidR="00E721F2">
        <w:rPr>
          <w:rFonts w:ascii="Trebuchet MS" w:hAnsi="Trebuchet MS" w:cs="Frutiger-Cn"/>
          <w:color w:val="000000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color w:val="000000"/>
          <w:sz w:val="20"/>
          <w:szCs w:val="20"/>
        </w:rPr>
        <w:t>do Mestrado ou Doutorado na área de Educação;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III - declaração de que tem, no mínimo, 5 (cinco) anos no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Magistério;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currículo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atualizado;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V - Projeto de Trabalho.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B - Do perfil profissional e dos requisitos para designação: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O docente interessado em ser designado Vic</w:t>
      </w:r>
      <w:r w:rsidR="00D97D7C">
        <w:rPr>
          <w:rFonts w:ascii="Trebuchet MS" w:hAnsi="Trebuchet MS" w:cs="Frutiger-Cn"/>
          <w:sz w:val="20"/>
          <w:szCs w:val="20"/>
        </w:rPr>
        <w:t>e-Diretor do Programa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Escola da Família, além do atendimento aos requisitos referentes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à designação para o posto de trabalho de Vice-Diretor de Escola,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nos termos da legislação pertinente, deverá apresentar, preferencialmente,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o seguinte perfil profissional: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conhecer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 escola como um todo, articulando suas ações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com a proposta pedagógica, na condição de agente mobilizador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da comunicação e interação entre a escola-família-comunidade;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ter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iniciativa na idealização e, quando necessário, na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construção de ações e articulação com parceiros locais, que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deem resposta às demandas da comunidade, quer seja em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atividades que contemplem as expectativas da comunidade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tanto em relação ao cotidiano da semana letiva, quanto aos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finais de semana;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III - estar imbuído do papel que deve desempenhar, alinhado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às questões que permeiam o cotidiano do Programa,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procurando soluções junto à equipe gestora da escola;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ter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competência e habilidade na mediação de conflitos 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na articulação de ações socioeducativas no âmbito do Programa;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declarar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>, expressamente, a disponibilidade para trabalhar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aos finais de semana, bem como para participar 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orientações presenciais ou à distância, a serem oferecidas pela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Secretaria da Educação, seja em nível regional ou central.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C - Da ordem de prioridade: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Respeitado o perfil profissional de que trata o item anterior,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 designação como Vice-Diretor da Escola da Família deverá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contemplar o docente que possua vínculo com a Secretaria da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Educação, estando devidamente inscrito e classificado para 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processo anual de atribuição de classes e aulas, observada 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seguinte ordem de prioridade: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titular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de cargo readaptado;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ocupante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de função atividade readaptado;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III - titular de cargo na condição de adido;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ocupante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de função atividade que esteja cumprindo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horas de permanência;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demais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docentes titulares de cargo e ocupantes 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função atividade do quadro permanente.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D - Das principais atribuições: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abrir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 unidade escolar às 9 horas e fechá-la às 17 horas,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aos sábados e domingos;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acolher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 comunidade, bem como os educadores universitários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 os voluntários;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III - diagnosticar a realidade da comunidade escolar, inclusive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na identificação de serviços públicos locais, e, com base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nos dados levantados, executar as ações do P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, observando 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cronograma estabelecido pela Coordenação Regional e Geral;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lastRenderedPageBreak/>
        <w:t xml:space="preserve">IV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orientar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>, acompanhar e avaliar a elaboração de projetos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dos Educadores Universitários e dos voluntários;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organizar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 Grade de Atividades, com programação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dinâmica e contextualizada, relacionada aos eixos: cultura,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saúde, esporte e trabalho, articulada com a Proposta Pedagógica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 xml:space="preserve">da Escola, divulgando-a para a comunidade </w:t>
      </w:r>
      <w:proofErr w:type="spellStart"/>
      <w:r w:rsidRPr="000B6A61">
        <w:rPr>
          <w:rFonts w:ascii="Trebuchet MS" w:hAnsi="Trebuchet MS" w:cs="Frutiger-Cn"/>
          <w:sz w:val="20"/>
          <w:szCs w:val="20"/>
        </w:rPr>
        <w:t>intra</w:t>
      </w:r>
      <w:proofErr w:type="spellEnd"/>
      <w:r w:rsidRPr="000B6A61">
        <w:rPr>
          <w:rFonts w:ascii="Trebuchet MS" w:hAnsi="Trebuchet MS" w:cs="Frutiger-Cn"/>
          <w:sz w:val="20"/>
          <w:szCs w:val="20"/>
        </w:rPr>
        <w:t xml:space="preserve"> e extraescolar,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bem como escalonar os horários de almoço dos membros do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Programa, aos sábados e domingos, a fim de que o atendimento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 comunidade não sofra interrupção;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VI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participar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das reuniões de trabalho pedagógico coletivo,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realizadas na unidade escolar (</w:t>
      </w:r>
      <w:proofErr w:type="spellStart"/>
      <w:r w:rsidRPr="000B6A61">
        <w:rPr>
          <w:rFonts w:ascii="Trebuchet MS" w:hAnsi="Trebuchet MS" w:cs="Frutiger-Cn"/>
          <w:sz w:val="20"/>
          <w:szCs w:val="20"/>
        </w:rPr>
        <w:t>ATPCs</w:t>
      </w:r>
      <w:proofErr w:type="spellEnd"/>
      <w:r w:rsidRPr="000B6A61">
        <w:rPr>
          <w:rFonts w:ascii="Trebuchet MS" w:hAnsi="Trebuchet MS" w:cs="Frutiger-Cn"/>
          <w:sz w:val="20"/>
          <w:szCs w:val="20"/>
        </w:rPr>
        <w:t>), com a finalidade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 promover a integração entre as ações do P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 xml:space="preserve"> e a Proposta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Pedagógica da Escola, divulgando as ações, projetos e parcerias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Programa e estimulando a articulação do corpo docente com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os educadores do P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VII - participar das reuniões do Conselho de Escola, na conformidade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que dispõe a legislação pertinente, com o objetivo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 articular as ações do P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VIII - atender às convocações para participar de reuniões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promovidas pelas Coordenações Regional e Geral do Programa;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IX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promover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o envolvimento e a participação do Grêmio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Estudantil no P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D97D7C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, tornando-o parceiro nas atividades desenvolvidas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aos finais de semana;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X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planejar e executar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ações, em conjunto com a Coordenação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Regional, que visem ao estabelecimento, manutenção 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reconhecimento de parcerias e à busca da adesão de voluntários;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XI - orientar os participantes sobre a aquisição de materiais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para as atividades e a prestação de contas à comunidade escolar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 aos órgãos centrais da Pasta;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XII - utilizar os espaços escolares e equipamentos, disponibilizados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pelo Diretor de Escola da unidade, para desenvolvimento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dos projetos do P</w:t>
      </w:r>
      <w:r w:rsidR="00BB3662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E</w:t>
      </w:r>
      <w:r w:rsidR="00BB3662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>F</w:t>
      </w:r>
      <w:r w:rsidR="00BB3662">
        <w:rPr>
          <w:rFonts w:ascii="Trebuchet MS" w:hAnsi="Trebuchet MS" w:cs="Frutiger-Cn"/>
          <w:sz w:val="20"/>
          <w:szCs w:val="20"/>
        </w:rPr>
        <w:t>.</w:t>
      </w:r>
      <w:r w:rsidRPr="000B6A61">
        <w:rPr>
          <w:rFonts w:ascii="Trebuchet MS" w:hAnsi="Trebuchet MS" w:cs="Frutiger-Cn"/>
          <w:sz w:val="20"/>
          <w:szCs w:val="20"/>
        </w:rPr>
        <w:t xml:space="preserve"> e assegurar local adequado para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o armazenamento dos materiais adquiridos para as atividades;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XIII - zelar pela conservação e manutenção do patrimônio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público escolar, envolvendo, nessa ação, toda a comunidade;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XIV - preencher relatórios, semanalmente, no Sistema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Gerencial do Programa;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XV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lançar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 xml:space="preserve"> o registro de frequência dos Educadores Universitários,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semanalmente, no Sistema Gerencial do Programa;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XVI - comunicar previamente ao Diretor de Escola da unidade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suas possíveis ausências, licenças e afastamentos de qualquer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natureza, organizando-se com an</w:t>
      </w:r>
      <w:r w:rsidR="00E721F2">
        <w:rPr>
          <w:rFonts w:ascii="Trebuchet MS" w:hAnsi="Trebuchet MS" w:cs="Frutiger-Cn"/>
          <w:sz w:val="20"/>
          <w:szCs w:val="20"/>
        </w:rPr>
        <w:t>tecedência necessária a possibi</w:t>
      </w:r>
      <w:r w:rsidRPr="000B6A61">
        <w:rPr>
          <w:rFonts w:ascii="Trebuchet MS" w:hAnsi="Trebuchet MS" w:cs="Frutiger-Cn"/>
          <w:sz w:val="20"/>
          <w:szCs w:val="20"/>
        </w:rPr>
        <w:t>litar a tomada de providências, no sentido de garantir que as atividades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Programa não sejam interrompidas e/ou prejudicadas;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XVII - garantir o cumprimento do disposto no artigo 6º da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Resolução SE 45, de 01-09-2015;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XVIII - manter o Diretor de Escola da unidade devidamente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proofErr w:type="spellStart"/>
      <w:r w:rsidRPr="000B6A61">
        <w:rPr>
          <w:rFonts w:ascii="Trebuchet MS" w:hAnsi="Trebuchet MS" w:cs="Frutiger-Cn"/>
          <w:sz w:val="20"/>
          <w:szCs w:val="20"/>
        </w:rPr>
        <w:t>informado</w:t>
      </w:r>
      <w:proofErr w:type="spellEnd"/>
      <w:r w:rsidRPr="000B6A61">
        <w:rPr>
          <w:rFonts w:ascii="Trebuchet MS" w:hAnsi="Trebuchet MS" w:cs="Frutiger-Cn"/>
          <w:sz w:val="20"/>
          <w:szCs w:val="20"/>
        </w:rPr>
        <w:t xml:space="preserve"> sobre todos os assuntos relacionados ao PEF;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XIX - mediar conflitos no ambiente escolar;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 xml:space="preserve">XX - </w:t>
      </w:r>
      <w:proofErr w:type="gramStart"/>
      <w:r w:rsidRPr="000B6A61">
        <w:rPr>
          <w:rFonts w:ascii="Trebuchet MS" w:hAnsi="Trebuchet MS" w:cs="Frutiger-Cn"/>
          <w:sz w:val="20"/>
          <w:szCs w:val="20"/>
        </w:rPr>
        <w:t>orientar</w:t>
      </w:r>
      <w:proofErr w:type="gramEnd"/>
      <w:r w:rsidRPr="000B6A61">
        <w:rPr>
          <w:rFonts w:ascii="Trebuchet MS" w:hAnsi="Trebuchet MS" w:cs="Frutiger-Cn"/>
          <w:sz w:val="20"/>
          <w:szCs w:val="20"/>
        </w:rPr>
        <w:t>, quando necessário, o aluno, a família, ou os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responsáveis, quanto à procura de serviços de proteção social.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E - Da carga horária: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A carga horária de trabalho, de 40 (quarenta) horas semanais,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 ser cumprida pelo Vice-Diretor da Escola da Família, será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distribuída na seguinte conformidade: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 - 8 (oito) horas para acompanhamento das atividades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programadas para os sábados e 8 (oito) horas para os domingos;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 - 4 (quatro) horas semanais a serem cumpridas em reuniões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 planejamento e avaliação, agendadas pela Coordenação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Regional do Programa;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III - 20 (vinte) horas semanais, na articulação das ações 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integração escola/família/comunidade, realizadas na unidade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escolar, incluindo atividades burocráticas do PEF e a participação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nas reuniões de trabalho pedagógico coletivo (</w:t>
      </w:r>
      <w:proofErr w:type="spellStart"/>
      <w:r w:rsidRPr="000B6A61">
        <w:rPr>
          <w:rFonts w:ascii="Trebuchet MS" w:hAnsi="Trebuchet MS" w:cs="Frutiger-Cn"/>
          <w:sz w:val="20"/>
          <w:szCs w:val="20"/>
        </w:rPr>
        <w:t>ATPCs</w:t>
      </w:r>
      <w:proofErr w:type="spellEnd"/>
      <w:r w:rsidRPr="000B6A61">
        <w:rPr>
          <w:rFonts w:ascii="Trebuchet MS" w:hAnsi="Trebuchet MS" w:cs="Frutiger-Cn"/>
          <w:sz w:val="20"/>
          <w:szCs w:val="20"/>
        </w:rPr>
        <w:t>).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Observação: O Vice-Diretor da Escola da Família terá assegurado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seu descanso semanal, previsto constitucionalmente,</w:t>
      </w:r>
      <w:r w:rsidR="00E721F2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em 1 (um) dia útil, podendo ainda, observado o princípio da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isonomia e paridade, ter sua carga horária distribuída, além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dos sábados e domingos, em apenas 3 (três) dias úteis, com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obtenção de mais 1 (um) dia livre em seu horário de trabalho.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F - Do resultado do credenciamento: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A relação dos candidatos credenciados será publicada no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Diário Oficial do Estado e no site da Diretoria de Ensino.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G - Da designação: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lastRenderedPageBreak/>
        <w:t>O presente credenciamento não garante a designação. A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relação dos credenciados será encaminhada para as escolas que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têm necessidade de Vice-Diretor da Escola da Família nos termos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§ 2º do artigo 9º da Resolução SE 53, de 22-09-2016.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H - Da cessação: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O docente designado Vice-Diretor da Escola da Família, que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deixar de corresponder às exigências do Programa e/ou entrar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em afastamento por período, ou soma de períodos, superior a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45 (quarenta e cinco) dias em cada ano civil, terá cessada sua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designação, nos termos da legislação pertinente, por decisão do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Diretor de Escola, ouvidos previamente a Coordenação Regional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Programa, sendo assegurados, também, previamente, a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ampla defesa e o contraditório.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I - Das disposições finais:</w:t>
      </w:r>
    </w:p>
    <w:p w:rsidR="000B6A61" w:rsidRPr="000B6A61" w:rsidRDefault="000B6A61" w:rsidP="000B6A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0B6A61">
        <w:rPr>
          <w:rFonts w:ascii="Trebuchet MS" w:hAnsi="Trebuchet MS" w:cs="Frutiger-Cn"/>
          <w:sz w:val="20"/>
          <w:szCs w:val="20"/>
        </w:rPr>
        <w:t>Casos omissos serão analisados pela Coordenação Regional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do Programa Escola da Família assistida pelo supervisor de ensino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e novas orientações publicadas pelos órgãos centrais da SEE</w:t>
      </w:r>
      <w:r w:rsidR="0078198E">
        <w:rPr>
          <w:rFonts w:ascii="Trebuchet MS" w:hAnsi="Trebuchet MS" w:cs="Frutiger-Cn"/>
          <w:sz w:val="20"/>
          <w:szCs w:val="20"/>
        </w:rPr>
        <w:t xml:space="preserve"> </w:t>
      </w:r>
      <w:r w:rsidRPr="000B6A61">
        <w:rPr>
          <w:rFonts w:ascii="Trebuchet MS" w:hAnsi="Trebuchet MS" w:cs="Frutiger-Cn"/>
          <w:sz w:val="20"/>
          <w:szCs w:val="20"/>
        </w:rPr>
        <w:t>poderão determinar alterações no presente edital.</w:t>
      </w:r>
    </w:p>
    <w:p w:rsidR="007E37E4" w:rsidRDefault="007E37E4" w:rsidP="000B6A61">
      <w:pPr>
        <w:jc w:val="both"/>
        <w:rPr>
          <w:rFonts w:ascii="Trebuchet MS" w:hAnsi="Trebuchet MS"/>
          <w:sz w:val="20"/>
          <w:szCs w:val="20"/>
        </w:rPr>
      </w:pPr>
    </w:p>
    <w:p w:rsidR="007E37E4" w:rsidRDefault="009A5056" w:rsidP="000B6A6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Coordenação Regional</w:t>
      </w:r>
    </w:p>
    <w:p w:rsidR="009A5056" w:rsidRDefault="009A5056" w:rsidP="000B6A61">
      <w:pPr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0B6A61">
      <w:pPr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0B6A6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Taubaté,</w:t>
      </w:r>
      <w:r w:rsidR="00E25233">
        <w:rPr>
          <w:rFonts w:ascii="Trebuchet MS" w:hAnsi="Trebuchet MS"/>
          <w:sz w:val="20"/>
          <w:szCs w:val="20"/>
        </w:rPr>
        <w:t xml:space="preserve"> 26 de fevereiro</w:t>
      </w:r>
      <w:r>
        <w:rPr>
          <w:rFonts w:ascii="Trebuchet MS" w:hAnsi="Trebuchet MS"/>
          <w:sz w:val="20"/>
          <w:szCs w:val="20"/>
        </w:rPr>
        <w:t xml:space="preserve"> de 2018</w:t>
      </w: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A5056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IRANI AUXILIADORA ALVES DA SILVA   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                    </w:t>
      </w:r>
    </w:p>
    <w:p w:rsidR="009A5056" w:rsidRPr="000B6A61" w:rsidRDefault="009A5056" w:rsidP="009A505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DIRIGENTE REGIONAL DE ENSINO</w:t>
      </w:r>
    </w:p>
    <w:sectPr w:rsidR="009A5056" w:rsidRPr="000B6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61"/>
    <w:rsid w:val="000B6A61"/>
    <w:rsid w:val="00280B7D"/>
    <w:rsid w:val="00552ECB"/>
    <w:rsid w:val="0078198E"/>
    <w:rsid w:val="007D12C1"/>
    <w:rsid w:val="007E37E4"/>
    <w:rsid w:val="009A5056"/>
    <w:rsid w:val="00BB3662"/>
    <w:rsid w:val="00D97D7C"/>
    <w:rsid w:val="00E17F0F"/>
    <w:rsid w:val="00E25233"/>
    <w:rsid w:val="00E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77F5"/>
  <w15:chartTrackingRefBased/>
  <w15:docId w15:val="{89F52E13-4DDE-4A68-ADD5-B29EAF8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Balestrero</dc:creator>
  <cp:keywords/>
  <dc:description/>
  <cp:lastModifiedBy>Marco Polo Balestrero</cp:lastModifiedBy>
  <cp:revision>5</cp:revision>
  <cp:lastPrinted>2018-02-23T20:06:00Z</cp:lastPrinted>
  <dcterms:created xsi:type="dcterms:W3CDTF">2018-01-09T10:21:00Z</dcterms:created>
  <dcterms:modified xsi:type="dcterms:W3CDTF">2018-02-26T17:08:00Z</dcterms:modified>
</cp:coreProperties>
</file>