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0" w:rsidRPr="003C5D64" w:rsidRDefault="004527B4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Circular n</w:t>
      </w:r>
      <w:r w:rsidR="00C970AF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69</w:t>
      </w:r>
      <w:r w:rsidR="00C970AF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</w:t>
      </w:r>
      <w:r w:rsidR="003A05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9F1E10" w:rsidRPr="003C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Pr="009D0767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9D0767" w:rsidRDefault="00E84B43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971AC9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78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71AC9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3A051B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C970AF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3A051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F1E10"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D076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A51074" w:rsidRPr="009D0767" w:rsidRDefault="00A51074" w:rsidP="00A510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07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 Escola da Família – Novas adesões</w:t>
      </w:r>
      <w:r w:rsidR="008B6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Pr="009D0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D50E4" w:rsidRDefault="007D5A64" w:rsidP="007D5A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ab/>
      </w:r>
      <w:r w:rsidR="009F1E10" w:rsidRPr="00FE784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9F1E10" w:rsidRPr="00FE784F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="009F1E10" w:rsidRPr="00FE784F">
        <w:rPr>
          <w:rFonts w:ascii="Times New Roman" w:hAnsi="Times New Roman" w:cs="Times New Roman"/>
          <w:sz w:val="24"/>
          <w:szCs w:val="24"/>
        </w:rPr>
        <w:t xml:space="preserve"> Dirigente de Ensino</w:t>
      </w:r>
      <w:r w:rsidR="009D0767" w:rsidRPr="00FE784F">
        <w:rPr>
          <w:rFonts w:ascii="Times New Roman" w:hAnsi="Times New Roman" w:cs="Times New Roman"/>
          <w:sz w:val="24"/>
          <w:szCs w:val="24"/>
        </w:rPr>
        <w:t xml:space="preserve"> e a Coordenação Regional do Programa Escola da Família</w:t>
      </w:r>
      <w:r w:rsidR="009F1E10" w:rsidRPr="00FE784F">
        <w:rPr>
          <w:rFonts w:ascii="Times New Roman" w:hAnsi="Times New Roman" w:cs="Times New Roman"/>
          <w:sz w:val="24"/>
          <w:szCs w:val="24"/>
        </w:rPr>
        <w:t xml:space="preserve">, </w:t>
      </w:r>
      <w:r w:rsidR="00C970AF" w:rsidRPr="00FE784F">
        <w:rPr>
          <w:rFonts w:ascii="Times New Roman" w:hAnsi="Times New Roman" w:cs="Times New Roman"/>
          <w:sz w:val="24"/>
          <w:szCs w:val="24"/>
        </w:rPr>
        <w:t>convida</w:t>
      </w:r>
      <w:r w:rsidR="009D0767" w:rsidRPr="00FE784F">
        <w:rPr>
          <w:rFonts w:ascii="Times New Roman" w:hAnsi="Times New Roman" w:cs="Times New Roman"/>
          <w:sz w:val="24"/>
          <w:szCs w:val="24"/>
        </w:rPr>
        <w:t>m</w:t>
      </w:r>
      <w:r w:rsidR="00C970AF" w:rsidRPr="00FE784F">
        <w:rPr>
          <w:rFonts w:ascii="Times New Roman" w:hAnsi="Times New Roman" w:cs="Times New Roman"/>
          <w:sz w:val="24"/>
          <w:szCs w:val="24"/>
        </w:rPr>
        <w:t xml:space="preserve"> aos senhores</w:t>
      </w:r>
      <w:r w:rsidR="00644DE3" w:rsidRPr="00FE784F">
        <w:rPr>
          <w:rFonts w:ascii="Times New Roman" w:hAnsi="Times New Roman" w:cs="Times New Roman"/>
          <w:sz w:val="24"/>
          <w:szCs w:val="24"/>
        </w:rPr>
        <w:t xml:space="preserve"> (as)</w:t>
      </w:r>
      <w:r w:rsidR="00C970AF" w:rsidRPr="00FE784F">
        <w:rPr>
          <w:rFonts w:ascii="Times New Roman" w:hAnsi="Times New Roman" w:cs="Times New Roman"/>
          <w:sz w:val="24"/>
          <w:szCs w:val="24"/>
        </w:rPr>
        <w:t xml:space="preserve"> </w:t>
      </w:r>
      <w:r w:rsidR="008B6B52" w:rsidRPr="00FE784F">
        <w:rPr>
          <w:rFonts w:ascii="Times New Roman" w:hAnsi="Times New Roman" w:cs="Times New Roman"/>
          <w:sz w:val="24"/>
          <w:szCs w:val="24"/>
        </w:rPr>
        <w:t>Diretores (</w:t>
      </w:r>
      <w:r w:rsidR="00644DE3" w:rsidRPr="00FE784F">
        <w:rPr>
          <w:rFonts w:ascii="Times New Roman" w:hAnsi="Times New Roman" w:cs="Times New Roman"/>
          <w:sz w:val="24"/>
          <w:szCs w:val="24"/>
        </w:rPr>
        <w:t>as)</w:t>
      </w:r>
      <w:r w:rsidR="00C970AF" w:rsidRPr="00FE784F">
        <w:rPr>
          <w:rFonts w:ascii="Times New Roman" w:hAnsi="Times New Roman" w:cs="Times New Roman"/>
          <w:sz w:val="24"/>
          <w:szCs w:val="24"/>
        </w:rPr>
        <w:t xml:space="preserve"> de Escola que ainda não possu</w:t>
      </w:r>
      <w:r w:rsidR="00644DE3" w:rsidRPr="00FE784F">
        <w:rPr>
          <w:rFonts w:ascii="Times New Roman" w:hAnsi="Times New Roman" w:cs="Times New Roman"/>
          <w:sz w:val="24"/>
          <w:szCs w:val="24"/>
        </w:rPr>
        <w:t>em o Programa a aderirem à abe</w:t>
      </w:r>
      <w:r w:rsidR="00B94127">
        <w:rPr>
          <w:rFonts w:ascii="Times New Roman" w:hAnsi="Times New Roman" w:cs="Times New Roman"/>
          <w:sz w:val="24"/>
          <w:szCs w:val="24"/>
        </w:rPr>
        <w:t>rtura em sua unidade. (A</w:t>
      </w:r>
      <w:r w:rsidR="004B5B68" w:rsidRPr="00FE784F">
        <w:rPr>
          <w:rFonts w:ascii="Times New Roman" w:hAnsi="Times New Roman" w:cs="Times New Roman"/>
          <w:sz w:val="24"/>
          <w:szCs w:val="24"/>
        </w:rPr>
        <w:t>té</w:t>
      </w:r>
      <w:r w:rsidR="00CD50E4">
        <w:rPr>
          <w:rFonts w:ascii="Times New Roman" w:hAnsi="Times New Roman" w:cs="Times New Roman"/>
          <w:sz w:val="24"/>
          <w:szCs w:val="24"/>
        </w:rPr>
        <w:t xml:space="preserve"> o</w:t>
      </w:r>
      <w:r w:rsidR="004B5B68" w:rsidRPr="00FE784F">
        <w:rPr>
          <w:rFonts w:ascii="Times New Roman" w:hAnsi="Times New Roman" w:cs="Times New Roman"/>
          <w:sz w:val="24"/>
          <w:szCs w:val="24"/>
        </w:rPr>
        <w:t xml:space="preserve"> momento</w:t>
      </w:r>
      <w:r w:rsidR="008A33DA" w:rsidRPr="00FE784F">
        <w:rPr>
          <w:rFonts w:ascii="Times New Roman" w:hAnsi="Times New Roman" w:cs="Times New Roman"/>
          <w:sz w:val="24"/>
          <w:szCs w:val="24"/>
        </w:rPr>
        <w:t xml:space="preserve"> contamo</w:t>
      </w:r>
      <w:r w:rsidR="00B94127">
        <w:rPr>
          <w:rFonts w:ascii="Times New Roman" w:hAnsi="Times New Roman" w:cs="Times New Roman"/>
          <w:sz w:val="24"/>
          <w:szCs w:val="24"/>
        </w:rPr>
        <w:t>s com 17 unidades participantes)</w:t>
      </w:r>
      <w:r w:rsidR="00CD50E4">
        <w:rPr>
          <w:rFonts w:ascii="Times New Roman" w:hAnsi="Times New Roman" w:cs="Times New Roman"/>
          <w:sz w:val="24"/>
          <w:szCs w:val="24"/>
        </w:rPr>
        <w:t>.</w:t>
      </w:r>
    </w:p>
    <w:p w:rsidR="007D5A64" w:rsidRPr="00FE784F" w:rsidRDefault="007D5A64" w:rsidP="00CD50E4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>R</w:t>
      </w:r>
      <w:r w:rsidR="00971AC9" w:rsidRPr="00FE784F">
        <w:rPr>
          <w:rFonts w:ascii="Times New Roman" w:hAnsi="Times New Roman" w:cs="Times New Roman"/>
          <w:sz w:val="24"/>
          <w:szCs w:val="24"/>
        </w:rPr>
        <w:t>essalta</w:t>
      </w:r>
      <w:proofErr w:type="gramStart"/>
      <w:r w:rsidR="00971AC9" w:rsidRPr="00FE784F">
        <w:rPr>
          <w:rFonts w:ascii="Times New Roman" w:hAnsi="Times New Roman" w:cs="Times New Roman"/>
          <w:sz w:val="24"/>
          <w:szCs w:val="24"/>
        </w:rPr>
        <w:t xml:space="preserve"> </w:t>
      </w:r>
      <w:r w:rsidR="00C970AF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971AC9" w:rsidRPr="00FE78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que o </w:t>
      </w:r>
      <w:r w:rsidR="00644DE3" w:rsidRPr="00FE78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tema deste ano traz no seu conceito caminhos que sugerem a construção de uma comunidade mais atenta aos problemas locais e do entorno, instigando todos (comunidades intra e extraescolar, pais, filhos, instâncias como: APM, Conselho de Escola e Grêmio Estudantil) a colaborarem na edificação de uma escola cuja gestão se aproxime cada vez m</w:t>
      </w:r>
      <w:r w:rsidR="00E43B2E" w:rsidRPr="00FE78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ais dos princípios democráticos, bem como  </w:t>
      </w:r>
      <w:r w:rsidR="00E43B2E" w:rsidRPr="00FE784F">
        <w:rPr>
          <w:rFonts w:ascii="Times New Roman" w:hAnsi="Times New Roman" w:cs="Times New Roman"/>
          <w:sz w:val="24"/>
          <w:szCs w:val="24"/>
        </w:rPr>
        <w:t xml:space="preserve">a </w:t>
      </w:r>
      <w:r w:rsidR="00E43B2E" w:rsidRPr="00FE784F">
        <w:rPr>
          <w:rFonts w:ascii="Times New Roman" w:hAnsi="Times New Roman" w:cs="Times New Roman"/>
          <w:color w:val="000000"/>
          <w:sz w:val="24"/>
          <w:szCs w:val="24"/>
        </w:rPr>
        <w:t>importância da parceria do PEF no Projeto Político Pedagógico da escola</w:t>
      </w:r>
      <w:r w:rsidR="009D0767" w:rsidRPr="00FE784F">
        <w:rPr>
          <w:rFonts w:ascii="Times New Roman" w:hAnsi="Times New Roman" w:cs="Times New Roman"/>
          <w:color w:val="000000"/>
          <w:sz w:val="24"/>
          <w:szCs w:val="24"/>
        </w:rPr>
        <w:t>, para alavancar o ensino/aprendizado.</w:t>
      </w:r>
    </w:p>
    <w:p w:rsidR="00F45A0D" w:rsidRPr="00B05C97" w:rsidRDefault="007D5A64" w:rsidP="00B05C97">
      <w:pPr>
        <w:shd w:val="clear" w:color="auto" w:fill="FFFFFF"/>
        <w:jc w:val="both"/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5C97" w:rsidRPr="00B92BE9">
        <w:rPr>
          <w:rFonts w:ascii="Times New Roman" w:hAnsi="Times New Roman" w:cs="Times New Roman"/>
        </w:rPr>
        <w:t>O Programa conta com</w:t>
      </w:r>
      <w:r w:rsidR="00F45A0D" w:rsidRPr="00B92BE9">
        <w:rPr>
          <w:rFonts w:ascii="Times New Roman" w:hAnsi="Times New Roman" w:cs="Times New Roman"/>
          <w:sz w:val="24"/>
          <w:szCs w:val="24"/>
        </w:rPr>
        <w:t xml:space="preserve"> profissionais da Educação, voluntári</w:t>
      </w:r>
      <w:r w:rsidR="00B05C97" w:rsidRPr="00B92BE9">
        <w:rPr>
          <w:rFonts w:ascii="Times New Roman" w:hAnsi="Times New Roman" w:cs="Times New Roman"/>
        </w:rPr>
        <w:t>os e universitários que oferece</w:t>
      </w:r>
      <w:r w:rsidR="00CD50E4">
        <w:rPr>
          <w:rFonts w:ascii="Times New Roman" w:hAnsi="Times New Roman" w:cs="Times New Roman"/>
        </w:rPr>
        <w:t>m</w:t>
      </w:r>
      <w:r w:rsidR="00F45A0D" w:rsidRPr="00B92BE9">
        <w:rPr>
          <w:rFonts w:ascii="Times New Roman" w:hAnsi="Times New Roman" w:cs="Times New Roman"/>
          <w:sz w:val="24"/>
          <w:szCs w:val="24"/>
        </w:rPr>
        <w:t xml:space="preserve"> às comunidades paulistas atividades</w:t>
      </w:r>
      <w:r w:rsidR="00F45A0D" w:rsidRPr="00B05C97">
        <w:rPr>
          <w:rFonts w:ascii="Times New Roman" w:hAnsi="Times New Roman" w:cs="Times New Roman"/>
          <w:sz w:val="24"/>
          <w:szCs w:val="24"/>
        </w:rPr>
        <w:t xml:space="preserve"> que contribuem para a inclusão social, tendo como foco o respeito à pluralidade cultural e </w:t>
      </w:r>
      <w:proofErr w:type="gramStart"/>
      <w:r w:rsidR="00CD50E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F45A0D" w:rsidRPr="00B05C97">
        <w:rPr>
          <w:rFonts w:ascii="Times New Roman" w:hAnsi="Times New Roman" w:cs="Times New Roman"/>
          <w:sz w:val="24"/>
          <w:szCs w:val="24"/>
        </w:rPr>
        <w:t xml:space="preserve"> uma política de prevenção que concorra para uma qualidade de vida cada vez melhor</w:t>
      </w:r>
      <w:r w:rsidR="00B05C97" w:rsidRPr="00B05C97">
        <w:t>.</w:t>
      </w:r>
    </w:p>
    <w:p w:rsidR="00B92BE9" w:rsidRDefault="00B05C97" w:rsidP="00B92BE9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8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Vale relembrar os princípios, tão bem colocados na LDB, como chamas que sempre nos alertam para </w:t>
      </w:r>
      <w:r w:rsidRPr="00FE784F">
        <w:rPr>
          <w:rFonts w:ascii="Times New Roman" w:hAnsi="Times New Roman" w:cs="Times New Roman"/>
          <w:bCs/>
          <w:color w:val="000000"/>
          <w:sz w:val="24"/>
          <w:szCs w:val="24"/>
        </w:rPr>
        <w:t>democratização dos espaços escolares.</w:t>
      </w:r>
    </w:p>
    <w:p w:rsidR="00B92BE9" w:rsidRPr="00B92BE9" w:rsidRDefault="00F45A0D" w:rsidP="00B92BE9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2BE9">
        <w:rPr>
          <w:rFonts w:ascii="Times New Roman" w:hAnsi="Times New Roman" w:cs="Times New Roman"/>
          <w:sz w:val="24"/>
          <w:szCs w:val="24"/>
        </w:rPr>
        <w:t>Cada escola organiza as atividades dentro de 4 eixos: Esporte, Cultura, Saúde e Trabalho. Em diversas regiões do Estado, as escolas públicas constituem o principal, ou, muitas vezes, o único equipamento público comunitário, especialmente nas localidades em que há pouca ou nenhuma opção de lazer e cultura.</w:t>
      </w:r>
      <w:bookmarkStart w:id="0" w:name="_GoBack"/>
      <w:bookmarkEnd w:id="0"/>
    </w:p>
    <w:p w:rsidR="00644DE3" w:rsidRPr="00FE784F" w:rsidRDefault="007D5A64" w:rsidP="00FE78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Importante destacar, </w:t>
      </w:r>
      <w:r w:rsidR="00644DE3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que o tema </w:t>
      </w:r>
      <w:r w:rsidR="008A33DA" w:rsidRPr="00FE784F">
        <w:rPr>
          <w:rFonts w:ascii="Times New Roman" w:hAnsi="Times New Roman" w:cs="Times New Roman"/>
          <w:b/>
          <w:color w:val="000000"/>
          <w:sz w:val="24"/>
          <w:szCs w:val="24"/>
        </w:rPr>
        <w:t>Ser Sustentável</w:t>
      </w:r>
      <w:r w:rsidR="008A33DA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644DE3" w:rsidRPr="00FE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Comunidade Leitora </w:t>
      </w:r>
      <w:r w:rsidR="00644DE3" w:rsidRPr="00FE784F">
        <w:rPr>
          <w:rFonts w:ascii="Times New Roman" w:hAnsi="Times New Roman" w:cs="Times New Roman"/>
          <w:color w:val="000000"/>
          <w:sz w:val="24"/>
          <w:szCs w:val="24"/>
        </w:rPr>
        <w:t>está presente e mais firme, contando com a força do pr</w:t>
      </w:r>
      <w:r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otagonismo juvenil, já apontado, e </w:t>
      </w:r>
      <w:r w:rsidR="00644DE3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com a ação educativa da escola no incentivo ao voluntariado juvenil, </w:t>
      </w:r>
      <w:r w:rsidRPr="00FE784F">
        <w:rPr>
          <w:rFonts w:ascii="Times New Roman" w:hAnsi="Times New Roman" w:cs="Times New Roman"/>
          <w:color w:val="000000"/>
          <w:sz w:val="24"/>
          <w:szCs w:val="24"/>
        </w:rPr>
        <w:t>unidos</w:t>
      </w:r>
      <w:r w:rsidR="00644DE3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na tarefa de irradiar a palavra dramatizada, falada, cultuada nas diversas histórias de encanto e assombramento.</w:t>
      </w:r>
      <w:r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DE3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Dessa forma, a contribuição da escola à formação do ser humano que se deseja, para trabalhar e viver </w:t>
      </w:r>
      <w:r w:rsidRPr="00FE784F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644DE3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sociedade, está diretamente vinculada àquele que se sente preocupado pelo outro e é capaz de ampliar sua participação na vida da escola e da comunidade. </w:t>
      </w:r>
    </w:p>
    <w:p w:rsidR="009C72A2" w:rsidRPr="00FE784F" w:rsidRDefault="007D5A64" w:rsidP="007D5A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0767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Para adesão ao Programa, a equipe escolar </w:t>
      </w:r>
      <w:r w:rsidR="008B6B52" w:rsidRPr="00FE784F">
        <w:rPr>
          <w:rFonts w:ascii="Times New Roman" w:hAnsi="Times New Roman" w:cs="Times New Roman"/>
          <w:color w:val="000000"/>
          <w:sz w:val="24"/>
          <w:szCs w:val="24"/>
        </w:rPr>
        <w:t>deve formalizar</w:t>
      </w:r>
      <w:r w:rsidR="009D0767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a intenção</w:t>
      </w:r>
      <w:r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3B64" w:rsidRPr="00FE784F">
        <w:rPr>
          <w:rFonts w:ascii="Times New Roman" w:hAnsi="Times New Roman" w:cs="Times New Roman"/>
          <w:color w:val="000000"/>
          <w:sz w:val="24"/>
          <w:szCs w:val="24"/>
        </w:rPr>
        <w:t>indicando a</w:t>
      </w:r>
      <w:r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2A2" w:rsidRPr="00FE784F">
        <w:rPr>
          <w:rFonts w:ascii="Times New Roman" w:hAnsi="Times New Roman" w:cs="Times New Roman"/>
          <w:color w:val="000000"/>
          <w:sz w:val="24"/>
          <w:szCs w:val="24"/>
        </w:rPr>
        <w:t>existência de demanda da comunidade do entorno da escola e/ou inexistência de outros equipamentos públicos para a prática de atividades aos finais de se</w:t>
      </w:r>
      <w:r w:rsidR="00CC3B64" w:rsidRPr="00FE784F">
        <w:rPr>
          <w:rFonts w:ascii="Times New Roman" w:hAnsi="Times New Roman" w:cs="Times New Roman"/>
          <w:color w:val="000000"/>
          <w:sz w:val="24"/>
          <w:szCs w:val="24"/>
        </w:rPr>
        <w:t>mana nas proximidades da escola, mediante:</w:t>
      </w:r>
    </w:p>
    <w:p w:rsidR="009C72A2" w:rsidRPr="00FE784F" w:rsidRDefault="008B6B5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t>Manifestação</w:t>
      </w:r>
      <w:r w:rsidR="009C72A2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favorável da Direção da Escola</w:t>
      </w:r>
      <w:r w:rsidR="007D5A64" w:rsidRPr="00FE784F">
        <w:rPr>
          <w:rFonts w:ascii="Times New Roman" w:hAnsi="Times New Roman" w:cs="Times New Roman"/>
          <w:color w:val="000000"/>
          <w:sz w:val="24"/>
          <w:szCs w:val="24"/>
        </w:rPr>
        <w:t>, por meio de ofício</w:t>
      </w:r>
      <w:r w:rsidR="00CC3B64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, ao Dirigente Regional de Ensino; </w:t>
      </w:r>
    </w:p>
    <w:p w:rsidR="009C72A2" w:rsidRPr="00FE784F" w:rsidRDefault="008B6B5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Informação</w:t>
      </w:r>
      <w:r w:rsidR="00CC3B64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9C72A2" w:rsidRPr="00FE784F">
        <w:rPr>
          <w:rFonts w:ascii="Times New Roman" w:hAnsi="Times New Roman" w:cs="Times New Roman"/>
          <w:color w:val="000000"/>
          <w:sz w:val="24"/>
          <w:szCs w:val="24"/>
        </w:rPr>
        <w:t>disponibilidade de Vice-Diretor, conforme previsto no artigo 15 da Resolução SE 32 de 26/05/2011;</w:t>
      </w:r>
    </w:p>
    <w:p w:rsidR="009C72A2" w:rsidRPr="00FE784F" w:rsidRDefault="008B6B5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t>Levantamento</w:t>
      </w:r>
      <w:r w:rsidR="009C72A2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do perfil da comunidade e potencial de voluntários;</w:t>
      </w:r>
    </w:p>
    <w:p w:rsidR="00A51074" w:rsidRPr="00FE784F" w:rsidRDefault="00A51074" w:rsidP="00A51074">
      <w:pPr>
        <w:pStyle w:val="PargrafodaLista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2A2" w:rsidRPr="00FE784F" w:rsidRDefault="008B6B5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t>Manifestação</w:t>
      </w:r>
      <w:r w:rsidR="009C72A2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favorável à abertura da escola aos finais de semana lavrado em Ata de Reunião do Conselho de Escola;</w:t>
      </w:r>
    </w:p>
    <w:p w:rsidR="009C72A2" w:rsidRPr="00FE784F" w:rsidRDefault="008B6B52" w:rsidP="00CC3B64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84F">
        <w:rPr>
          <w:rFonts w:ascii="Times New Roman" w:hAnsi="Times New Roman" w:cs="Times New Roman"/>
          <w:color w:val="000000"/>
          <w:sz w:val="24"/>
          <w:szCs w:val="24"/>
        </w:rPr>
        <w:t>Situação</w:t>
      </w:r>
      <w:r w:rsidR="009C72A2" w:rsidRPr="00FE784F">
        <w:rPr>
          <w:rFonts w:ascii="Times New Roman" w:hAnsi="Times New Roman" w:cs="Times New Roman"/>
          <w:color w:val="000000"/>
          <w:sz w:val="24"/>
          <w:szCs w:val="24"/>
        </w:rPr>
        <w:t xml:space="preserve"> da APM regularizada - imprescindível para o envio de recursos à Unidade Escolar;</w:t>
      </w:r>
    </w:p>
    <w:p w:rsidR="00CC3B64" w:rsidRPr="00FE784F" w:rsidRDefault="00CC3B64" w:rsidP="00CC3B64">
      <w:pPr>
        <w:pStyle w:val="PargrafodaLista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84F" w:rsidRPr="00FE784F" w:rsidRDefault="00297253" w:rsidP="00311C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ab/>
        <w:t>Pela importância do tema, solicita à equipe gestora que, juntamente com suas equipes, avaliem a pertinência de integrar o Programa Escola da Família, que é uma política pública da Secretaria da Educação.</w:t>
      </w:r>
      <w:r w:rsidR="009D0767" w:rsidRPr="00FE784F">
        <w:rPr>
          <w:rFonts w:ascii="Times New Roman" w:hAnsi="Times New Roman" w:cs="Times New Roman"/>
          <w:sz w:val="24"/>
          <w:szCs w:val="24"/>
        </w:rPr>
        <w:t xml:space="preserve"> Solicita ai</w:t>
      </w:r>
      <w:r w:rsidR="00FE784F" w:rsidRPr="00FE784F">
        <w:rPr>
          <w:rFonts w:ascii="Times New Roman" w:hAnsi="Times New Roman" w:cs="Times New Roman"/>
          <w:sz w:val="24"/>
          <w:szCs w:val="24"/>
        </w:rPr>
        <w:t>nda,</w:t>
      </w:r>
      <w:r w:rsidRPr="00FE784F">
        <w:rPr>
          <w:rFonts w:ascii="Times New Roman" w:hAnsi="Times New Roman" w:cs="Times New Roman"/>
          <w:sz w:val="24"/>
          <w:szCs w:val="24"/>
        </w:rPr>
        <w:t xml:space="preserve"> sejam feitos os registros das reuniões com os diferentes segmentos</w:t>
      </w:r>
      <w:r w:rsidR="009D0767" w:rsidRPr="00FE784F">
        <w:rPr>
          <w:rFonts w:ascii="Times New Roman" w:hAnsi="Times New Roman" w:cs="Times New Roman"/>
          <w:sz w:val="24"/>
          <w:szCs w:val="24"/>
        </w:rPr>
        <w:t xml:space="preserve"> (atas)</w:t>
      </w:r>
      <w:r w:rsidRPr="00FE784F">
        <w:rPr>
          <w:rFonts w:ascii="Times New Roman" w:hAnsi="Times New Roman" w:cs="Times New Roman"/>
          <w:sz w:val="24"/>
          <w:szCs w:val="24"/>
        </w:rPr>
        <w:t xml:space="preserve">, acerca da proposta de </w:t>
      </w:r>
      <w:r w:rsidR="00B94127">
        <w:rPr>
          <w:rFonts w:ascii="Times New Roman" w:hAnsi="Times New Roman" w:cs="Times New Roman"/>
          <w:sz w:val="24"/>
          <w:szCs w:val="24"/>
        </w:rPr>
        <w:t xml:space="preserve">aderir, </w:t>
      </w:r>
      <w:r w:rsidRPr="00FE784F">
        <w:rPr>
          <w:rFonts w:ascii="Times New Roman" w:hAnsi="Times New Roman" w:cs="Times New Roman"/>
          <w:sz w:val="24"/>
          <w:szCs w:val="24"/>
        </w:rPr>
        <w:t>renovar e</w:t>
      </w:r>
      <w:r w:rsidR="009D0767" w:rsidRPr="00FE784F">
        <w:rPr>
          <w:rFonts w:ascii="Times New Roman" w:hAnsi="Times New Roman" w:cs="Times New Roman"/>
          <w:sz w:val="24"/>
          <w:szCs w:val="24"/>
        </w:rPr>
        <w:t>/ou</w:t>
      </w:r>
      <w:r w:rsidRPr="00FE784F">
        <w:rPr>
          <w:rFonts w:ascii="Times New Roman" w:hAnsi="Times New Roman" w:cs="Times New Roman"/>
          <w:sz w:val="24"/>
          <w:szCs w:val="24"/>
        </w:rPr>
        <w:t xml:space="preserve"> fortalecer o PEF.</w:t>
      </w:r>
    </w:p>
    <w:p w:rsidR="00297253" w:rsidRPr="00FE784F" w:rsidRDefault="00297253" w:rsidP="00FE78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 xml:space="preserve"> A C</w:t>
      </w:r>
      <w:r w:rsidR="00B94127">
        <w:rPr>
          <w:rFonts w:ascii="Times New Roman" w:hAnsi="Times New Roman" w:cs="Times New Roman"/>
          <w:sz w:val="24"/>
          <w:szCs w:val="24"/>
        </w:rPr>
        <w:t>oordenação R</w:t>
      </w:r>
      <w:r w:rsidRPr="00FE784F">
        <w:rPr>
          <w:rFonts w:ascii="Times New Roman" w:hAnsi="Times New Roman" w:cs="Times New Roman"/>
          <w:sz w:val="24"/>
          <w:szCs w:val="24"/>
        </w:rPr>
        <w:t>egional do PEF Osasco fica à disposição para prestar todos os esclarecimentos necessários</w:t>
      </w:r>
      <w:r w:rsidR="00FE784F" w:rsidRPr="00FE784F">
        <w:rPr>
          <w:rFonts w:ascii="Times New Roman" w:hAnsi="Times New Roman" w:cs="Times New Roman"/>
          <w:sz w:val="24"/>
          <w:szCs w:val="24"/>
        </w:rPr>
        <w:t>, bem como recebimento dos processos de adesão.</w:t>
      </w:r>
    </w:p>
    <w:p w:rsidR="00311C7C" w:rsidRPr="00FE784F" w:rsidRDefault="009D0767" w:rsidP="00311C7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4F">
        <w:rPr>
          <w:rFonts w:ascii="Times New Roman" w:eastAsia="Times New Roman" w:hAnsi="Times New Roman" w:cs="Times New Roman"/>
          <w:sz w:val="24"/>
          <w:szCs w:val="24"/>
        </w:rPr>
        <w:tab/>
        <w:t xml:space="preserve">Contando com a habitual colaboração na efetivação desta ação, antecipadamente agradece. </w:t>
      </w:r>
    </w:p>
    <w:p w:rsidR="009F1E10" w:rsidRPr="00FE784F" w:rsidRDefault="00435176" w:rsidP="00A510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>Atenciosamente</w:t>
      </w:r>
      <w:r w:rsidR="009F1E10" w:rsidRPr="00FE784F">
        <w:rPr>
          <w:rFonts w:ascii="Times New Roman" w:hAnsi="Times New Roman" w:cs="Times New Roman"/>
          <w:sz w:val="24"/>
          <w:szCs w:val="24"/>
        </w:rPr>
        <w:t>,</w:t>
      </w:r>
    </w:p>
    <w:p w:rsidR="00AB418E" w:rsidRPr="00FE784F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74" w:rsidRDefault="00A51074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1074" w:rsidRDefault="00A51074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Default="00AB418E" w:rsidP="009F1E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1074">
        <w:rPr>
          <w:rFonts w:ascii="Times New Roman" w:hAnsi="Times New Roman" w:cs="Times New Roman"/>
          <w:sz w:val="24"/>
          <w:szCs w:val="24"/>
        </w:rPr>
        <w:t xml:space="preserve"> Nelson Rodrigues                                                  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</w:t>
      </w:r>
      <w:r w:rsidRPr="00A51074">
        <w:rPr>
          <w:rFonts w:ascii="Times New Roman" w:hAnsi="Times New Roman" w:cs="Times New Roman"/>
          <w:sz w:val="24"/>
          <w:szCs w:val="24"/>
        </w:rPr>
        <w:t>Irene Machado Pantelidakis</w:t>
      </w:r>
    </w:p>
    <w:p w:rsidR="00AB418E" w:rsidRPr="00A51074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</w:t>
      </w:r>
      <w:r w:rsidR="00A51074">
        <w:rPr>
          <w:rFonts w:ascii="Times New Roman" w:hAnsi="Times New Roman" w:cs="Times New Roman"/>
          <w:sz w:val="24"/>
          <w:szCs w:val="24"/>
        </w:rPr>
        <w:t xml:space="preserve">       </w:t>
      </w:r>
      <w:r w:rsidR="00FE784F">
        <w:rPr>
          <w:rFonts w:ascii="Times New Roman" w:hAnsi="Times New Roman" w:cs="Times New Roman"/>
          <w:sz w:val="24"/>
          <w:szCs w:val="24"/>
        </w:rPr>
        <w:t xml:space="preserve">   </w:t>
      </w:r>
      <w:r w:rsidRPr="00A51074">
        <w:rPr>
          <w:rFonts w:ascii="Times New Roman" w:hAnsi="Times New Roman" w:cs="Times New Roman"/>
          <w:sz w:val="24"/>
          <w:szCs w:val="24"/>
        </w:rPr>
        <w:t xml:space="preserve">  </w:t>
      </w:r>
      <w:r w:rsidR="00FE784F">
        <w:rPr>
          <w:rFonts w:ascii="Times New Roman" w:hAnsi="Times New Roman" w:cs="Times New Roman"/>
          <w:sz w:val="24"/>
          <w:szCs w:val="24"/>
        </w:rPr>
        <w:t>22848116</w:t>
      </w:r>
      <w:r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519F">
        <w:rPr>
          <w:rFonts w:ascii="Times New Roman" w:hAnsi="Times New Roman" w:cs="Times New Roman"/>
          <w:sz w:val="24"/>
          <w:szCs w:val="24"/>
        </w:rPr>
        <w:t xml:space="preserve">   Dirigente Regional de Ensino</w:t>
      </w:r>
    </w:p>
    <w:p w:rsidR="00FE784F" w:rsidRDefault="00AB418E" w:rsidP="00AB41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</w:t>
      </w:r>
      <w:r w:rsidR="00C8519F">
        <w:rPr>
          <w:rFonts w:ascii="Times New Roman" w:hAnsi="Times New Roman" w:cs="Times New Roman"/>
          <w:sz w:val="24"/>
          <w:szCs w:val="24"/>
        </w:rPr>
        <w:t xml:space="preserve">Coordenador responsável </w:t>
      </w:r>
      <w:r w:rsidRPr="00A51074">
        <w:rPr>
          <w:rFonts w:ascii="Times New Roman" w:hAnsi="Times New Roman" w:cs="Times New Roman"/>
          <w:sz w:val="24"/>
          <w:szCs w:val="24"/>
        </w:rPr>
        <w:t xml:space="preserve">PEF  </w:t>
      </w:r>
      <w:r w:rsidR="00C851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F1E10" w:rsidRPr="009D0767" w:rsidRDefault="00AB418E" w:rsidP="00C8519F">
      <w:pPr>
        <w:spacing w:after="0"/>
        <w:rPr>
          <w:rFonts w:ascii="Times New Roman" w:hAnsi="Times New Roman" w:cs="Times New Roman"/>
        </w:rPr>
      </w:pPr>
      <w:r w:rsidRPr="00A510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E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D0767" w:rsidRPr="009D0767" w:rsidRDefault="009D0767" w:rsidP="009F1E10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9D076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35176" w:rsidRPr="009D0767" w:rsidRDefault="00435176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Pr="009D0767" w:rsidRDefault="009F1E10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F1E10" w:rsidRPr="009D0767" w:rsidSect="00056828">
      <w:headerReference w:type="default" r:id="rId7"/>
      <w:footerReference w:type="default" r:id="rId8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A22" w:rsidRDefault="00D06A22" w:rsidP="00330D7C">
      <w:pPr>
        <w:spacing w:after="0" w:line="240" w:lineRule="auto"/>
      </w:pPr>
      <w:r>
        <w:separator/>
      </w:r>
    </w:p>
  </w:endnote>
  <w:endnote w:type="continuationSeparator" w:id="0">
    <w:p w:rsidR="00D06A22" w:rsidRDefault="00D06A22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D06A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A22" w:rsidRDefault="00D06A22" w:rsidP="00330D7C">
      <w:pPr>
        <w:spacing w:after="0" w:line="240" w:lineRule="auto"/>
      </w:pPr>
      <w:r>
        <w:separator/>
      </w:r>
    </w:p>
  </w:footnote>
  <w:footnote w:type="continuationSeparator" w:id="0">
    <w:p w:rsidR="00D06A22" w:rsidRDefault="00D06A22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74" w:rsidRDefault="00A51074" w:rsidP="00A51074">
    <w:pPr>
      <w:pStyle w:val="Cabealho"/>
    </w:pPr>
  </w:p>
  <w:tbl>
    <w:tblPr>
      <w:tblpPr w:leftFromText="141" w:rightFromText="141" w:vertAnchor="text" w:horzAnchor="margin" w:tblpY="-749"/>
      <w:tblW w:w="9888" w:type="dxa"/>
      <w:tblLayout w:type="fixed"/>
      <w:tblCellMar>
        <w:left w:w="70" w:type="dxa"/>
        <w:right w:w="70" w:type="dxa"/>
      </w:tblCellMar>
      <w:tblLook w:val="0000"/>
    </w:tblPr>
    <w:tblGrid>
      <w:gridCol w:w="1758"/>
      <w:gridCol w:w="8130"/>
    </w:tblGrid>
    <w:tr w:rsidR="00A51074" w:rsidRPr="009D0767" w:rsidTr="00F34FD6">
      <w:trPr>
        <w:trHeight w:val="91"/>
      </w:trPr>
      <w:tc>
        <w:tcPr>
          <w:tcW w:w="1465" w:type="dxa"/>
          <w:vAlign w:val="center"/>
        </w:tcPr>
        <w:p w:rsidR="00A51074" w:rsidRPr="009D0767" w:rsidRDefault="00A51074" w:rsidP="00A51074">
          <w:pPr>
            <w:jc w:val="center"/>
            <w:rPr>
              <w:rFonts w:ascii="Times New Roman" w:hAnsi="Times New Roman" w:cs="Times New Roman"/>
              <w:color w:val="808080"/>
              <w:sz w:val="20"/>
            </w:rPr>
          </w:pPr>
          <w:r w:rsidRPr="009D0767">
            <w:rPr>
              <w:rFonts w:ascii="Times New Roman" w:hAnsi="Times New Roman" w:cs="Times New Roman"/>
              <w:noProof/>
              <w:color w:val="808080"/>
              <w:sz w:val="20"/>
            </w:rPr>
            <w:drawing>
              <wp:inline distT="0" distB="0" distL="0" distR="0">
                <wp:extent cx="628650" cy="623136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598" cy="62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5" w:type="dxa"/>
        </w:tcPr>
        <w:p w:rsidR="00A51074" w:rsidRPr="009D0767" w:rsidRDefault="00A51074" w:rsidP="00A51074">
          <w:pPr>
            <w:pStyle w:val="Ttulo3"/>
            <w:tabs>
              <w:tab w:val="left" w:pos="1740"/>
              <w:tab w:val="center" w:pos="3389"/>
            </w:tabs>
            <w:rPr>
              <w:bCs w:val="0"/>
              <w:color w:val="000000"/>
              <w:sz w:val="20"/>
            </w:rPr>
          </w:pP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GOVERNO DO ESTADO DE SÃO PAULO</w:t>
          </w:r>
        </w:p>
        <w:p w:rsidR="00A51074" w:rsidRPr="003C5D64" w:rsidRDefault="00A51074" w:rsidP="00A51074">
          <w:pPr>
            <w:pStyle w:val="Ttulo3"/>
            <w:tabs>
              <w:tab w:val="left" w:pos="1740"/>
              <w:tab w:val="center" w:pos="3389"/>
            </w:tabs>
            <w:contextualSpacing/>
            <w:rPr>
              <w:b w:val="0"/>
              <w:bCs w:val="0"/>
              <w:szCs w:val="18"/>
            </w:rPr>
          </w:pPr>
          <w:r w:rsidRPr="003C5D64">
            <w:rPr>
              <w:b w:val="0"/>
              <w:bCs w:val="0"/>
              <w:szCs w:val="18"/>
            </w:rPr>
            <w:t>SECRETARIA DE ESTADO DA EDUCAÇÃO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DIRETORIA DE ENSINO REGIÃO OSASCO</w:t>
          </w:r>
        </w:p>
        <w:p w:rsidR="00A51074" w:rsidRPr="003C5D64" w:rsidRDefault="00A51074" w:rsidP="00A51074">
          <w:pPr>
            <w:contextualSpacing/>
            <w:jc w:val="center"/>
            <w:rPr>
              <w:rFonts w:ascii="Times New Roman" w:hAnsi="Times New Roman" w:cs="Times New Roman"/>
              <w:sz w:val="24"/>
              <w:szCs w:val="18"/>
            </w:rPr>
          </w:pPr>
          <w:r w:rsidRPr="003C5D64">
            <w:rPr>
              <w:rFonts w:ascii="Times New Roman" w:hAnsi="Times New Roman" w:cs="Times New Roman"/>
              <w:sz w:val="24"/>
              <w:szCs w:val="18"/>
            </w:rPr>
            <w:t>NÚCLEO PEDAGÓGICO</w:t>
          </w:r>
        </w:p>
        <w:p w:rsidR="00A51074" w:rsidRPr="009D0767" w:rsidRDefault="00A51074" w:rsidP="00A51074">
          <w:pPr>
            <w:pStyle w:val="Ttulo2"/>
            <w:jc w:val="center"/>
            <w:rPr>
              <w:color w:val="808080"/>
              <w:sz w:val="20"/>
            </w:rPr>
          </w:pPr>
        </w:p>
      </w:tc>
    </w:tr>
  </w:tbl>
  <w:p w:rsidR="00A51074" w:rsidRDefault="00A51074" w:rsidP="00A51074">
    <w:pPr>
      <w:pStyle w:val="Cabealho"/>
    </w:pPr>
  </w:p>
  <w:p w:rsidR="00A51074" w:rsidRDefault="00A51074" w:rsidP="00A51074">
    <w:pPr>
      <w:pStyle w:val="Cabealho"/>
    </w:pPr>
  </w:p>
  <w:p w:rsidR="00A51074" w:rsidRDefault="00A51074">
    <w:pPr>
      <w:pStyle w:val="Cabealho"/>
    </w:pPr>
  </w:p>
  <w:p w:rsidR="00A51074" w:rsidRPr="00A51074" w:rsidRDefault="00A51074" w:rsidP="00A510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AF54C3"/>
    <w:multiLevelType w:val="hybridMultilevel"/>
    <w:tmpl w:val="15F6D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64E9"/>
    <w:multiLevelType w:val="hybridMultilevel"/>
    <w:tmpl w:val="4A4EF4DA"/>
    <w:lvl w:ilvl="0" w:tplc="0416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3">
    <w:nsid w:val="38FC4CCB"/>
    <w:multiLevelType w:val="hybridMultilevel"/>
    <w:tmpl w:val="3E36E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40D5"/>
    <w:multiLevelType w:val="hybridMultilevel"/>
    <w:tmpl w:val="D2661124"/>
    <w:lvl w:ilvl="0" w:tplc="3C2A72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D3E85"/>
    <w:rsid w:val="000E465C"/>
    <w:rsid w:val="00167D36"/>
    <w:rsid w:val="001B2CCD"/>
    <w:rsid w:val="001B7DB1"/>
    <w:rsid w:val="001C4E89"/>
    <w:rsid w:val="0021781B"/>
    <w:rsid w:val="002851A8"/>
    <w:rsid w:val="00297253"/>
    <w:rsid w:val="00297FC9"/>
    <w:rsid w:val="00311C7C"/>
    <w:rsid w:val="003134C3"/>
    <w:rsid w:val="00330D7C"/>
    <w:rsid w:val="003A051B"/>
    <w:rsid w:val="003C5D64"/>
    <w:rsid w:val="003E0950"/>
    <w:rsid w:val="00435176"/>
    <w:rsid w:val="00441AB1"/>
    <w:rsid w:val="004527B4"/>
    <w:rsid w:val="004B5B68"/>
    <w:rsid w:val="004E4E05"/>
    <w:rsid w:val="00547EFB"/>
    <w:rsid w:val="00597864"/>
    <w:rsid w:val="005B2D60"/>
    <w:rsid w:val="005E07CA"/>
    <w:rsid w:val="005F06BC"/>
    <w:rsid w:val="005F1632"/>
    <w:rsid w:val="00644DE3"/>
    <w:rsid w:val="00671540"/>
    <w:rsid w:val="006B7964"/>
    <w:rsid w:val="006E6AD9"/>
    <w:rsid w:val="00722AF6"/>
    <w:rsid w:val="00725E43"/>
    <w:rsid w:val="00746B76"/>
    <w:rsid w:val="00762256"/>
    <w:rsid w:val="00767562"/>
    <w:rsid w:val="00772B4B"/>
    <w:rsid w:val="0077605D"/>
    <w:rsid w:val="007D5A64"/>
    <w:rsid w:val="007E15FE"/>
    <w:rsid w:val="00816473"/>
    <w:rsid w:val="008913F1"/>
    <w:rsid w:val="008A33DA"/>
    <w:rsid w:val="008B6B52"/>
    <w:rsid w:val="008C3140"/>
    <w:rsid w:val="00971AC9"/>
    <w:rsid w:val="0098210B"/>
    <w:rsid w:val="009B033F"/>
    <w:rsid w:val="009B3CE3"/>
    <w:rsid w:val="009C7108"/>
    <w:rsid w:val="009C72A2"/>
    <w:rsid w:val="009D0767"/>
    <w:rsid w:val="009F1E10"/>
    <w:rsid w:val="009F25F2"/>
    <w:rsid w:val="00A02F65"/>
    <w:rsid w:val="00A35C77"/>
    <w:rsid w:val="00A51074"/>
    <w:rsid w:val="00A60D8E"/>
    <w:rsid w:val="00A758B2"/>
    <w:rsid w:val="00A95A80"/>
    <w:rsid w:val="00AB418E"/>
    <w:rsid w:val="00AC29A0"/>
    <w:rsid w:val="00AE76F1"/>
    <w:rsid w:val="00B05C97"/>
    <w:rsid w:val="00B247A2"/>
    <w:rsid w:val="00B92BE9"/>
    <w:rsid w:val="00B94127"/>
    <w:rsid w:val="00C31406"/>
    <w:rsid w:val="00C57106"/>
    <w:rsid w:val="00C85041"/>
    <w:rsid w:val="00C8519F"/>
    <w:rsid w:val="00C970AF"/>
    <w:rsid w:val="00CB0F13"/>
    <w:rsid w:val="00CC3B64"/>
    <w:rsid w:val="00CD3C1F"/>
    <w:rsid w:val="00CD50E4"/>
    <w:rsid w:val="00D06A22"/>
    <w:rsid w:val="00D35114"/>
    <w:rsid w:val="00D50969"/>
    <w:rsid w:val="00DB51DE"/>
    <w:rsid w:val="00DF742A"/>
    <w:rsid w:val="00E43B2E"/>
    <w:rsid w:val="00E61BFC"/>
    <w:rsid w:val="00E73D24"/>
    <w:rsid w:val="00E84B43"/>
    <w:rsid w:val="00ED5625"/>
    <w:rsid w:val="00EF79BE"/>
    <w:rsid w:val="00F400E1"/>
    <w:rsid w:val="00F45A0D"/>
    <w:rsid w:val="00F55E28"/>
    <w:rsid w:val="00F70673"/>
    <w:rsid w:val="00FA7E4D"/>
    <w:rsid w:val="00FE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paragraph" w:styleId="Ttulo">
    <w:name w:val="Title"/>
    <w:basedOn w:val="Normal"/>
    <w:link w:val="TtuloChar"/>
    <w:qFormat/>
    <w:rsid w:val="00644D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44D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2018-02-28T20:32:00Z</dcterms:created>
  <dcterms:modified xsi:type="dcterms:W3CDTF">2018-02-28T20:39:00Z</dcterms:modified>
</cp:coreProperties>
</file>