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0AE0" w:rsidRPr="00423E3C" w:rsidRDefault="00904070" w:rsidP="006122DC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423E3C">
        <w:rPr>
          <w:rFonts w:cstheme="minorHAnsi"/>
          <w:b/>
          <w:sz w:val="20"/>
          <w:szCs w:val="20"/>
        </w:rPr>
        <w:t>DIRETORIA DE ENSINO – REGIÃO DE PIRACICABA</w:t>
      </w:r>
    </w:p>
    <w:p w:rsidR="006122DC" w:rsidRDefault="00904070" w:rsidP="006122DC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423E3C">
        <w:rPr>
          <w:rFonts w:cstheme="minorHAnsi"/>
          <w:b/>
          <w:sz w:val="20"/>
          <w:szCs w:val="20"/>
        </w:rPr>
        <w:t>NÚCLEO PEDAGÓGICO</w:t>
      </w:r>
    </w:p>
    <w:p w:rsidR="00423E3C" w:rsidRPr="00423E3C" w:rsidRDefault="00423E3C" w:rsidP="006122DC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803F0B" w:rsidRPr="00423E3C" w:rsidRDefault="00904070" w:rsidP="00803F0B">
      <w:pPr>
        <w:jc w:val="center"/>
        <w:rPr>
          <w:rFonts w:cstheme="minorHAnsi"/>
          <w:b/>
          <w:sz w:val="20"/>
          <w:szCs w:val="20"/>
        </w:rPr>
      </w:pPr>
      <w:r w:rsidRPr="00423E3C">
        <w:rPr>
          <w:rFonts w:cstheme="minorHAnsi"/>
          <w:b/>
          <w:sz w:val="20"/>
          <w:szCs w:val="20"/>
        </w:rPr>
        <w:t xml:space="preserve">I ENCONTRO DE FORMAÇÃO DOS PROFESSORES COORDENADORES </w:t>
      </w:r>
    </w:p>
    <w:p w:rsidR="006E19FE" w:rsidRDefault="00904070" w:rsidP="00803F0B">
      <w:pPr>
        <w:jc w:val="center"/>
        <w:rPr>
          <w:rFonts w:cstheme="minorHAnsi"/>
          <w:b/>
          <w:sz w:val="20"/>
          <w:szCs w:val="20"/>
        </w:rPr>
      </w:pPr>
      <w:r w:rsidRPr="00423E3C">
        <w:rPr>
          <w:rFonts w:cstheme="minorHAnsi"/>
          <w:b/>
          <w:sz w:val="20"/>
          <w:szCs w:val="20"/>
        </w:rPr>
        <w:t xml:space="preserve"> REPENSANDO E PLANEJANDO A AÇÃO PEDAGÓGICA/ 2018</w:t>
      </w:r>
    </w:p>
    <w:p w:rsidR="008221DC" w:rsidRPr="00423E3C" w:rsidRDefault="008221DC" w:rsidP="00803F0B">
      <w:pPr>
        <w:jc w:val="center"/>
        <w:rPr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PAUTA </w:t>
      </w:r>
    </w:p>
    <w:p w:rsidR="00904070" w:rsidRPr="00A13950" w:rsidRDefault="00904070" w:rsidP="00904070">
      <w:pPr>
        <w:rPr>
          <w:rFonts w:cstheme="minorHAnsi"/>
          <w:sz w:val="20"/>
          <w:szCs w:val="20"/>
        </w:rPr>
      </w:pPr>
      <w:r w:rsidRPr="00192BB1">
        <w:rPr>
          <w:rFonts w:cstheme="minorHAnsi"/>
          <w:b/>
          <w:sz w:val="20"/>
          <w:szCs w:val="20"/>
        </w:rPr>
        <w:t>Público Alvo:</w:t>
      </w:r>
      <w:r w:rsidR="004176BE">
        <w:rPr>
          <w:rFonts w:cstheme="minorHAnsi"/>
          <w:b/>
          <w:sz w:val="20"/>
          <w:szCs w:val="20"/>
        </w:rPr>
        <w:t xml:space="preserve"> </w:t>
      </w:r>
      <w:r w:rsidR="004176BE" w:rsidRPr="004176BE">
        <w:rPr>
          <w:rFonts w:cstheme="minorHAnsi"/>
          <w:sz w:val="20"/>
          <w:szCs w:val="20"/>
        </w:rPr>
        <w:t>P</w:t>
      </w:r>
      <w:r w:rsidRPr="004176BE">
        <w:rPr>
          <w:rFonts w:cstheme="minorHAnsi"/>
          <w:sz w:val="20"/>
          <w:szCs w:val="20"/>
        </w:rPr>
        <w:t>r</w:t>
      </w:r>
      <w:r w:rsidRPr="00A13950">
        <w:rPr>
          <w:rFonts w:cstheme="minorHAnsi"/>
          <w:sz w:val="20"/>
          <w:szCs w:val="20"/>
        </w:rPr>
        <w:t xml:space="preserve">ofessor </w:t>
      </w:r>
      <w:r w:rsidR="00FB3317">
        <w:rPr>
          <w:rFonts w:cstheme="minorHAnsi"/>
          <w:sz w:val="20"/>
          <w:szCs w:val="20"/>
        </w:rPr>
        <w:t>C</w:t>
      </w:r>
      <w:r w:rsidR="004176BE" w:rsidRPr="00A13950">
        <w:rPr>
          <w:rFonts w:cstheme="minorHAnsi"/>
          <w:sz w:val="20"/>
          <w:szCs w:val="20"/>
        </w:rPr>
        <w:t>oordenador (</w:t>
      </w:r>
      <w:r w:rsidRPr="00A13950">
        <w:rPr>
          <w:rFonts w:cstheme="minorHAnsi"/>
          <w:sz w:val="20"/>
          <w:szCs w:val="20"/>
        </w:rPr>
        <w:t xml:space="preserve">Ensino Fundamental Anos Finais </w:t>
      </w:r>
      <w:r w:rsidR="00AB00F4">
        <w:rPr>
          <w:rFonts w:cstheme="minorHAnsi"/>
          <w:sz w:val="20"/>
          <w:szCs w:val="20"/>
        </w:rPr>
        <w:t xml:space="preserve">e </w:t>
      </w:r>
      <w:r w:rsidR="00AB00F4" w:rsidRPr="00A13950">
        <w:rPr>
          <w:rFonts w:cstheme="minorHAnsi"/>
          <w:sz w:val="20"/>
          <w:szCs w:val="20"/>
        </w:rPr>
        <w:t>Ensino</w:t>
      </w:r>
      <w:r w:rsidRPr="00A13950">
        <w:rPr>
          <w:rFonts w:cstheme="minorHAnsi"/>
          <w:sz w:val="20"/>
          <w:szCs w:val="20"/>
        </w:rPr>
        <w:t xml:space="preserve"> </w:t>
      </w:r>
      <w:r w:rsidR="00A13950" w:rsidRPr="00A13950">
        <w:rPr>
          <w:rFonts w:cstheme="minorHAnsi"/>
          <w:sz w:val="20"/>
          <w:szCs w:val="20"/>
        </w:rPr>
        <w:t>Médio,</w:t>
      </w:r>
      <w:r w:rsidRPr="00A13950">
        <w:rPr>
          <w:rFonts w:cstheme="minorHAnsi"/>
          <w:sz w:val="20"/>
          <w:szCs w:val="20"/>
        </w:rPr>
        <w:t xml:space="preserve"> e o PCG das escolas do Programa Ensino </w:t>
      </w:r>
      <w:r w:rsidR="00A13950" w:rsidRPr="00A13950">
        <w:rPr>
          <w:rFonts w:cstheme="minorHAnsi"/>
          <w:sz w:val="20"/>
          <w:szCs w:val="20"/>
        </w:rPr>
        <w:t>Integral.</w:t>
      </w:r>
      <w:r w:rsidRPr="00A13950">
        <w:rPr>
          <w:rFonts w:cstheme="minorHAnsi"/>
          <w:sz w:val="20"/>
          <w:szCs w:val="20"/>
        </w:rPr>
        <w:t xml:space="preserve"> </w:t>
      </w:r>
      <w:r w:rsidR="00B62A6E">
        <w:rPr>
          <w:rFonts w:cstheme="minorHAnsi"/>
          <w:sz w:val="20"/>
          <w:szCs w:val="20"/>
        </w:rPr>
        <w:br/>
      </w:r>
      <w:r w:rsidRPr="00192BB1">
        <w:rPr>
          <w:rFonts w:cstheme="minorHAnsi"/>
          <w:b/>
          <w:sz w:val="20"/>
          <w:szCs w:val="20"/>
        </w:rPr>
        <w:t>Dia:</w:t>
      </w:r>
      <w:r w:rsidRPr="00A13950">
        <w:rPr>
          <w:rFonts w:cstheme="minorHAnsi"/>
          <w:sz w:val="20"/>
          <w:szCs w:val="20"/>
        </w:rPr>
        <w:t xml:space="preserve"> 07/02/2018 (quarta-feira)</w:t>
      </w:r>
      <w:r w:rsidR="00A26271">
        <w:rPr>
          <w:rFonts w:cstheme="minorHAnsi"/>
          <w:sz w:val="20"/>
          <w:szCs w:val="20"/>
        </w:rPr>
        <w:t xml:space="preserve"> - </w:t>
      </w:r>
      <w:r w:rsidRPr="00192BB1">
        <w:rPr>
          <w:rFonts w:cstheme="minorHAnsi"/>
          <w:b/>
          <w:sz w:val="20"/>
          <w:szCs w:val="20"/>
        </w:rPr>
        <w:t>Horário</w:t>
      </w:r>
      <w:r w:rsidRPr="00A13950">
        <w:rPr>
          <w:rFonts w:cstheme="minorHAnsi"/>
          <w:sz w:val="20"/>
          <w:szCs w:val="20"/>
        </w:rPr>
        <w:t>: 8h30</w:t>
      </w:r>
    </w:p>
    <w:p w:rsidR="004308D5" w:rsidRPr="00A13950" w:rsidRDefault="00904070" w:rsidP="00904070">
      <w:pPr>
        <w:rPr>
          <w:rFonts w:cstheme="minorHAnsi"/>
          <w:b/>
          <w:sz w:val="20"/>
          <w:szCs w:val="20"/>
          <w:u w:val="single"/>
        </w:rPr>
      </w:pPr>
      <w:r w:rsidRPr="00192BB1">
        <w:rPr>
          <w:rFonts w:cstheme="minorHAnsi"/>
          <w:b/>
          <w:sz w:val="20"/>
          <w:szCs w:val="20"/>
        </w:rPr>
        <w:t>Local:</w:t>
      </w:r>
      <w:r w:rsidRPr="00A13950">
        <w:rPr>
          <w:rFonts w:cstheme="minorHAnsi"/>
          <w:sz w:val="20"/>
          <w:szCs w:val="20"/>
        </w:rPr>
        <w:t xml:space="preserve"> Diretoria de Ensino Região de Piracicaba – Sala Paulo Freire</w:t>
      </w:r>
    </w:p>
    <w:p w:rsidR="001073FB" w:rsidRPr="00A13950" w:rsidRDefault="001073FB" w:rsidP="00302943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A13950">
        <w:rPr>
          <w:rFonts w:cstheme="minorHAnsi"/>
          <w:b/>
          <w:sz w:val="20"/>
          <w:szCs w:val="20"/>
        </w:rPr>
        <w:t>OBJETIVO DA ORIENTAÇÃO PEDAGÓGICA</w:t>
      </w:r>
    </w:p>
    <w:p w:rsidR="00F9554D" w:rsidRPr="00A13950" w:rsidRDefault="00F9554D" w:rsidP="00302943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1073FB" w:rsidRPr="00A13950" w:rsidRDefault="001073FB" w:rsidP="00302943">
      <w:pPr>
        <w:tabs>
          <w:tab w:val="left" w:pos="284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A13950">
        <w:rPr>
          <w:rFonts w:cstheme="minorHAnsi"/>
          <w:sz w:val="20"/>
          <w:szCs w:val="20"/>
        </w:rPr>
        <w:t xml:space="preserve">- Orientações pedagógicas ao Professor </w:t>
      </w:r>
      <w:r w:rsidR="00F9554D" w:rsidRPr="00A13950">
        <w:rPr>
          <w:rFonts w:cstheme="minorHAnsi"/>
          <w:sz w:val="20"/>
          <w:szCs w:val="20"/>
        </w:rPr>
        <w:t xml:space="preserve">Coordenador </w:t>
      </w:r>
    </w:p>
    <w:p w:rsidR="00302943" w:rsidRPr="00A13950" w:rsidRDefault="00302943" w:rsidP="00302943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1073FB" w:rsidRPr="00A13950" w:rsidRDefault="001073FB" w:rsidP="00302943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A13950">
        <w:rPr>
          <w:rFonts w:cstheme="minorHAnsi"/>
          <w:b/>
          <w:sz w:val="20"/>
          <w:szCs w:val="20"/>
        </w:rPr>
        <w:t xml:space="preserve">Semana de 5 a 9 de fevereiro: </w:t>
      </w:r>
    </w:p>
    <w:p w:rsidR="001073FB" w:rsidRPr="00A13950" w:rsidRDefault="001073FB" w:rsidP="00302943">
      <w:pPr>
        <w:tabs>
          <w:tab w:val="left" w:pos="284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A13950">
        <w:rPr>
          <w:rFonts w:cstheme="minorHAnsi"/>
          <w:sz w:val="20"/>
          <w:szCs w:val="20"/>
        </w:rPr>
        <w:t>De acordo com a videoconferência “Planejamento 2018 – Volta as aulas” do dia 18/01/</w:t>
      </w:r>
      <w:r w:rsidR="00302943" w:rsidRPr="00A13950">
        <w:rPr>
          <w:rFonts w:cstheme="minorHAnsi"/>
          <w:sz w:val="20"/>
          <w:szCs w:val="20"/>
        </w:rPr>
        <w:t>2018, faz</w:t>
      </w:r>
      <w:r w:rsidRPr="00A13950">
        <w:rPr>
          <w:rFonts w:cstheme="minorHAnsi"/>
          <w:sz w:val="20"/>
          <w:szCs w:val="20"/>
        </w:rPr>
        <w:t>-se necessário, neste período, que a equipe escolar reconheça o perfil dos alunos (potencialidades e fragilidades), com os quais será realizado o trabalho ao longo do ano letivo e, elabore e desenvolva as atividades diagnósticas a partir dos indicadores da escola.</w:t>
      </w:r>
    </w:p>
    <w:p w:rsidR="001073FB" w:rsidRPr="00A13950" w:rsidRDefault="001073FB" w:rsidP="00302943">
      <w:pPr>
        <w:tabs>
          <w:tab w:val="left" w:pos="284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A13950">
        <w:rPr>
          <w:rFonts w:cstheme="minorHAnsi"/>
          <w:b/>
          <w:sz w:val="20"/>
          <w:szCs w:val="20"/>
        </w:rPr>
        <w:t>Sugestão:</w:t>
      </w:r>
      <w:r w:rsidR="00302943" w:rsidRPr="00A13950">
        <w:rPr>
          <w:rFonts w:cstheme="minorHAnsi"/>
          <w:b/>
          <w:sz w:val="20"/>
          <w:szCs w:val="20"/>
        </w:rPr>
        <w:t xml:space="preserve"> </w:t>
      </w:r>
      <w:r w:rsidRPr="00A13950">
        <w:rPr>
          <w:rFonts w:cstheme="minorHAnsi"/>
          <w:sz w:val="20"/>
          <w:szCs w:val="20"/>
        </w:rPr>
        <w:t>Os professores, tendo como referência o Currículo do Estado de São Paulo, as Matrizes de Avaliação Processual e os indicadores da escola (atas dos conselhos de classe/série, resultados de AAP 2017, entre outros), planejem e desenvolvam com os alunos atividades que possibilitem identificar as potencialidades que os alunos têm para a sequência dos estudos no ano/série em curso.</w:t>
      </w:r>
    </w:p>
    <w:p w:rsidR="001073FB" w:rsidRPr="00A13950" w:rsidRDefault="001073FB" w:rsidP="00302943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A13950">
        <w:rPr>
          <w:rFonts w:cstheme="minorHAnsi"/>
          <w:b/>
          <w:sz w:val="20"/>
          <w:szCs w:val="20"/>
        </w:rPr>
        <w:t>Planejamento 14, 15 e 16 de fevereiro</w:t>
      </w:r>
    </w:p>
    <w:p w:rsidR="001073FB" w:rsidRPr="00A13950" w:rsidRDefault="001073FB" w:rsidP="00302943">
      <w:pPr>
        <w:tabs>
          <w:tab w:val="left" w:pos="284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A13950">
        <w:rPr>
          <w:rFonts w:cstheme="minorHAnsi"/>
          <w:sz w:val="20"/>
          <w:szCs w:val="20"/>
        </w:rPr>
        <w:t>De acordo com o documento orientador Planejamento 2018 da CGEB (disponibilizado na biblioteca da CGEB/Intranet e rede 14/2018 disponibilizado no site da Diretoria de Ensino) o planejamento escolar / 2018 vis</w:t>
      </w:r>
      <w:r w:rsidRPr="00CC2C85">
        <w:rPr>
          <w:rFonts w:cstheme="minorHAnsi"/>
          <w:sz w:val="20"/>
          <w:szCs w:val="20"/>
        </w:rPr>
        <w:t>a</w:t>
      </w:r>
      <w:r w:rsidRPr="00A13950">
        <w:rPr>
          <w:rFonts w:cstheme="minorHAnsi"/>
          <w:b/>
          <w:sz w:val="20"/>
          <w:szCs w:val="20"/>
        </w:rPr>
        <w:t xml:space="preserve"> r</w:t>
      </w:r>
      <w:r w:rsidRPr="00A13950">
        <w:rPr>
          <w:rFonts w:cstheme="minorHAnsi"/>
          <w:sz w:val="20"/>
          <w:szCs w:val="20"/>
        </w:rPr>
        <w:t xml:space="preserve">efletir sobre a Proposta Pedagógica da Escola com vistas à elaboração do Plano de Ação para 2018; analisar os dados de desempenho e fluxo dos alunos no ano de 2017; analisar as informações coletadas pelos professores na semana de 05 a 09/02 e estudar as Sequências Didáticas de Atividades Intensivas disponibilizadas pela CGEB; além de analisar as vulnerabilidades às quais está sujeito o público atendido pela escola. </w:t>
      </w:r>
    </w:p>
    <w:p w:rsidR="001073FB" w:rsidRPr="00A13950" w:rsidRDefault="001073FB" w:rsidP="00302943">
      <w:pPr>
        <w:tabs>
          <w:tab w:val="left" w:pos="284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A13950">
        <w:rPr>
          <w:rFonts w:cstheme="minorHAnsi"/>
          <w:b/>
          <w:sz w:val="20"/>
          <w:szCs w:val="20"/>
        </w:rPr>
        <w:t>Sugestão:</w:t>
      </w:r>
      <w:r w:rsidR="00302943" w:rsidRPr="00A13950">
        <w:rPr>
          <w:rFonts w:cstheme="minorHAnsi"/>
          <w:b/>
          <w:sz w:val="20"/>
          <w:szCs w:val="20"/>
        </w:rPr>
        <w:t xml:space="preserve"> </w:t>
      </w:r>
      <w:r w:rsidR="00A13950" w:rsidRPr="00A13950">
        <w:rPr>
          <w:rFonts w:cstheme="minorHAnsi"/>
          <w:b/>
          <w:sz w:val="20"/>
          <w:szCs w:val="20"/>
        </w:rPr>
        <w:t xml:space="preserve"> </w:t>
      </w:r>
      <w:r w:rsidR="00A13950" w:rsidRPr="00A13950">
        <w:rPr>
          <w:rFonts w:cstheme="minorHAnsi"/>
          <w:sz w:val="20"/>
          <w:szCs w:val="20"/>
        </w:rPr>
        <w:t>organizar</w:t>
      </w:r>
      <w:r w:rsidRPr="00A13950">
        <w:rPr>
          <w:rFonts w:cstheme="minorHAnsi"/>
          <w:sz w:val="20"/>
          <w:szCs w:val="20"/>
        </w:rPr>
        <w:t xml:space="preserve"> atividades de análise e tomadas de decisão a partir dos seguintes materiais: </w:t>
      </w:r>
    </w:p>
    <w:p w:rsidR="001073FB" w:rsidRPr="00A13950" w:rsidRDefault="001073FB" w:rsidP="00302943">
      <w:pPr>
        <w:tabs>
          <w:tab w:val="left" w:pos="284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A13950">
        <w:rPr>
          <w:rFonts w:cstheme="minorHAnsi"/>
          <w:sz w:val="20"/>
          <w:szCs w:val="20"/>
        </w:rPr>
        <w:t xml:space="preserve">• Estudo e reflexão da Proposta Pedagógica da Escola e Plano de Ação do ano anterior; </w:t>
      </w:r>
    </w:p>
    <w:p w:rsidR="001073FB" w:rsidRPr="00A13950" w:rsidRDefault="001073FB" w:rsidP="00302943">
      <w:pPr>
        <w:tabs>
          <w:tab w:val="left" w:pos="284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A13950">
        <w:rPr>
          <w:rFonts w:cstheme="minorHAnsi"/>
          <w:sz w:val="20"/>
          <w:szCs w:val="20"/>
        </w:rPr>
        <w:t xml:space="preserve">• Plataforma Foco Aprendizagem: Mapa de Habilidades do SARESP; </w:t>
      </w:r>
    </w:p>
    <w:p w:rsidR="001073FB" w:rsidRPr="00A13950" w:rsidRDefault="001073FB" w:rsidP="00302943">
      <w:pPr>
        <w:tabs>
          <w:tab w:val="left" w:pos="284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A13950">
        <w:rPr>
          <w:rFonts w:cstheme="minorHAnsi"/>
          <w:sz w:val="20"/>
          <w:szCs w:val="20"/>
        </w:rPr>
        <w:t xml:space="preserve">• Boletim SARESP/Boletim da Escola; </w:t>
      </w:r>
    </w:p>
    <w:p w:rsidR="001073FB" w:rsidRPr="00A13950" w:rsidRDefault="001073FB" w:rsidP="00302943">
      <w:pPr>
        <w:tabs>
          <w:tab w:val="left" w:pos="284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A13950">
        <w:rPr>
          <w:rFonts w:cstheme="minorHAnsi"/>
          <w:sz w:val="20"/>
          <w:szCs w:val="20"/>
        </w:rPr>
        <w:t xml:space="preserve">• Plataforma Foco Aprendizagem: resultados das AAP 2017; </w:t>
      </w:r>
    </w:p>
    <w:p w:rsidR="001073FB" w:rsidRPr="00A13950" w:rsidRDefault="001073FB" w:rsidP="00302943">
      <w:pPr>
        <w:tabs>
          <w:tab w:val="left" w:pos="284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A13950">
        <w:rPr>
          <w:rFonts w:cstheme="minorHAnsi"/>
          <w:sz w:val="20"/>
          <w:szCs w:val="20"/>
        </w:rPr>
        <w:t xml:space="preserve">• Resultados das atividades diagnósticas realizadas na primeira semana (de 05 a 09/02); </w:t>
      </w:r>
    </w:p>
    <w:p w:rsidR="001073FB" w:rsidRPr="00A13950" w:rsidRDefault="001073FB" w:rsidP="00302943">
      <w:pPr>
        <w:tabs>
          <w:tab w:val="left" w:pos="284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A13950">
        <w:rPr>
          <w:rFonts w:cstheme="minorHAnsi"/>
          <w:sz w:val="20"/>
          <w:szCs w:val="20"/>
        </w:rPr>
        <w:t xml:space="preserve">• Estudo das Sequências Didáticas de Atividades Intensivas – LP e Matemática (disponibilizadas pela CGEB); </w:t>
      </w:r>
    </w:p>
    <w:p w:rsidR="001073FB" w:rsidRPr="00A13950" w:rsidRDefault="001073FB" w:rsidP="00302943">
      <w:pPr>
        <w:tabs>
          <w:tab w:val="left" w:pos="284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A13950">
        <w:rPr>
          <w:rFonts w:cstheme="minorHAnsi"/>
          <w:sz w:val="20"/>
          <w:szCs w:val="20"/>
        </w:rPr>
        <w:t xml:space="preserve">• Preparação dos materiais para subsidiar as atividades intensivas a serem realizadas no período de 19/02 a 02/03; </w:t>
      </w:r>
    </w:p>
    <w:p w:rsidR="001073FB" w:rsidRPr="00A13950" w:rsidRDefault="001073FB" w:rsidP="00302943">
      <w:pPr>
        <w:tabs>
          <w:tab w:val="left" w:pos="284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A13950">
        <w:rPr>
          <w:rFonts w:cstheme="minorHAnsi"/>
          <w:sz w:val="20"/>
          <w:szCs w:val="20"/>
        </w:rPr>
        <w:t>• Estudo da BNCC – parte introdutória e competências gerais.</w:t>
      </w:r>
    </w:p>
    <w:p w:rsidR="001073FB" w:rsidRPr="00A13950" w:rsidRDefault="001073FB" w:rsidP="00302943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A13950">
        <w:rPr>
          <w:rFonts w:cstheme="minorHAnsi"/>
          <w:b/>
          <w:sz w:val="20"/>
          <w:szCs w:val="20"/>
        </w:rPr>
        <w:t>Semana 19 de fevereiro a 02 de março</w:t>
      </w:r>
    </w:p>
    <w:p w:rsidR="001073FB" w:rsidRPr="00A13950" w:rsidRDefault="001073FB" w:rsidP="00302943">
      <w:pPr>
        <w:tabs>
          <w:tab w:val="left" w:pos="284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A13950">
        <w:rPr>
          <w:rFonts w:cstheme="minorHAnsi"/>
          <w:sz w:val="20"/>
          <w:szCs w:val="20"/>
        </w:rPr>
        <w:t>Durante essa semana, segundo o documento orientador, a equipe escolar deverá organizar atividades intensivas para apoio às aprendizagens com foco na recuperação das fragilidades de aprendizagem dos alunos.</w:t>
      </w:r>
    </w:p>
    <w:p w:rsidR="001073FB" w:rsidRPr="00A13950" w:rsidRDefault="001073FB" w:rsidP="00302943">
      <w:pPr>
        <w:tabs>
          <w:tab w:val="left" w:pos="284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A13950">
        <w:rPr>
          <w:rFonts w:cstheme="minorHAnsi"/>
          <w:b/>
          <w:sz w:val="20"/>
          <w:szCs w:val="20"/>
        </w:rPr>
        <w:t>Sugestão:</w:t>
      </w:r>
      <w:r w:rsidR="00302943" w:rsidRPr="00A13950">
        <w:rPr>
          <w:rFonts w:cstheme="minorHAnsi"/>
          <w:b/>
          <w:sz w:val="20"/>
          <w:szCs w:val="20"/>
        </w:rPr>
        <w:t xml:space="preserve"> </w:t>
      </w:r>
      <w:r w:rsidRPr="00A13950">
        <w:rPr>
          <w:rFonts w:cstheme="minorHAnsi"/>
          <w:sz w:val="20"/>
          <w:szCs w:val="20"/>
        </w:rPr>
        <w:t>Trabalhar com as Sequências Didáticas disponibilizadas pela CGEB, objetivando o desenvolvimento de habilidades que são essenciais para a sequência dos estudos.</w:t>
      </w:r>
    </w:p>
    <w:p w:rsidR="001073FB" w:rsidRPr="00A13950" w:rsidRDefault="001073FB" w:rsidP="00302943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A13950">
        <w:rPr>
          <w:rFonts w:cstheme="minorHAnsi"/>
          <w:b/>
          <w:sz w:val="20"/>
          <w:szCs w:val="20"/>
        </w:rPr>
        <w:t>Semana 26 de fevereiro a 02 de março</w:t>
      </w:r>
    </w:p>
    <w:p w:rsidR="001073FB" w:rsidRPr="00A13950" w:rsidRDefault="001073FB" w:rsidP="00302943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A13950">
        <w:rPr>
          <w:rFonts w:cstheme="minorHAnsi"/>
          <w:sz w:val="20"/>
          <w:szCs w:val="20"/>
        </w:rPr>
        <w:t xml:space="preserve">Nessa semana, após </w:t>
      </w:r>
      <w:r w:rsidRPr="00A13950">
        <w:rPr>
          <w:rFonts w:cstheme="minorHAnsi"/>
          <w:b/>
          <w:sz w:val="20"/>
          <w:szCs w:val="20"/>
        </w:rPr>
        <w:t>o</w:t>
      </w:r>
      <w:r w:rsidRPr="00A13950">
        <w:rPr>
          <w:rFonts w:cstheme="minorHAnsi"/>
          <w:sz w:val="20"/>
          <w:szCs w:val="20"/>
        </w:rPr>
        <w:t xml:space="preserve"> trabalho com as Sequências didáticas, está previsto a aplicação da </w:t>
      </w:r>
      <w:r w:rsidRPr="00A13950">
        <w:rPr>
          <w:rFonts w:cstheme="minorHAnsi"/>
          <w:b/>
          <w:sz w:val="20"/>
          <w:szCs w:val="20"/>
        </w:rPr>
        <w:t xml:space="preserve">Avaliação Diagnóstica – AAP 18ª edição, </w:t>
      </w:r>
      <w:r w:rsidRPr="00A13950">
        <w:rPr>
          <w:rFonts w:cstheme="minorHAnsi"/>
          <w:sz w:val="20"/>
          <w:szCs w:val="20"/>
        </w:rPr>
        <w:t>a qual objetiva</w:t>
      </w:r>
      <w:r w:rsidRPr="00A13950">
        <w:rPr>
          <w:rFonts w:cstheme="minorHAnsi"/>
          <w:b/>
          <w:sz w:val="20"/>
          <w:szCs w:val="20"/>
        </w:rPr>
        <w:t xml:space="preserve"> </w:t>
      </w:r>
      <w:r w:rsidRPr="00A13950">
        <w:rPr>
          <w:rFonts w:cstheme="minorHAnsi"/>
          <w:sz w:val="20"/>
          <w:szCs w:val="20"/>
        </w:rPr>
        <w:t>identificar os avanços de aprendizagem ocorridos no período das atividades intensivas e as dificuldades que ainda permanecem e que devem nortear o trabalho de recuperação contínua.</w:t>
      </w:r>
      <w:r w:rsidRPr="00A13950">
        <w:rPr>
          <w:rFonts w:cstheme="minorHAnsi"/>
          <w:b/>
          <w:sz w:val="20"/>
          <w:szCs w:val="20"/>
        </w:rPr>
        <w:t xml:space="preserve"> </w:t>
      </w:r>
    </w:p>
    <w:p w:rsidR="001073FB" w:rsidRPr="00A13950" w:rsidRDefault="001073FB" w:rsidP="00302943">
      <w:pPr>
        <w:tabs>
          <w:tab w:val="left" w:pos="284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A13950">
        <w:rPr>
          <w:rFonts w:cstheme="minorHAnsi"/>
          <w:b/>
          <w:sz w:val="20"/>
          <w:szCs w:val="20"/>
        </w:rPr>
        <w:t xml:space="preserve">Sugestão: </w:t>
      </w:r>
      <w:r w:rsidR="004E00C0" w:rsidRPr="00A13950">
        <w:rPr>
          <w:rFonts w:cstheme="minorHAnsi"/>
          <w:b/>
          <w:sz w:val="20"/>
          <w:szCs w:val="20"/>
        </w:rPr>
        <w:t xml:space="preserve"> </w:t>
      </w:r>
      <w:r w:rsidR="004E00C0" w:rsidRPr="00A13950">
        <w:rPr>
          <w:rFonts w:cstheme="minorHAnsi"/>
          <w:sz w:val="20"/>
          <w:szCs w:val="20"/>
        </w:rPr>
        <w:t>utilizar</w:t>
      </w:r>
      <w:r w:rsidRPr="00A13950">
        <w:rPr>
          <w:rFonts w:cstheme="minorHAnsi"/>
          <w:sz w:val="20"/>
          <w:szCs w:val="20"/>
        </w:rPr>
        <w:t xml:space="preserve"> as ATPCs para alinhamento das necessidades dos alunos nos diferentes componentes curriculares.</w:t>
      </w:r>
    </w:p>
    <w:p w:rsidR="001073FB" w:rsidRPr="00A13950" w:rsidRDefault="001073FB" w:rsidP="00302943">
      <w:pPr>
        <w:tabs>
          <w:tab w:val="left" w:pos="284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A13950">
        <w:rPr>
          <w:rFonts w:cstheme="minorHAnsi"/>
          <w:sz w:val="20"/>
          <w:szCs w:val="20"/>
        </w:rPr>
        <w:t>Reforçamos que as ATPCS é um espaço de formação continuada e devem garantir a participação proativa dos professores; o acompanhamento formativo das práticas pedagógicas e a análise qualitativa dos dados das avaliações internas e externas.</w:t>
      </w:r>
    </w:p>
    <w:p w:rsidR="001073FB" w:rsidRPr="00A13950" w:rsidRDefault="001073FB" w:rsidP="00061700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cstheme="minorHAnsi"/>
          <w:b/>
          <w:sz w:val="20"/>
          <w:szCs w:val="20"/>
        </w:rPr>
      </w:pPr>
      <w:r w:rsidRPr="00A13950">
        <w:rPr>
          <w:rFonts w:cstheme="minorHAnsi"/>
          <w:b/>
          <w:sz w:val="20"/>
          <w:szCs w:val="20"/>
        </w:rPr>
        <w:t xml:space="preserve">Encaminhamentos: </w:t>
      </w:r>
    </w:p>
    <w:p w:rsidR="001073FB" w:rsidRPr="00A13950" w:rsidRDefault="001073FB" w:rsidP="00302943">
      <w:pPr>
        <w:tabs>
          <w:tab w:val="left" w:pos="284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A13950">
        <w:rPr>
          <w:rFonts w:cstheme="minorHAnsi"/>
          <w:sz w:val="20"/>
          <w:szCs w:val="20"/>
        </w:rPr>
        <w:t>Rever a videoconferência “Planejamento 2018 – Volta as aulas” e consultar os documentos disponibilizados na Intranet – Espaço do Servidor os Documentos Orientadores CGEB para o Planejamento/2018.</w:t>
      </w:r>
    </w:p>
    <w:p w:rsidR="004308D5" w:rsidRDefault="001073FB" w:rsidP="00302943">
      <w:pPr>
        <w:tabs>
          <w:tab w:val="left" w:pos="284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A13950">
        <w:rPr>
          <w:rFonts w:cstheme="minorHAnsi"/>
          <w:sz w:val="20"/>
          <w:szCs w:val="20"/>
        </w:rPr>
        <w:t xml:space="preserve">Acesso: Intranet – Coordenadorias – CGEB </w:t>
      </w:r>
      <w:r w:rsidR="00264436">
        <w:rPr>
          <w:rFonts w:cstheme="minorHAnsi"/>
          <w:sz w:val="20"/>
          <w:szCs w:val="20"/>
        </w:rPr>
        <w:t>–</w:t>
      </w:r>
      <w:r w:rsidRPr="00A13950">
        <w:rPr>
          <w:rFonts w:cstheme="minorHAnsi"/>
          <w:sz w:val="20"/>
          <w:szCs w:val="20"/>
        </w:rPr>
        <w:t xml:space="preserve"> Biblioteca</w:t>
      </w:r>
    </w:p>
    <w:p w:rsidR="003E7731" w:rsidRDefault="00C717A8" w:rsidP="00302943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Adaptação Curricular</w:t>
      </w:r>
      <w:bookmarkStart w:id="0" w:name="_GoBack"/>
      <w:bookmarkEnd w:id="0"/>
      <w:r w:rsidR="00264436" w:rsidRPr="00264436">
        <w:rPr>
          <w:rFonts w:cstheme="minorHAnsi"/>
          <w:b/>
          <w:sz w:val="20"/>
          <w:szCs w:val="20"/>
        </w:rPr>
        <w:t xml:space="preserve"> (Educação Especial)</w:t>
      </w:r>
      <w:r w:rsidR="003E7731">
        <w:rPr>
          <w:rFonts w:cstheme="minorHAnsi"/>
          <w:b/>
          <w:sz w:val="20"/>
          <w:szCs w:val="20"/>
        </w:rPr>
        <w:t>;</w:t>
      </w:r>
    </w:p>
    <w:p w:rsidR="00264436" w:rsidRDefault="00E20920" w:rsidP="00302943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Demais informes;</w:t>
      </w:r>
      <w:r w:rsidR="00264436" w:rsidRPr="00264436">
        <w:rPr>
          <w:rFonts w:cstheme="minorHAnsi"/>
          <w:b/>
          <w:sz w:val="20"/>
          <w:szCs w:val="20"/>
        </w:rPr>
        <w:t xml:space="preserve"> </w:t>
      </w:r>
    </w:p>
    <w:p w:rsidR="003E7731" w:rsidRDefault="00264436" w:rsidP="00302943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Orientações sobre o Programa Profissões </w:t>
      </w:r>
      <w:r w:rsidR="003E7731">
        <w:rPr>
          <w:rFonts w:cstheme="minorHAnsi"/>
          <w:b/>
          <w:sz w:val="20"/>
          <w:szCs w:val="20"/>
        </w:rPr>
        <w:t>ESALQ.</w:t>
      </w:r>
    </w:p>
    <w:p w:rsidR="003E7731" w:rsidRDefault="003E7731" w:rsidP="00302943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3E7731" w:rsidRDefault="003E7731" w:rsidP="00302943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264436" w:rsidRPr="00264436" w:rsidRDefault="00264436" w:rsidP="00302943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lastRenderedPageBreak/>
        <w:t xml:space="preserve"> </w:t>
      </w:r>
    </w:p>
    <w:p w:rsidR="001073FB" w:rsidRPr="00A13950" w:rsidRDefault="001073FB" w:rsidP="00331773">
      <w:pPr>
        <w:spacing w:after="0" w:line="240" w:lineRule="auto"/>
        <w:jc w:val="right"/>
        <w:rPr>
          <w:rFonts w:cstheme="minorHAnsi"/>
          <w:b/>
          <w:sz w:val="20"/>
          <w:szCs w:val="20"/>
        </w:rPr>
      </w:pPr>
    </w:p>
    <w:p w:rsidR="00302943" w:rsidRDefault="00302943" w:rsidP="00331773">
      <w:pPr>
        <w:spacing w:after="0" w:line="240" w:lineRule="auto"/>
        <w:jc w:val="right"/>
        <w:rPr>
          <w:rFonts w:cstheme="minorHAnsi"/>
          <w:b/>
          <w:sz w:val="18"/>
          <w:szCs w:val="18"/>
        </w:rPr>
      </w:pPr>
    </w:p>
    <w:sectPr w:rsidR="00302943" w:rsidSect="00302943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3B85" w:rsidRDefault="00623B85" w:rsidP="00243BFA">
      <w:pPr>
        <w:spacing w:after="0" w:line="240" w:lineRule="auto"/>
      </w:pPr>
      <w:r>
        <w:separator/>
      </w:r>
    </w:p>
  </w:endnote>
  <w:endnote w:type="continuationSeparator" w:id="0">
    <w:p w:rsidR="00623B85" w:rsidRDefault="00623B85" w:rsidP="00243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3B85" w:rsidRDefault="00623B85" w:rsidP="00243BFA">
      <w:pPr>
        <w:spacing w:after="0" w:line="240" w:lineRule="auto"/>
      </w:pPr>
      <w:r>
        <w:separator/>
      </w:r>
    </w:p>
  </w:footnote>
  <w:footnote w:type="continuationSeparator" w:id="0">
    <w:p w:rsidR="00623B85" w:rsidRDefault="00623B85" w:rsidP="00243B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81FE4"/>
    <w:multiLevelType w:val="hybridMultilevel"/>
    <w:tmpl w:val="8740155A"/>
    <w:lvl w:ilvl="0" w:tplc="2EEEC5E8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37F3F"/>
    <w:multiLevelType w:val="hybridMultilevel"/>
    <w:tmpl w:val="0EC04992"/>
    <w:lvl w:ilvl="0" w:tplc="3BF2186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F4614"/>
    <w:multiLevelType w:val="multilevel"/>
    <w:tmpl w:val="81900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14209E"/>
    <w:multiLevelType w:val="hybridMultilevel"/>
    <w:tmpl w:val="263C2564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D40E2"/>
    <w:multiLevelType w:val="hybridMultilevel"/>
    <w:tmpl w:val="F45C22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1159C"/>
    <w:multiLevelType w:val="hybridMultilevel"/>
    <w:tmpl w:val="7F22AE58"/>
    <w:lvl w:ilvl="0" w:tplc="B7525DCA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1B545E"/>
    <w:multiLevelType w:val="hybridMultilevel"/>
    <w:tmpl w:val="D8FE04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4D209E"/>
    <w:multiLevelType w:val="hybridMultilevel"/>
    <w:tmpl w:val="A7F87896"/>
    <w:lvl w:ilvl="0" w:tplc="1BF4CD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2A5252"/>
    <w:multiLevelType w:val="multilevel"/>
    <w:tmpl w:val="9C04E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535A3F"/>
    <w:multiLevelType w:val="hybridMultilevel"/>
    <w:tmpl w:val="C4DCCDD6"/>
    <w:lvl w:ilvl="0" w:tplc="2EEEC5E8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59337B"/>
    <w:multiLevelType w:val="hybridMultilevel"/>
    <w:tmpl w:val="B0ECEC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F111A7"/>
    <w:multiLevelType w:val="multilevel"/>
    <w:tmpl w:val="BFE07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78745D"/>
    <w:multiLevelType w:val="hybridMultilevel"/>
    <w:tmpl w:val="A4CEF0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F878D4"/>
    <w:multiLevelType w:val="hybridMultilevel"/>
    <w:tmpl w:val="BE22919E"/>
    <w:lvl w:ilvl="0" w:tplc="EB362C02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2A265A"/>
    <w:multiLevelType w:val="hybridMultilevel"/>
    <w:tmpl w:val="9C6EAD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2014B8"/>
    <w:multiLevelType w:val="multilevel"/>
    <w:tmpl w:val="20443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2F2EA0"/>
    <w:multiLevelType w:val="hybridMultilevel"/>
    <w:tmpl w:val="56B868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E85A4E"/>
    <w:multiLevelType w:val="hybridMultilevel"/>
    <w:tmpl w:val="DE446930"/>
    <w:lvl w:ilvl="0" w:tplc="F516EB7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10"/>
  </w:num>
  <w:num w:numId="5">
    <w:abstractNumId w:val="2"/>
  </w:num>
  <w:num w:numId="6">
    <w:abstractNumId w:val="7"/>
  </w:num>
  <w:num w:numId="7">
    <w:abstractNumId w:val="3"/>
  </w:num>
  <w:num w:numId="8">
    <w:abstractNumId w:val="17"/>
  </w:num>
  <w:num w:numId="9">
    <w:abstractNumId w:val="14"/>
  </w:num>
  <w:num w:numId="10">
    <w:abstractNumId w:val="1"/>
  </w:num>
  <w:num w:numId="11">
    <w:abstractNumId w:val="13"/>
  </w:num>
  <w:num w:numId="12">
    <w:abstractNumId w:val="5"/>
  </w:num>
  <w:num w:numId="13">
    <w:abstractNumId w:val="0"/>
  </w:num>
  <w:num w:numId="14">
    <w:abstractNumId w:val="9"/>
  </w:num>
  <w:num w:numId="15">
    <w:abstractNumId w:val="11"/>
  </w:num>
  <w:num w:numId="16">
    <w:abstractNumId w:val="8"/>
  </w:num>
  <w:num w:numId="17">
    <w:abstractNumId w:val="1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AE0"/>
    <w:rsid w:val="0000172F"/>
    <w:rsid w:val="00006E36"/>
    <w:rsid w:val="00043539"/>
    <w:rsid w:val="00061700"/>
    <w:rsid w:val="0006625F"/>
    <w:rsid w:val="00076A10"/>
    <w:rsid w:val="00095F78"/>
    <w:rsid w:val="000A63B4"/>
    <w:rsid w:val="001073FB"/>
    <w:rsid w:val="001477D1"/>
    <w:rsid w:val="001736D5"/>
    <w:rsid w:val="00192BB1"/>
    <w:rsid w:val="00235608"/>
    <w:rsid w:val="00243BFA"/>
    <w:rsid w:val="00257B96"/>
    <w:rsid w:val="0026330E"/>
    <w:rsid w:val="00264436"/>
    <w:rsid w:val="00284A91"/>
    <w:rsid w:val="00291BF6"/>
    <w:rsid w:val="00302943"/>
    <w:rsid w:val="00306905"/>
    <w:rsid w:val="00311D3B"/>
    <w:rsid w:val="00331773"/>
    <w:rsid w:val="003447CD"/>
    <w:rsid w:val="003E7731"/>
    <w:rsid w:val="004176BE"/>
    <w:rsid w:val="00423E3C"/>
    <w:rsid w:val="004308D5"/>
    <w:rsid w:val="004324AC"/>
    <w:rsid w:val="00440447"/>
    <w:rsid w:val="00454F0F"/>
    <w:rsid w:val="00462893"/>
    <w:rsid w:val="00474765"/>
    <w:rsid w:val="00494806"/>
    <w:rsid w:val="004B3000"/>
    <w:rsid w:val="004C02DA"/>
    <w:rsid w:val="004E00C0"/>
    <w:rsid w:val="00556D34"/>
    <w:rsid w:val="005761C2"/>
    <w:rsid w:val="005832FC"/>
    <w:rsid w:val="005C1420"/>
    <w:rsid w:val="005E0AE0"/>
    <w:rsid w:val="005E2682"/>
    <w:rsid w:val="005F2B55"/>
    <w:rsid w:val="005F3467"/>
    <w:rsid w:val="00611021"/>
    <w:rsid w:val="006122DC"/>
    <w:rsid w:val="00623B85"/>
    <w:rsid w:val="00647C17"/>
    <w:rsid w:val="0065540F"/>
    <w:rsid w:val="00657E10"/>
    <w:rsid w:val="0068196E"/>
    <w:rsid w:val="00694CBA"/>
    <w:rsid w:val="006B1E1B"/>
    <w:rsid w:val="006D2102"/>
    <w:rsid w:val="006E19FE"/>
    <w:rsid w:val="0072563F"/>
    <w:rsid w:val="0072579D"/>
    <w:rsid w:val="00753C7C"/>
    <w:rsid w:val="007653DB"/>
    <w:rsid w:val="007959C7"/>
    <w:rsid w:val="007A0AEA"/>
    <w:rsid w:val="007F7EEE"/>
    <w:rsid w:val="00803F0B"/>
    <w:rsid w:val="00817CDC"/>
    <w:rsid w:val="008221DC"/>
    <w:rsid w:val="00897459"/>
    <w:rsid w:val="00904070"/>
    <w:rsid w:val="00933432"/>
    <w:rsid w:val="00963396"/>
    <w:rsid w:val="00A11382"/>
    <w:rsid w:val="00A13950"/>
    <w:rsid w:val="00A26271"/>
    <w:rsid w:val="00A662BD"/>
    <w:rsid w:val="00A82CCC"/>
    <w:rsid w:val="00AA254D"/>
    <w:rsid w:val="00AA329E"/>
    <w:rsid w:val="00AB00F4"/>
    <w:rsid w:val="00AF2764"/>
    <w:rsid w:val="00AF56B5"/>
    <w:rsid w:val="00B2262C"/>
    <w:rsid w:val="00B24FC0"/>
    <w:rsid w:val="00B62A6E"/>
    <w:rsid w:val="00BC58C2"/>
    <w:rsid w:val="00BE4ACA"/>
    <w:rsid w:val="00C21C3B"/>
    <w:rsid w:val="00C50977"/>
    <w:rsid w:val="00C60472"/>
    <w:rsid w:val="00C717A8"/>
    <w:rsid w:val="00C8041A"/>
    <w:rsid w:val="00CC2C85"/>
    <w:rsid w:val="00CE5C17"/>
    <w:rsid w:val="00CF6E96"/>
    <w:rsid w:val="00D40E49"/>
    <w:rsid w:val="00D4176B"/>
    <w:rsid w:val="00D7244B"/>
    <w:rsid w:val="00D73804"/>
    <w:rsid w:val="00D917FF"/>
    <w:rsid w:val="00DA5DBE"/>
    <w:rsid w:val="00E20920"/>
    <w:rsid w:val="00E25320"/>
    <w:rsid w:val="00E64AF9"/>
    <w:rsid w:val="00EB16A2"/>
    <w:rsid w:val="00EC2BCA"/>
    <w:rsid w:val="00ED13CA"/>
    <w:rsid w:val="00F27D22"/>
    <w:rsid w:val="00F56D1B"/>
    <w:rsid w:val="00F60939"/>
    <w:rsid w:val="00F640ED"/>
    <w:rsid w:val="00F83FCA"/>
    <w:rsid w:val="00F85B98"/>
    <w:rsid w:val="00F9554D"/>
    <w:rsid w:val="00FB049D"/>
    <w:rsid w:val="00FB33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FD6E1"/>
  <w15:docId w15:val="{4190B135-9604-4F5F-A6D3-C3B5AD87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5608"/>
  </w:style>
  <w:style w:type="paragraph" w:styleId="Ttulo3">
    <w:name w:val="heading 3"/>
    <w:basedOn w:val="Normal"/>
    <w:link w:val="Ttulo3Char"/>
    <w:uiPriority w:val="9"/>
    <w:qFormat/>
    <w:rsid w:val="008974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E0AE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5E0A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5C142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06E36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897459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nfase">
    <w:name w:val="Emphasis"/>
    <w:basedOn w:val="Fontepargpadro"/>
    <w:uiPriority w:val="20"/>
    <w:qFormat/>
    <w:rsid w:val="00897459"/>
    <w:rPr>
      <w:b/>
      <w:bCs/>
      <w:i w:val="0"/>
      <w:iCs w:val="0"/>
    </w:rPr>
  </w:style>
  <w:style w:type="character" w:styleId="CitaoHTML">
    <w:name w:val="HTML Cite"/>
    <w:basedOn w:val="Fontepargpadro"/>
    <w:uiPriority w:val="99"/>
    <w:semiHidden/>
    <w:unhideWhenUsed/>
    <w:rsid w:val="00897459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5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58C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60472"/>
    <w:rPr>
      <w:rFonts w:ascii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243B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3BFA"/>
  </w:style>
  <w:style w:type="character" w:customStyle="1" w:styleId="apple-converted-space">
    <w:name w:val="apple-converted-space"/>
    <w:basedOn w:val="Fontepargpadro"/>
    <w:rsid w:val="00EC2BCA"/>
  </w:style>
  <w:style w:type="character" w:styleId="HiperlinkVisitado">
    <w:name w:val="FollowedHyperlink"/>
    <w:basedOn w:val="Fontepargpadro"/>
    <w:uiPriority w:val="99"/>
    <w:semiHidden/>
    <w:unhideWhenUsed/>
    <w:rsid w:val="00257B96"/>
    <w:rPr>
      <w:color w:val="800080" w:themeColor="followedHyperlink"/>
      <w:u w:val="single"/>
    </w:rPr>
  </w:style>
  <w:style w:type="character" w:customStyle="1" w:styleId="ms-rtefontsize-3">
    <w:name w:val="ms-rtefontsize-3"/>
    <w:basedOn w:val="Fontepargpadro"/>
    <w:rsid w:val="004B3000"/>
  </w:style>
  <w:style w:type="character" w:styleId="Forte">
    <w:name w:val="Strong"/>
    <w:basedOn w:val="Fontepargpadro"/>
    <w:uiPriority w:val="22"/>
    <w:qFormat/>
    <w:rsid w:val="004B30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858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93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76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6" w:space="11" w:color="CCCCCC"/>
                            <w:bottom w:val="single" w:sz="2" w:space="0" w:color="CCCCCC"/>
                            <w:right w:val="single" w:sz="6" w:space="11" w:color="CCCCCC"/>
                          </w:divBdr>
                          <w:divsChild>
                            <w:div w:id="9059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15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932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336303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213170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4" w:color="CCCCC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107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2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4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66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4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00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608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05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80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012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299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823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55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8A0D0-FF3D-4D2D-AAC3-31C2559BA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653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gidani</dc:creator>
  <cp:lastModifiedBy>Luciana Maria Victoria</cp:lastModifiedBy>
  <cp:revision>29</cp:revision>
  <cp:lastPrinted>2016-03-09T15:26:00Z</cp:lastPrinted>
  <dcterms:created xsi:type="dcterms:W3CDTF">2018-02-05T16:12:00Z</dcterms:created>
  <dcterms:modified xsi:type="dcterms:W3CDTF">2018-02-05T18:10:00Z</dcterms:modified>
</cp:coreProperties>
</file>