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66" w:rsidRPr="00235C53" w:rsidRDefault="00AA2F66" w:rsidP="00AA2F66">
      <w:pPr>
        <w:shd w:val="clear" w:color="auto" w:fill="FFFFFF"/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8"/>
          <w:szCs w:val="28"/>
          <w:u w:val="single"/>
          <w:lang w:eastAsia="pt-BR"/>
        </w:rPr>
      </w:pPr>
      <w:r w:rsidRPr="00235C53"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8"/>
          <w:szCs w:val="28"/>
          <w:lang w:eastAsia="pt-BR"/>
        </w:rPr>
        <w:t xml:space="preserve">EDITAL DE ABERTURA DE CREDENCIAMENTO </w:t>
      </w:r>
    </w:p>
    <w:p w:rsidR="00AA2F66" w:rsidRPr="00235C53" w:rsidRDefault="00AA2F66" w:rsidP="00AA2F66">
      <w:pPr>
        <w:shd w:val="clear" w:color="auto" w:fill="FFFFFF"/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u w:val="single"/>
          <w:lang w:eastAsia="pt-BR"/>
        </w:rPr>
      </w:pPr>
      <w:r w:rsidRPr="00235C53"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highlight w:val="yellow"/>
          <w:u w:val="single"/>
          <w:lang w:eastAsia="pt-BR"/>
        </w:rPr>
        <w:t xml:space="preserve">PROFESSOR MEDIADOR ESCOLAR E COMUNITÁRIO </w:t>
      </w:r>
      <w:r w:rsidR="00DE4632" w:rsidRPr="00235C53"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highlight w:val="yellow"/>
          <w:u w:val="single"/>
          <w:lang w:eastAsia="pt-BR"/>
        </w:rPr>
        <w:t>-</w:t>
      </w:r>
      <w:r w:rsidRPr="00235C53"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highlight w:val="yellow"/>
          <w:u w:val="single"/>
          <w:lang w:eastAsia="pt-BR"/>
        </w:rPr>
        <w:t xml:space="preserve"> PMEC</w:t>
      </w:r>
    </w:p>
    <w:p w:rsidR="00AA2F66" w:rsidRDefault="00E84DD5" w:rsidP="00AA2F66">
      <w:pPr>
        <w:shd w:val="clear" w:color="auto" w:fill="FFFFFF"/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u w:val="single"/>
          <w:lang w:eastAsia="pt-BR"/>
        </w:rPr>
      </w:pPr>
      <w:r w:rsidRPr="003B59C6">
        <w:rPr>
          <w:rFonts w:ascii="Times New Roman" w:eastAsia="Times New Roman" w:hAnsi="Times New Roman" w:cs="Times New Roman"/>
          <w:b/>
          <w:color w:val="333333"/>
          <w:spacing w:val="-15"/>
          <w:kern w:val="36"/>
          <w:sz w:val="24"/>
          <w:szCs w:val="24"/>
          <w:highlight w:val="yellow"/>
          <w:u w:val="single"/>
          <w:lang w:eastAsia="pt-BR"/>
        </w:rPr>
        <w:t>PARA ATUAR NO ANO LETIVO 2018</w:t>
      </w:r>
    </w:p>
    <w:p w:rsidR="00DB00D9" w:rsidRPr="00E0002F" w:rsidRDefault="00AA2F66" w:rsidP="007B0AE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A Dirigente Regional de Ensino torna pública a abertura de inscrição específica para o credenciamento de docentes interessados em 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atuar no ano de 201</w:t>
      </w:r>
      <w:r w:rsidR="00F9340E"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8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, nas Escolas da Diretoria de Ensino da Região de Capivari, para desempenhar as atribuições de “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 xml:space="preserve">Professor Mediador Escolar e Comunitário </w:t>
      </w:r>
      <w:r w:rsidR="00DB00D9"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>-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 xml:space="preserve"> PMEC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”, nos termos da </w:t>
      </w:r>
      <w:r w:rsidR="00DB00D9" w:rsidRPr="00E00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Resolução SE 41, de 22-09-2017.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1- DAS INSCRIÇÕES</w:t>
      </w:r>
      <w:r w:rsidR="00F25A45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As 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inscrições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deverão ser feitas pelos próprios candidatos e enviadas, 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via e-mail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:</w:t>
      </w:r>
    </w:p>
    <w:p w:rsidR="00050909" w:rsidRPr="00E0002F" w:rsidRDefault="00554B84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hyperlink r:id="rId7" w:history="1">
        <w:r w:rsidR="00050909" w:rsidRPr="00E0002F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pt-BR"/>
          </w:rPr>
          <w:t>mediadorescolar.capivari@yahoo.com</w:t>
        </w:r>
      </w:hyperlink>
    </w:p>
    <w:p w:rsidR="00AA2F66" w:rsidRPr="00E0002F" w:rsidRDefault="00BD50F2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Escrever no </w:t>
      </w:r>
      <w:r w:rsidR="001B4D70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a</w:t>
      </w: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ssunto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: </w:t>
      </w:r>
      <w:r w:rsidR="00050909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CREDENCIAMENTO PMEC </w:t>
      </w:r>
      <w:r w:rsidR="006015C4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-</w:t>
      </w:r>
      <w:r w:rsidR="00050909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 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201</w:t>
      </w:r>
      <w:r w:rsidR="003F24B4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8</w:t>
      </w:r>
      <w:r w:rsidR="00050909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.</w:t>
      </w:r>
    </w:p>
    <w:p w:rsidR="00AA2F66" w:rsidRPr="00E0002F" w:rsidRDefault="00AA2F66" w:rsidP="00E640B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Orientações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:</w:t>
      </w:r>
      <w:r w:rsidR="009E3C6D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Preencher a Ficha de Credenciamento (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>Anexo I - </w:t>
      </w:r>
      <w:hyperlink r:id="rId8" w:tgtFrame="_blank" w:history="1">
        <w:r w:rsidRPr="00E0002F">
          <w:rPr>
            <w:rFonts w:ascii="Times New Roman" w:eastAsia="Times New Roman" w:hAnsi="Times New Roman" w:cs="Times New Roman"/>
            <w:b/>
            <w:sz w:val="23"/>
            <w:szCs w:val="23"/>
            <w:lang w:eastAsia="pt-BR"/>
          </w:rPr>
          <w:t>Requerimento de Inscrição</w:t>
        </w:r>
      </w:hyperlink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), constante no final deste edital.</w:t>
      </w:r>
    </w:p>
    <w:p w:rsidR="00E640B8" w:rsidRPr="00E0002F" w:rsidRDefault="00AA2F66" w:rsidP="007B0AE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Digitalizar e anexar os documentos solicitados no 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pt-BR"/>
        </w:rPr>
        <w:t>Anexo I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, item 4.</w:t>
      </w:r>
    </w:p>
    <w:p w:rsidR="00E0002F" w:rsidRPr="00E0002F" w:rsidRDefault="00AA2F66" w:rsidP="007B0AE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ind w:left="540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INSCRIÇÃO</w:t>
      </w:r>
      <w:r w:rsidR="007A127B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 de 01</w:t>
      </w:r>
      <w:r w:rsidR="00382B1E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 a</w:t>
      </w: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 0</w:t>
      </w:r>
      <w:r w:rsidR="00050909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8/12/2017.</w:t>
      </w:r>
    </w:p>
    <w:p w:rsidR="00E0002F" w:rsidRDefault="00AA2F66" w:rsidP="00E0002F">
      <w:p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2- DAS CONDIÇÕES PARA A INSCRIÇÃO</w:t>
      </w:r>
      <w:r w:rsidR="00F25A45"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>:</w:t>
      </w:r>
      <w:r w:rsid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pt-BR"/>
        </w:rPr>
        <w:t xml:space="preserve"> </w:t>
      </w:r>
    </w:p>
    <w:p w:rsidR="00E0002F" w:rsidRDefault="00AA2F66" w:rsidP="00E0002F">
      <w:p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2.1- Estar inscrito para o processo regular de </w:t>
      </w:r>
      <w:r w:rsidR="004A7F1F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A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tribuição de </w:t>
      </w:r>
      <w:r w:rsidR="004A7F1F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A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ulas 201</w:t>
      </w:r>
      <w:r w:rsidR="000966E3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8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da Diretoria de Ensino da Região de Capivari;</w:t>
      </w:r>
    </w:p>
    <w:p w:rsidR="00AA2F66" w:rsidRPr="00E0002F" w:rsidRDefault="00AA2F66" w:rsidP="00E0002F">
      <w:pPr>
        <w:shd w:val="clear" w:color="auto" w:fill="FFFFFF"/>
        <w:spacing w:before="100" w:beforeAutospacing="1" w:after="15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2.2- Apresentar </w:t>
      </w:r>
      <w:r w:rsidR="002039B3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Carta de M</w:t>
      </w: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otivação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 com exposição sucinta das razões pelas quais opta por exercer as funções de Professor Mediador Escolar e Comunitário, considerando as atribuições elencadas na </w:t>
      </w:r>
      <w:r w:rsidR="00A442FF" w:rsidRPr="00E00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Resolução SE 41, de 22-09-2017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;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2.3- Apresentar, caso possua, certificados de cursos ou comprovação de prévia participação em ações ou projetos relacionados aos temas afetos a Proteção Escolar, tais como Mediação de Conflitos; Justiça Restaurativa; Bullying; Articulação Comunitária; entre outros;</w:t>
      </w:r>
    </w:p>
    <w:p w:rsidR="00650734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2.4- 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Ter optado por esse Projeto da Pasta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quando da inscrição informatizada para o processo de atribuição 201</w:t>
      </w:r>
      <w:r w:rsidR="007C176F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8</w:t>
      </w: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;</w:t>
      </w:r>
    </w:p>
    <w:p w:rsidR="00235C53" w:rsidRPr="00E0002F" w:rsidRDefault="002039B3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3- </w:t>
      </w:r>
      <w:r w:rsidRPr="00E000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DA ATRIBUIÇÃO</w:t>
      </w:r>
      <w:r w:rsidRPr="00E0002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</w:p>
    <w:p w:rsidR="00AF1081" w:rsidRPr="00E0002F" w:rsidRDefault="002039B3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3.1</w:t>
      </w:r>
      <w:r w:rsidR="00AA2F6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- </w:t>
      </w:r>
      <w:r w:rsidR="00AF1081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Para a implementação da cultura de paz, as unidades escolares com vulnerabilidade social inseridas nos grupos</w:t>
      </w:r>
      <w:r w:rsidR="00420D00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</w:t>
      </w:r>
      <w:r w:rsidR="00AF1081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3, 4 ou 5, conforme classificação objeto do Índice Paulista de Vulnerabilidade Social - IPVS e com </w:t>
      </w:r>
      <w:r w:rsidR="00AF1081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lastRenderedPageBreak/>
        <w:t xml:space="preserve">reincidência de ocorrências graves ou gravíssimas, registradas no sistema de Registro de Ocorrência Escolar - ROE, do Sistema de Proteção Escolar, indicadas por esta Pasta, contarão, com um Professor Mediador Escolar e Comunitário - PMEC, para o exercício das atribuições de mediação, observado o contido nos artigos 3º e 4º </w:t>
      </w:r>
      <w:r w:rsidR="00582581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da </w:t>
      </w:r>
      <w:r w:rsidR="00582581" w:rsidRPr="00E000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Resolução SE 41/2017</w:t>
      </w:r>
      <w:r w:rsidR="00AF1081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, e de acordo com a </w:t>
      </w:r>
      <w:r w:rsidR="009F765E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seguinte </w:t>
      </w:r>
      <w:r w:rsidR="009F765E" w:rsidRPr="00E0002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t-BR"/>
        </w:rPr>
        <w:t>ORDEM DE PRIORIDADE</w:t>
      </w:r>
      <w:r w:rsidR="002357EA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(</w:t>
      </w:r>
      <w:r w:rsidR="0080152E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</w:t>
      </w:r>
      <w:r w:rsidR="002357EA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rtigo 6º)</w:t>
      </w:r>
      <w:r w:rsidR="009F765E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:</w:t>
      </w:r>
    </w:p>
    <w:p w:rsidR="00AF1081" w:rsidRPr="001508F8" w:rsidRDefault="00AF1081" w:rsidP="002479D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 - </w:t>
      </w:r>
      <w:proofErr w:type="gramStart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docente</w:t>
      </w:r>
      <w:proofErr w:type="gramEnd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readaptado, verificada a compatibilidade de seu rol de atribuições estabelecido pela Comissão de Assuntos de Assistência à Saúde- CAAS;</w:t>
      </w:r>
    </w:p>
    <w:p w:rsidR="00AF1081" w:rsidRPr="001508F8" w:rsidRDefault="00AF1081" w:rsidP="002479D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II - </w:t>
      </w:r>
      <w:proofErr w:type="gramStart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docente</w:t>
      </w:r>
      <w:proofErr w:type="gramEnd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titular de cargo, na situação de adido, cumprindo horas de permanência na composição da jornada de trabalho;</w:t>
      </w:r>
    </w:p>
    <w:p w:rsidR="00AF1081" w:rsidRPr="001508F8" w:rsidRDefault="00AF1081" w:rsidP="002479D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III - docente ocupante de função-atividade, que esteja cumprindo horas de permanência </w:t>
      </w:r>
      <w:r w:rsidR="002479DA"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</w:t>
      </w: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orrespondente à carga horária mínima de 12 horas semanais</w:t>
      </w:r>
      <w:r w:rsidR="00CA2812"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</w:t>
      </w:r>
      <w:r w:rsidR="00CA2812" w:rsidRPr="001508F8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(Professor </w:t>
      </w:r>
      <w:r w:rsidR="00CA2812" w:rsidRPr="001508F8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Categoria “F”</w:t>
      </w:r>
      <w:r w:rsidR="00CA2812" w:rsidRPr="001508F8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)</w:t>
      </w: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;</w:t>
      </w:r>
    </w:p>
    <w:p w:rsidR="00AF1081" w:rsidRPr="001508F8" w:rsidRDefault="00AF1081" w:rsidP="002479D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IV - </w:t>
      </w:r>
      <w:proofErr w:type="gramStart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docente</w:t>
      </w:r>
      <w:proofErr w:type="gramEnd"/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classificado na unidade escolar com aulas regulares atribuídas, cuja carga horária total possa </w:t>
      </w:r>
      <w:r w:rsidRPr="001508F8">
        <w:rPr>
          <w:rFonts w:ascii="Times New Roman" w:eastAsia="Times New Roman" w:hAnsi="Times New Roman" w:cs="Times New Roman"/>
          <w:sz w:val="23"/>
          <w:szCs w:val="23"/>
          <w:lang w:eastAsia="pt-BR"/>
        </w:rPr>
        <w:t>ser completada na con</w:t>
      </w:r>
      <w:r w:rsidR="00CA2812" w:rsidRPr="001508F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formidade da legislação vigente (Professor </w:t>
      </w:r>
      <w:r w:rsidR="00CA2812" w:rsidRPr="001508F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Categoria “F”</w:t>
      </w:r>
      <w:r w:rsidR="00235C53" w:rsidRPr="001508F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 xml:space="preserve"> </w:t>
      </w:r>
      <w:r w:rsidR="0090063E" w:rsidRPr="001508F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e E</w:t>
      </w:r>
      <w:r w:rsidR="00235C53" w:rsidRPr="001508F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fetivo com jornada reduzida)</w:t>
      </w:r>
      <w:r w:rsidR="00CA2812" w:rsidRPr="001508F8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AF1081" w:rsidRPr="00E0002F" w:rsidRDefault="00AF1081" w:rsidP="002479D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508F8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Parágrafo único - O docente readaptado somente poderá exercer a função de Professor Mediador Escolar e Comunitário em unidade escolar de sua classificação, devendo, em caso de escola diversa, solicitar previamente a mudança da sede de exercício, nos termos da legislação pertinente.</w:t>
      </w:r>
    </w:p>
    <w:p w:rsidR="006528DB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OBSERVAÇ</w:t>
      </w:r>
      <w:r w:rsidR="006528DB" w:rsidRPr="00E0002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ÃO</w:t>
      </w:r>
      <w:r w:rsidRPr="00E0002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:</w:t>
      </w:r>
      <w:r w:rsidR="006528DB" w:rsidRPr="00E0002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:rsidR="00511C9A" w:rsidRPr="00E0002F" w:rsidRDefault="00965BD1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Conforme o disposto no artigo 9º, da Lei no Complementar no 1.093, de 16 de julho de 2009 </w:t>
      </w:r>
      <w:r w:rsidRPr="00E0002F">
        <w:rPr>
          <w:rFonts w:ascii="Times New Roman" w:eastAsia="Times New Roman" w:hAnsi="Times New Roman" w:cs="Times New Roman"/>
          <w:sz w:val="23"/>
          <w:szCs w:val="23"/>
          <w:u w:val="single"/>
          <w:lang w:eastAsia="pt-BR"/>
        </w:rPr>
        <w:t>é</w:t>
      </w:r>
      <w:r w:rsidR="000E7F35" w:rsidRPr="00E000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 xml:space="preserve"> </w:t>
      </w:r>
      <w:r w:rsidR="00704FB3" w:rsidRPr="00E000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 xml:space="preserve">VEDADA </w:t>
      </w:r>
      <w:r w:rsidR="000E7F35" w:rsidRPr="00E000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a atribuição de aulas desse projeto</w:t>
      </w:r>
      <w:r w:rsidR="000E7F35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aos docentes contratados por prazo determinado </w:t>
      </w:r>
      <w:r w:rsidR="000E7F35" w:rsidRPr="00E0002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(Professor</w:t>
      </w:r>
      <w:r w:rsidR="000E7F35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0E7F35" w:rsidRPr="00E000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Categoria “O”</w:t>
      </w:r>
      <w:r w:rsidR="006528DB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>)</w:t>
      </w:r>
      <w:r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  <w:r w:rsidR="000E7F35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AA2F66" w:rsidRPr="00E0002F" w:rsidRDefault="008238D0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4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 DOCUMENTAÇÃO NECESSÁRIA PARA A INSCRIÇÃO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  <w:r w:rsidR="00235C53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 xml:space="preserve"> </w:t>
      </w:r>
    </w:p>
    <w:p w:rsidR="00BE76FF" w:rsidRPr="00C625AB" w:rsidRDefault="00BE76FF" w:rsidP="00887D6A">
      <w:pPr>
        <w:spacing w:after="160" w:line="259" w:lineRule="auto"/>
        <w:jc w:val="both"/>
        <w:rPr>
          <w:rFonts w:ascii="Times New Roman" w:eastAsia="Times New Roman" w:hAnsi="Times New Roman" w:cs="Times New Roman"/>
          <w:w w:val="99"/>
          <w:sz w:val="23"/>
          <w:szCs w:val="23"/>
        </w:rPr>
      </w:pPr>
      <w:r w:rsidRPr="00C625AB">
        <w:rPr>
          <w:rFonts w:ascii="Times New Roman" w:eastAsia="Times New Roman" w:hAnsi="Times New Roman" w:cs="Times New Roman"/>
          <w:sz w:val="23"/>
          <w:szCs w:val="23"/>
        </w:rPr>
        <w:t>Solicitados no Anexo</w:t>
      </w:r>
      <w:r w:rsidRPr="00C625AB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C625AB"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I, no item </w:t>
      </w:r>
      <w:r w:rsidR="00887D6A" w:rsidRPr="00C625AB">
        <w:rPr>
          <w:rFonts w:ascii="Times New Roman" w:eastAsia="Times New Roman" w:hAnsi="Times New Roman" w:cs="Times New Roman"/>
          <w:w w:val="99"/>
          <w:sz w:val="23"/>
          <w:szCs w:val="23"/>
        </w:rPr>
        <w:t>4.</w:t>
      </w:r>
    </w:p>
    <w:p w:rsidR="00AA2F66" w:rsidRPr="00E0002F" w:rsidRDefault="00CD7EFD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5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DAS ATRIBUIÇÕES DOCENTES PARA ATUAR COMO PROFESSOR MEDIADOR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Caberá aos responsáveis pela implementação das ações de mediação (Artigo 4º - </w:t>
      </w:r>
      <w:r w:rsidRPr="00E0002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Resolução SE 41/2017)</w:t>
      </w: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:</w:t>
      </w:r>
    </w:p>
    <w:p w:rsidR="00F37FB9" w:rsidRPr="00E0002F" w:rsidRDefault="00F37FB9" w:rsidP="007B0AE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atuar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de forma proativa, preventiva e mediadora, desenvolvendo, diante de conflitos no cotidiano escolar, práticas colaborativas e restaurativas de cultura de paz;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II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promover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a inclusão de atitudes fundamentadas por princípios éticos e democráticos;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III - articular-se com a equipe escolar na construção de ações preventivas relativas às normas de convivência que envolvem a comunidade escolar;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IV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colaborar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, com o Conselho de Escola, gestores e demais educadores, na elaboração, implementação e avaliação da proposta pedagógica;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V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assessorar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a equipe escolar nas ações pedagógicas relacionadas à cultura de paz;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VI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planejar e organizar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assembleias escolares sistemáticas para resolução dos conflitos coletivos;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lastRenderedPageBreak/>
        <w:t>VII- desenvolver ações junto ao Grêmio Estudantil;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VIII - esclarecer os pais ou responsáveis, sobre o papel da família e sua importância no processo educativo;</w:t>
      </w:r>
    </w:p>
    <w:p w:rsidR="00F37FB9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IX -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mapear e estabelecer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contato e parceria, em articulação com a equipe escolar e os gestores regionais, com os órgãos integrantes da Rede de Proteção Social e de Direitos, bem como com instituições culturais, sociais, de saúde, educativas e religiosas, cuja atuação abranja a área territorial da unidade escolar, encaminhando estudantes e/ou pais ou responsáveis, na conformidade da necessidade detectada;</w:t>
      </w:r>
    </w:p>
    <w:p w:rsidR="007E5590" w:rsidRPr="00E0002F" w:rsidRDefault="00F37FB9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X -</w:t>
      </w:r>
      <w:r w:rsidR="00695A2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</w:t>
      </w:r>
      <w:proofErr w:type="gramStart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empenhar-se</w:t>
      </w:r>
      <w:proofErr w:type="gramEnd"/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em sua formação contínua, reconhecendo a importância da auto avaliação e do aprimoramento profissional.</w:t>
      </w:r>
    </w:p>
    <w:p w:rsidR="00AA2F66" w:rsidRPr="00E0002F" w:rsidRDefault="00CD7EFD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6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DAS CARGAS HORÁRIAS QUE PODERÃO SER EXERCIDAS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8E7B6C" w:rsidRPr="00E0002F" w:rsidRDefault="004C3448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6</w:t>
      </w:r>
      <w:r w:rsidR="00494880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.1. </w:t>
      </w:r>
      <w:r w:rsidR="008E7B6C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 Professor Mediador Escolar e Comunitário, a que se refere o artigo anterior, exercerá suas atribuições pela carga horária correspondente à da Jornada Integral de Trabalho Docente ou Jornada Inicial de Trabalho Docente, de acordo comas necessidades da unidade escolar.</w:t>
      </w:r>
    </w:p>
    <w:p w:rsidR="008E7B6C" w:rsidRPr="00E0002F" w:rsidRDefault="004C3448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6</w:t>
      </w:r>
      <w:r w:rsidR="00494880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.2. </w:t>
      </w:r>
      <w:r w:rsidR="008E7B6C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Para proceder à atribuição da carga horária referente à Jornada Inicial, o Diretor da Escola deverá compatibilizá-la com a carga horária de aulas que o docente já possua, observado o limite máximo legal de aulas passíveis de serem atribuídas.</w:t>
      </w:r>
    </w:p>
    <w:p w:rsidR="008E7B6C" w:rsidRPr="00E0002F" w:rsidRDefault="004C3448" w:rsidP="007E559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6</w:t>
      </w:r>
      <w:r w:rsidR="00494880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.3. </w:t>
      </w:r>
      <w:r w:rsidR="008E7B6C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Caberá ao Diretor de Escola, observado o horário de funcionamento da unidade escolar, incluídas as Aulas de Trabalho Pedagógico Coletivo - ATPC, distribuir a carga horária do docente de acordo com o horário de funcionamento da unidade escolar, respeitado o limite máximo de 9 (nove) aulas diárias de trabalho.</w:t>
      </w:r>
    </w:p>
    <w:p w:rsidR="003C3CE4" w:rsidRPr="00E0002F" w:rsidRDefault="004C3448" w:rsidP="004F133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6</w:t>
      </w:r>
      <w:r w:rsidR="003C3CE4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.4. O docente readaptado, que atuar como Professor Mediador Escolar e Comunitário, poderá cumprir a carga horária fixada na respectiva Apostila de Readaptação ou, optar pelo cumprimento da carga horária correspondente à da Jornada Integral, observado o disposto nos parágrafos 2º e 3º d</w:t>
      </w:r>
      <w:r w:rsidR="007218B9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</w:t>
      </w:r>
      <w:r w:rsidR="003C3CE4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artigo</w:t>
      </w:r>
      <w:r w:rsidR="007218B9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7º</w:t>
      </w:r>
      <w:r w:rsidR="00D20A26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da </w:t>
      </w:r>
      <w:r w:rsidR="00C94A70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r</w:t>
      </w:r>
      <w:r w:rsidR="00D20A26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eferida resolução.</w:t>
      </w:r>
    </w:p>
    <w:p w:rsidR="00AA2F66" w:rsidRPr="00E0002F" w:rsidRDefault="00CD7EFD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7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 SELEÇÃO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AA2F66" w:rsidRPr="00E0002F" w:rsidRDefault="00AA2F66" w:rsidP="00504F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Constituem-se em componentes do processo de seleção, além das habilitações/qualificações exigidas, os seguintes aspectos:</w:t>
      </w:r>
    </w:p>
    <w:p w:rsidR="00AA2F66" w:rsidRPr="00E0002F" w:rsidRDefault="00AA2F66" w:rsidP="00504F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1) Perfil profissional.</w:t>
      </w:r>
    </w:p>
    <w:p w:rsidR="00840302" w:rsidRPr="00E0002F" w:rsidRDefault="00AA2F66" w:rsidP="00504F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2)</w:t>
      </w:r>
      <w:r w:rsidR="0066438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</w:t>
      </w:r>
      <w:r w:rsidR="00230FD4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Análise da </w:t>
      </w:r>
      <w:r w:rsidR="0066438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Carta de Motivação (</w:t>
      </w:r>
      <w:r w:rsidR="00664386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exposição sucinta das razões pelas quais opta por exercer as ações de mediação)</w:t>
      </w:r>
      <w:r w:rsidR="0066438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.</w:t>
      </w:r>
      <w:r w:rsidR="00840302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</w:t>
      </w:r>
    </w:p>
    <w:p w:rsidR="00E91D6E" w:rsidRPr="00E0002F" w:rsidRDefault="00664386" w:rsidP="00504F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3) </w:t>
      </w:r>
      <w:r w:rsidR="00E91D6E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P</w:t>
      </w:r>
      <w:r w:rsidR="00E91D6E" w:rsidRPr="00E0002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articipar da Entrevista Individual, </w:t>
      </w:r>
      <w:r w:rsidR="00E91D6E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com a participação do Diretor da Escola selecionada.</w:t>
      </w:r>
    </w:p>
    <w:p w:rsidR="00843712" w:rsidRPr="00E0002F" w:rsidRDefault="00393961" w:rsidP="00504F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4) </w:t>
      </w:r>
      <w:r w:rsidR="00AA2F6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Análise do P</w:t>
      </w:r>
      <w:r w:rsidR="00A06FC8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rojeto de Trabalho do candidato, que será apresentado no momento da entrevista, </w:t>
      </w:r>
      <w:r w:rsidR="00843712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no qual se evidenciem as ações e projetos a serem desenvolvidos na Unidade Escolar, articulados com as especificidades da Instituição.</w:t>
      </w:r>
    </w:p>
    <w:p w:rsidR="0020452C" w:rsidRPr="00E0002F" w:rsidRDefault="000E0675" w:rsidP="001E38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5) Análise de certificados de cursos ou comprovação ou participação do docente em ações ou projetos relacionados aos temas afetos à Proteção Escola.</w:t>
      </w:r>
    </w:p>
    <w:p w:rsidR="008F52AB" w:rsidRDefault="000928D3" w:rsidP="008F52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lastRenderedPageBreak/>
        <w:t xml:space="preserve">Observação: </w:t>
      </w:r>
      <w:r w:rsidR="00AA2F66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Os docentes devidamente inscritos para atuar como Professor Mediador Escolar e Comunitário serão selecionados pelos responsáveis pela Gestão Regional do Sistema de Proteção Escolar, juntamente com a Comissão de Atribuição de Classes e Aulas da Diretoria de Ensino, mediante avaliação do perfil apresentado, observada a ordem de classificação.</w:t>
      </w:r>
      <w:r w:rsidR="003B764A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</w:t>
      </w:r>
    </w:p>
    <w:p w:rsidR="00AA2F66" w:rsidRPr="00E0002F" w:rsidRDefault="00CD7EFD" w:rsidP="008F52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8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 CLASSIFICAÇÃO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Os interessados serão classificados pelos Gestores Regionais do Sistema de Proteção Escolar acompanhados pela Comissão de Atribuição de Classes e Aulas da Diretoria de Ensino, ouvida a equipe gestora da escola contemplada, por meio da avaliação de perfil do docente candidato e dos demais aspectos relacionados neste Edital.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Após aprovação do perfil dos candidatos ao exercício das atribuições de Professor Mediador Escolar e Comunitário, a Diretoria de Ensino procederá à classificação dos aprovados, com vistas à atribuição, obedecendo à ordem de prioridade estabelecida </w:t>
      </w:r>
      <w:r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no </w:t>
      </w:r>
      <w:r w:rsidR="00E635DD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artigo 6º </w:t>
      </w:r>
      <w:r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>da Resolução SE</w:t>
      </w:r>
      <w:r w:rsidR="00AF151A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AF151A" w:rsidRPr="00E0002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41/2017</w:t>
      </w:r>
      <w:r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AA2F66" w:rsidRPr="00E0002F" w:rsidRDefault="00CD7EFD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pt-BR"/>
        </w:rPr>
      </w:pPr>
      <w:r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9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u w:val="single"/>
          <w:lang w:eastAsia="pt-BR"/>
        </w:rPr>
        <w:t>- DAS DISPOSIÇÕES FINAIS</w:t>
      </w:r>
      <w:r w:rsidR="00AA2F66" w:rsidRPr="00E0002F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t-BR"/>
        </w:rPr>
        <w:t>: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- Dados não constantes deste edital serão definidos posteriormente pelos órgãos superiores e por eventuais legislações que venham a vigorar após a publicação deste;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>- Casos omissos serão analisados pela Gestão Regional do Sistema de Proteção Escolar e pela Comissão de Atribuição de Classes/Aulas da Diretoria de Ensino;</w:t>
      </w:r>
    </w:p>
    <w:p w:rsidR="00AA2F66" w:rsidRPr="00E0002F" w:rsidRDefault="00AA2F66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- </w:t>
      </w:r>
      <w:r w:rsidRPr="00E0002F">
        <w:rPr>
          <w:rFonts w:ascii="Times New Roman" w:eastAsia="Times New Roman" w:hAnsi="Times New Roman" w:cs="Times New Roman"/>
          <w:b/>
          <w:color w:val="333333"/>
          <w:sz w:val="23"/>
          <w:szCs w:val="23"/>
          <w:u w:val="single"/>
          <w:lang w:eastAsia="pt-BR"/>
        </w:rPr>
        <w:t>OS INSCRITOS FARÃO PARTE DO “BANCO DE DADOS” DESTA DIRETORIA DE ENSINO</w:t>
      </w:r>
      <w:r w:rsidR="00BA5E72" w:rsidRPr="00E0002F">
        <w:rPr>
          <w:rFonts w:ascii="Times New Roman" w:eastAsia="Times New Roman" w:hAnsi="Times New Roman" w:cs="Times New Roman"/>
          <w:color w:val="333333"/>
          <w:sz w:val="23"/>
          <w:szCs w:val="23"/>
          <w:lang w:eastAsia="pt-BR"/>
        </w:rPr>
        <w:t xml:space="preserve"> </w:t>
      </w:r>
      <w:r w:rsidR="003B764A" w:rsidRPr="00E0002F">
        <w:rPr>
          <w:rFonts w:ascii="Times New Roman" w:eastAsia="Times New Roman" w:hAnsi="Times New Roman" w:cs="Times New Roman"/>
          <w:sz w:val="23"/>
          <w:szCs w:val="23"/>
          <w:lang w:eastAsia="pt-BR"/>
        </w:rPr>
        <w:t>e poderão participar de atribuições no decorrer de todo ano letivo, até 30 de novembro.</w:t>
      </w:r>
    </w:p>
    <w:p w:rsidR="000928D3" w:rsidRPr="00E0002F" w:rsidRDefault="000928D3" w:rsidP="007B0AE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928D3" w:rsidRPr="00E0002F" w:rsidRDefault="004C3448" w:rsidP="00BA5E72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color w:val="444444"/>
          <w:sz w:val="23"/>
          <w:szCs w:val="23"/>
        </w:rPr>
      </w:pPr>
      <w:r w:rsidRPr="00E0002F">
        <w:rPr>
          <w:rFonts w:ascii="Times New Roman" w:hAnsi="Times New Roman" w:cs="Times New Roman"/>
          <w:b/>
          <w:color w:val="444444"/>
          <w:sz w:val="23"/>
          <w:szCs w:val="23"/>
        </w:rPr>
        <w:t xml:space="preserve">Deise Regina de Godoy </w:t>
      </w:r>
      <w:proofErr w:type="spellStart"/>
      <w:r w:rsidRPr="00E0002F">
        <w:rPr>
          <w:rFonts w:ascii="Times New Roman" w:hAnsi="Times New Roman" w:cs="Times New Roman"/>
          <w:b/>
          <w:color w:val="444444"/>
          <w:sz w:val="23"/>
          <w:szCs w:val="23"/>
        </w:rPr>
        <w:t>Bresciani</w:t>
      </w:r>
      <w:proofErr w:type="spellEnd"/>
      <w:r w:rsidR="00AE7A89" w:rsidRPr="00E0002F">
        <w:rPr>
          <w:rFonts w:ascii="Times New Roman" w:hAnsi="Times New Roman" w:cs="Times New Roman"/>
          <w:b/>
          <w:color w:val="444444"/>
          <w:sz w:val="23"/>
          <w:szCs w:val="23"/>
        </w:rPr>
        <w:t xml:space="preserve"> </w:t>
      </w:r>
    </w:p>
    <w:p w:rsidR="00AA2F66" w:rsidRPr="00E0002F" w:rsidRDefault="00AA2F66" w:rsidP="00BA5E72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color w:val="444444"/>
          <w:sz w:val="23"/>
          <w:szCs w:val="23"/>
        </w:rPr>
      </w:pPr>
      <w:r w:rsidRPr="00E0002F">
        <w:rPr>
          <w:rFonts w:ascii="Times New Roman" w:hAnsi="Times New Roman" w:cs="Times New Roman"/>
          <w:b/>
          <w:color w:val="444444"/>
          <w:sz w:val="23"/>
          <w:szCs w:val="23"/>
        </w:rPr>
        <w:t>Dirigente Regional de Ensino</w:t>
      </w:r>
    </w:p>
    <w:p w:rsidR="008F52AB" w:rsidRDefault="00AA2F66" w:rsidP="009E5E40">
      <w:pPr>
        <w:spacing w:after="160" w:line="259" w:lineRule="auto"/>
        <w:jc w:val="center"/>
        <w:rPr>
          <w:sz w:val="24"/>
          <w:szCs w:val="24"/>
        </w:rPr>
      </w:pPr>
      <w:r w:rsidRPr="00050909">
        <w:rPr>
          <w:sz w:val="24"/>
          <w:szCs w:val="24"/>
        </w:rPr>
        <w:br w:type="page"/>
      </w:r>
    </w:p>
    <w:p w:rsidR="008F52AB" w:rsidRDefault="008F52AB" w:rsidP="009E5E40">
      <w:pPr>
        <w:spacing w:after="160" w:line="259" w:lineRule="auto"/>
        <w:jc w:val="center"/>
        <w:rPr>
          <w:sz w:val="24"/>
          <w:szCs w:val="24"/>
        </w:rPr>
      </w:pPr>
    </w:p>
    <w:p w:rsidR="00AA2F66" w:rsidRPr="00D24ABB" w:rsidRDefault="00AA2F66" w:rsidP="009E5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333333"/>
          <w:w w:val="99"/>
          <w:sz w:val="26"/>
          <w:szCs w:val="26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ANEXO</w:t>
      </w:r>
      <w:r w:rsidRPr="00D24ABB">
        <w:rPr>
          <w:rFonts w:ascii="Times New Roman" w:eastAsia="Times New Roman" w:hAnsi="Times New Roman" w:cs="Times New Roman"/>
          <w:b/>
          <w:color w:val="333333"/>
          <w:spacing w:val="-6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w w:val="99"/>
          <w:sz w:val="26"/>
          <w:szCs w:val="26"/>
        </w:rPr>
        <w:t>I</w:t>
      </w:r>
    </w:p>
    <w:p w:rsidR="00AA2F66" w:rsidRPr="00D24ABB" w:rsidRDefault="00AA2F66" w:rsidP="00AA2F66">
      <w:pPr>
        <w:tabs>
          <w:tab w:val="left" w:pos="-567"/>
        </w:tabs>
        <w:spacing w:before="82" w:after="0" w:line="240" w:lineRule="auto"/>
        <w:ind w:left="-567" w:right="-1"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2F66" w:rsidRPr="00D24ABB" w:rsidRDefault="00AA2F66" w:rsidP="00AA2F66">
      <w:pPr>
        <w:spacing w:before="10" w:after="0" w:line="100" w:lineRule="exact"/>
        <w:ind w:right="-1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2F66" w:rsidRPr="00D24ABB" w:rsidRDefault="00AA2F66" w:rsidP="00AA2F6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Q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U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RI</w:t>
      </w:r>
      <w:r w:rsidRPr="00D24ABB">
        <w:rPr>
          <w:rFonts w:ascii="Times New Roman" w:eastAsia="Times New Roman" w:hAnsi="Times New Roman" w:cs="Times New Roman"/>
          <w:b/>
          <w:color w:val="333333"/>
          <w:spacing w:val="3"/>
          <w:sz w:val="26"/>
          <w:szCs w:val="26"/>
        </w:rPr>
        <w:t>M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T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5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DE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 xml:space="preserve"> I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CRIÇÃ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0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PARA</w:t>
      </w:r>
      <w:r w:rsidRPr="00D24ABB">
        <w:rPr>
          <w:rFonts w:ascii="Times New Roman" w:eastAsia="Times New Roman" w:hAnsi="Times New Roman" w:cs="Times New Roman"/>
          <w:b/>
          <w:color w:val="333333"/>
          <w:spacing w:val="-5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PR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0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DE 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</w:rPr>
        <w:t>L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ÇÃ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9"/>
          <w:sz w:val="26"/>
          <w:szCs w:val="26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</w:rPr>
        <w:t>D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</w:t>
      </w:r>
    </w:p>
    <w:p w:rsidR="00AA2F66" w:rsidRPr="00D24ABB" w:rsidRDefault="00AA2F66" w:rsidP="00AA2F6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P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  <w:highlight w:val="yellow"/>
        </w:rPr>
        <w:t>R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  <w:highlight w:val="yellow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F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  <w:highlight w:val="yellow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R</w:t>
      </w:r>
      <w:r w:rsidRPr="00D24ABB">
        <w:rPr>
          <w:rFonts w:ascii="Times New Roman" w:eastAsia="Times New Roman" w:hAnsi="Times New Roman" w:cs="Times New Roman"/>
          <w:b/>
          <w:color w:val="333333"/>
          <w:spacing w:val="-12"/>
          <w:sz w:val="26"/>
          <w:szCs w:val="26"/>
          <w:highlight w:val="yellow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4"/>
          <w:sz w:val="26"/>
          <w:szCs w:val="26"/>
          <w:highlight w:val="yellow"/>
        </w:rPr>
        <w:t>M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pacing w:val="4"/>
          <w:sz w:val="26"/>
          <w:szCs w:val="26"/>
          <w:highlight w:val="yellow"/>
        </w:rPr>
        <w:t>D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I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AD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  <w:highlight w:val="yellow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R</w:t>
      </w:r>
      <w:r w:rsidRPr="00D24ABB">
        <w:rPr>
          <w:rFonts w:ascii="Times New Roman" w:eastAsia="Times New Roman" w:hAnsi="Times New Roman" w:cs="Times New Roman"/>
          <w:b/>
          <w:color w:val="333333"/>
          <w:spacing w:val="-8"/>
          <w:sz w:val="26"/>
          <w:szCs w:val="26"/>
          <w:highlight w:val="yellow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6"/>
          <w:szCs w:val="26"/>
          <w:highlight w:val="yellow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C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  <w:highlight w:val="yellow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L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AR</w:t>
      </w:r>
      <w:r w:rsidRPr="00D24ABB">
        <w:rPr>
          <w:rFonts w:ascii="Times New Roman" w:eastAsia="Times New Roman" w:hAnsi="Times New Roman" w:cs="Times New Roman"/>
          <w:b/>
          <w:color w:val="333333"/>
          <w:spacing w:val="-9"/>
          <w:sz w:val="26"/>
          <w:szCs w:val="26"/>
          <w:highlight w:val="yellow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w w:val="99"/>
          <w:sz w:val="26"/>
          <w:szCs w:val="26"/>
          <w:highlight w:val="yellow"/>
        </w:rPr>
        <w:t xml:space="preserve">E 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C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6"/>
          <w:szCs w:val="26"/>
          <w:highlight w:val="yellow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4"/>
          <w:sz w:val="26"/>
          <w:szCs w:val="26"/>
          <w:highlight w:val="yellow"/>
        </w:rPr>
        <w:t>M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UNI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T</w:t>
      </w:r>
      <w:r>
        <w:rPr>
          <w:rFonts w:ascii="Times New Roman" w:eastAsia="Times New Roman" w:hAnsi="Times New Roman" w:cs="Times New Roman"/>
          <w:b/>
          <w:color w:val="333333"/>
          <w:spacing w:val="-1"/>
          <w:sz w:val="26"/>
          <w:szCs w:val="26"/>
          <w:highlight w:val="yellow"/>
        </w:rPr>
        <w:t>Á</w:t>
      </w:r>
      <w:r w:rsidRPr="00D24ABB">
        <w:rPr>
          <w:rFonts w:ascii="Times New Roman" w:eastAsia="Times New Roman" w:hAnsi="Times New Roman" w:cs="Times New Roman"/>
          <w:b/>
          <w:color w:val="333333"/>
          <w:sz w:val="26"/>
          <w:szCs w:val="26"/>
          <w:highlight w:val="yellow"/>
        </w:rPr>
        <w:t>RIO</w:t>
      </w:r>
    </w:p>
    <w:p w:rsidR="00AA2F66" w:rsidRPr="00D24ABB" w:rsidRDefault="00AA2F66" w:rsidP="00AA2F6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spacing w:val="1"/>
          <w:w w:val="99"/>
          <w:sz w:val="26"/>
          <w:szCs w:val="26"/>
          <w:u w:val="single"/>
        </w:rPr>
      </w:pPr>
      <w:proofErr w:type="gramStart"/>
      <w:r w:rsidRPr="00D24ABB"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 xml:space="preserve">PARA </w:t>
      </w:r>
      <w:r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>ATUAR</w:t>
      </w:r>
      <w:proofErr w:type="gramEnd"/>
      <w:r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 xml:space="preserve"> EM </w:t>
      </w:r>
      <w:r>
        <w:rPr>
          <w:rFonts w:ascii="Times New Roman" w:eastAsia="Times New Roman" w:hAnsi="Times New Roman" w:cs="Times New Roman"/>
          <w:b/>
          <w:color w:val="333333"/>
          <w:spacing w:val="-14"/>
          <w:sz w:val="26"/>
          <w:szCs w:val="26"/>
          <w:highlight w:val="yellow"/>
          <w:u w:val="single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w w:val="99"/>
          <w:sz w:val="26"/>
          <w:szCs w:val="26"/>
          <w:highlight w:val="yellow"/>
          <w:u w:val="single"/>
        </w:rPr>
        <w:t>20</w:t>
      </w:r>
      <w:r w:rsidRPr="00094517">
        <w:rPr>
          <w:rFonts w:ascii="Times New Roman" w:eastAsia="Times New Roman" w:hAnsi="Times New Roman" w:cs="Times New Roman"/>
          <w:b/>
          <w:color w:val="333333"/>
          <w:spacing w:val="1"/>
          <w:w w:val="99"/>
          <w:sz w:val="26"/>
          <w:szCs w:val="26"/>
          <w:highlight w:val="yellow"/>
          <w:u w:val="single"/>
        </w:rPr>
        <w:t>1</w:t>
      </w:r>
      <w:r w:rsidR="005765BB" w:rsidRPr="00094517">
        <w:rPr>
          <w:rFonts w:ascii="Times New Roman" w:eastAsia="Times New Roman" w:hAnsi="Times New Roman" w:cs="Times New Roman"/>
          <w:b/>
          <w:color w:val="333333"/>
          <w:spacing w:val="1"/>
          <w:w w:val="99"/>
          <w:sz w:val="26"/>
          <w:szCs w:val="26"/>
          <w:highlight w:val="yellow"/>
          <w:u w:val="single"/>
        </w:rPr>
        <w:t>8</w:t>
      </w:r>
    </w:p>
    <w:p w:rsidR="00AA2F66" w:rsidRPr="00D24ABB" w:rsidRDefault="00AA2F66" w:rsidP="00AA2F6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spacing w:val="1"/>
          <w:w w:val="99"/>
          <w:sz w:val="24"/>
          <w:szCs w:val="24"/>
        </w:rPr>
      </w:pPr>
    </w:p>
    <w:p w:rsidR="00AA2F66" w:rsidRPr="00D24ABB" w:rsidRDefault="00AA2F66" w:rsidP="00AA2F66">
      <w:pPr>
        <w:spacing w:after="0" w:line="220" w:lineRule="exact"/>
        <w:ind w:right="-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spacing w:before="4" w:after="0" w:line="100" w:lineRule="exact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DAD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S 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-3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IS</w:t>
      </w:r>
      <w:r w:rsidR="00E258C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AA2F66" w:rsidRPr="00D24ABB" w:rsidRDefault="00AA2F66" w:rsidP="00AA2F66">
      <w:pPr>
        <w:spacing w:before="9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33333"/>
        </w:rPr>
      </w:pPr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m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e:________________________________________________________________________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33333"/>
        </w:rPr>
        <w:t xml:space="preserve">                                                                                       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33333"/>
        </w:rPr>
      </w:pPr>
      <w:r w:rsidRPr="00D24ABB">
        <w:rPr>
          <w:rFonts w:ascii="Times New Roman" w:eastAsia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proofErr w:type="gramStart"/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G: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_</w:t>
      </w:r>
      <w:proofErr w:type="gramEnd"/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__________________  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Órgão Expedidor: _________ Data de Expedição:___/___/_______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CPF: _______________________                             </w:t>
      </w:r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proofErr w:type="gramStart"/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Na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m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en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 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_</w:t>
      </w:r>
      <w:proofErr w:type="gramEnd"/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____/_____/_______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Endereço Residencial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Rua:______________________________________________________________ nº:_________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Bairro: ___________________________</w:t>
      </w:r>
      <w:proofErr w:type="gramStart"/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_  Cidade</w:t>
      </w:r>
      <w:proofErr w:type="gramEnd"/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:_______________________  Estado:______ 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CEP: ______________________________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Telefone Fixo: </w:t>
      </w:r>
      <w:proofErr w:type="gramStart"/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 )____________________; Celular: (    ) ________________________</w:t>
      </w:r>
    </w:p>
    <w:p w:rsidR="00AA2F66" w:rsidRPr="00D24ABB" w:rsidRDefault="00AA2F66" w:rsidP="00AA2F66">
      <w:pPr>
        <w:tabs>
          <w:tab w:val="left" w:pos="4640"/>
          <w:tab w:val="left" w:pos="8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E-mail:__________________________________________________________</w:t>
      </w:r>
    </w:p>
    <w:p w:rsidR="00AA2F66" w:rsidRPr="00D24ABB" w:rsidRDefault="00AA2F66" w:rsidP="00AA2F66">
      <w:pPr>
        <w:spacing w:before="4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tabs>
          <w:tab w:val="left" w:pos="60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  <w:u w:val="single" w:color="333333"/>
        </w:rPr>
      </w:pPr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U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dade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ede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 C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tr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eq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u</w:t>
      </w:r>
      <w:r w:rsidRPr="00D24ABB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ê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: _____________________________________</w:t>
      </w:r>
    </w:p>
    <w:p w:rsidR="00AA2F66" w:rsidRPr="00D24ABB" w:rsidRDefault="00AA2F66" w:rsidP="00AA2F66">
      <w:pPr>
        <w:spacing w:before="1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Default="00AA2F66" w:rsidP="00AA2F66">
      <w:pPr>
        <w:spacing w:after="0" w:line="360" w:lineRule="auto"/>
        <w:ind w:right="-1" w:firstLine="426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SI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TUAÇ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ÃO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2"/>
          <w:sz w:val="24"/>
          <w:szCs w:val="24"/>
        </w:rPr>
        <w:t>F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UNC</w:t>
      </w:r>
      <w:r w:rsidRPr="00D24ABB">
        <w:rPr>
          <w:rFonts w:ascii="Times New Roman" w:eastAsia="Times New Roman" w:hAnsi="Times New Roman" w:cs="Times New Roman"/>
          <w:b/>
          <w:color w:val="333333"/>
          <w:spacing w:val="-2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3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AL</w:t>
      </w:r>
      <w:r w:rsidR="00E258C1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:</w:t>
      </w:r>
    </w:p>
    <w:p w:rsidR="001F5D28" w:rsidRPr="00D24ABB" w:rsidRDefault="001F5D28" w:rsidP="00AA2F66">
      <w:pPr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spacing w:before="100" w:beforeAutospacing="1" w:after="0" w:line="36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) Ti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u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 </w:t>
      </w:r>
      <w:r w:rsidRPr="00D24ABB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 w:rsidRPr="00D24AB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oce</w:t>
      </w:r>
      <w:r w:rsidRPr="00D24AB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</w:p>
    <w:p w:rsidR="00AA2F66" w:rsidRPr="00D24ABB" w:rsidRDefault="00AA2F66" w:rsidP="00AA2F66">
      <w:pPr>
        <w:tabs>
          <w:tab w:val="left" w:pos="709"/>
        </w:tabs>
        <w:spacing w:before="100" w:beforeAutospacing="1" w:after="0" w:line="36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proofErr w:type="gramStart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</w:t>
      </w:r>
      <w:r w:rsidRPr="00D24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ri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F”                  </w:t>
      </w:r>
      <w:r w:rsidRPr="00D24AB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:rsidR="00AA2F66" w:rsidRPr="00D24ABB" w:rsidRDefault="00AA2F66" w:rsidP="00AA2F66">
      <w:pPr>
        <w:tabs>
          <w:tab w:val="left" w:pos="567"/>
          <w:tab w:val="left" w:pos="709"/>
        </w:tabs>
        <w:spacing w:after="0" w:line="36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</w:t>
      </w:r>
      <w:r w:rsidRPr="00D24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eada</w:t>
      </w:r>
      <w:r w:rsidRPr="00D24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              </w:t>
      </w:r>
      <w:r w:rsidRPr="00D24A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AA2F66" w:rsidRPr="00D24ABB" w:rsidRDefault="00AA2F66" w:rsidP="00AA2F66">
      <w:pPr>
        <w:tabs>
          <w:tab w:val="left" w:pos="567"/>
          <w:tab w:val="left" w:pos="709"/>
        </w:tabs>
        <w:spacing w:after="0" w:line="36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</w:t>
      </w:r>
      <w:r w:rsidRPr="00D24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</w:p>
    <w:p w:rsidR="00AA2F66" w:rsidRPr="00D24ABB" w:rsidRDefault="00AA2F66" w:rsidP="00AA2F66">
      <w:pPr>
        <w:spacing w:before="14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Default="00AA2F66" w:rsidP="009D1E05">
      <w:pPr>
        <w:spacing w:before="32" w:after="0" w:line="360" w:lineRule="auto"/>
        <w:ind w:right="-1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D24A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DAD</w:t>
      </w:r>
      <w:r w:rsidRPr="00D24AB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D24A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ACADÊ</w:t>
      </w:r>
      <w:r w:rsidRPr="00D24ABB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D24AB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</w:t>
      </w:r>
      <w:r w:rsidRPr="00D24AB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E258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5D28" w:rsidRPr="00D24ABB" w:rsidRDefault="001F5D28" w:rsidP="009D1E05">
      <w:pPr>
        <w:spacing w:before="32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Default="00AA2F66" w:rsidP="00AA2F66">
      <w:pPr>
        <w:tabs>
          <w:tab w:val="left" w:pos="4253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a de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enc</w:t>
      </w:r>
      <w:r w:rsidRPr="00D24A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D24AB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D24A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)S</w:t>
      </w:r>
      <w:r w:rsidRPr="00D24A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m           (     )</w:t>
      </w:r>
      <w:r w:rsidRPr="00D24A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24ABB">
        <w:rPr>
          <w:rFonts w:ascii="Times New Roman" w:eastAsia="Times New Roman" w:hAnsi="Times New Roman" w:cs="Times New Roman"/>
          <w:sz w:val="24"/>
          <w:szCs w:val="24"/>
        </w:rPr>
        <w:t>ão</w:t>
      </w:r>
    </w:p>
    <w:p w:rsidR="001F5D28" w:rsidRPr="00D24ABB" w:rsidRDefault="001F5D28" w:rsidP="00AA2F66">
      <w:pPr>
        <w:tabs>
          <w:tab w:val="left" w:pos="4253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Default="00AA2F66" w:rsidP="001F5D28">
      <w:pPr>
        <w:spacing w:before="11" w:after="0" w:line="360" w:lineRule="auto"/>
        <w:ind w:right="-1" w:firstLine="426"/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</w:pPr>
      <w:r w:rsidRPr="00D24AB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CA</w:t>
      </w:r>
      <w:r w:rsidRPr="00D24AB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MPO</w:t>
      </w:r>
      <w:r w:rsidRPr="00D24AB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D</w:t>
      </w:r>
      <w:r w:rsidRPr="00D24AB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D24AB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ATUAÇÃ</w:t>
      </w:r>
      <w:r w:rsidRPr="00D24AB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="00E258C1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:</w:t>
      </w:r>
    </w:p>
    <w:p w:rsidR="00E258C1" w:rsidRPr="00D24ABB" w:rsidRDefault="00E258C1" w:rsidP="001F5D28">
      <w:pPr>
        <w:spacing w:before="11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AA2F66">
      <w:pPr>
        <w:tabs>
          <w:tab w:val="left" w:pos="8280"/>
        </w:tabs>
        <w:spacing w:before="32"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  </w:t>
      </w:r>
      <w:proofErr w:type="gramEnd"/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</w:t>
      </w:r>
      <w:r w:rsidRPr="00D24AB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         (  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AU</w:t>
      </w:r>
      <w:r w:rsidRPr="00D24AB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    </w:t>
      </w:r>
      <w:r w:rsidRPr="00D24ABB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</w:rPr>
        <w:t xml:space="preserve">  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D24A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D24A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D24A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D24AB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_____</w:t>
      </w:r>
    </w:p>
    <w:p w:rsidR="00AA2F66" w:rsidRDefault="00AA2F66" w:rsidP="00AA2F66">
      <w:pPr>
        <w:spacing w:after="160" w:line="259" w:lineRule="auto"/>
        <w:ind w:firstLine="426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4.</w:t>
      </w:r>
      <w:r w:rsidR="00C625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D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CU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</w:t>
      </w:r>
      <w:r w:rsidRPr="00D24ABB">
        <w:rPr>
          <w:rFonts w:ascii="Times New Roman" w:eastAsia="Times New Roman" w:hAnsi="Times New Roman" w:cs="Times New Roman"/>
          <w:b/>
          <w:color w:val="333333"/>
          <w:spacing w:val="-2"/>
          <w:sz w:val="24"/>
          <w:szCs w:val="24"/>
        </w:rPr>
        <w:t>N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T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S </w:t>
      </w:r>
      <w:r w:rsidRPr="00D24AB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</w:rPr>
        <w:t>ANEXAD</w:t>
      </w:r>
      <w:r w:rsidRPr="00D24ABB">
        <w:rPr>
          <w:rFonts w:ascii="Times New Roman" w:eastAsia="Times New Roman" w:hAnsi="Times New Roman" w:cs="Times New Roman"/>
          <w:b/>
          <w:color w:val="333333"/>
          <w:spacing w:val="1"/>
          <w:sz w:val="24"/>
          <w:szCs w:val="24"/>
        </w:rPr>
        <w:t>O</w:t>
      </w:r>
      <w:r w:rsidRPr="00D24A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S:</w:t>
      </w:r>
    </w:p>
    <w:p w:rsidR="009549D4" w:rsidRDefault="009549D4" w:rsidP="00AA2F66">
      <w:pPr>
        <w:spacing w:after="160" w:line="259" w:lineRule="auto"/>
        <w:ind w:firstLine="426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:rsidR="00E81540" w:rsidRPr="003B59C6" w:rsidRDefault="00E81540" w:rsidP="00C7466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.1. São documentos necessários para a inscrição:</w:t>
      </w:r>
    </w:p>
    <w:p w:rsidR="00E81540" w:rsidRPr="003B59C6" w:rsidRDefault="00E81540" w:rsidP="00E81540">
      <w:pPr>
        <w:tabs>
          <w:tab w:val="left" w:pos="14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r w:rsidRPr="003B59C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 w:rsidR="00C746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81540" w:rsidRPr="003B59C6" w:rsidRDefault="00E81540" w:rsidP="00E81540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r w:rsidRPr="003B59C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 w:rsidR="00C746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PF </w:t>
      </w:r>
    </w:p>
    <w:p w:rsidR="00E81540" w:rsidRDefault="00E81540" w:rsidP="00C74667">
      <w:pPr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.2.  Diploma ou Certificado de Conclusão de Curso (o Certificado de Conclusão somente será aceito para os formados em 2015 ou 2016);</w:t>
      </w:r>
    </w:p>
    <w:p w:rsidR="00C74667" w:rsidRPr="003B59C6" w:rsidRDefault="00C74667" w:rsidP="00C7466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4.3. H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co E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 xml:space="preserve">e ao 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5CC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a ou Ce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A5CC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o do</w:t>
      </w:r>
      <w:r w:rsidRPr="000A5C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CC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A5CC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0A5C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4</w:t>
      </w:r>
      <w:r w:rsidRPr="000A5CC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</w:p>
    <w:p w:rsidR="0002666D" w:rsidRDefault="00E81540" w:rsidP="00166138">
      <w:pPr>
        <w:spacing w:after="120" w:line="36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="00607B3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.4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16613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66138"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166138" w:rsidRPr="003B5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presentar certificados de cursos e ou comprovar participação em ações ou projetos relacionados a temas como Direitos Humanos, Proteção Escolar, Mediação de Conflitos, Justiça Restaurativa, Bullying, articulação comunitária, dentre outros.</w:t>
      </w:r>
      <w:r w:rsidR="001661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62F71" w:rsidRPr="00F54D8A" w:rsidRDefault="0002666D" w:rsidP="00166138">
      <w:pPr>
        <w:spacing w:after="120" w:line="36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4.5. </w:t>
      </w:r>
      <w:r w:rsidRPr="00F54D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Comprovante de inscrição informatizada para o processo de atribuição de aulas - 2018, contendo informações sobre a categoria do candidato e a opção por atuar em Projetos da Pasta. </w:t>
      </w:r>
      <w:r w:rsidR="00166138" w:rsidRPr="00F54D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74425" w:rsidRDefault="00974425" w:rsidP="00974425">
      <w:pPr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.6. Consulta do sistema PRODESP ou declaração do Diretor da unidade escolar comprovando que o docente é titular de cargo ou categoria 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</w:p>
    <w:p w:rsidR="006304F8" w:rsidRDefault="006304F8" w:rsidP="006304F8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3B59C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.7. Declaração de Tempo de Serviço data-base 30/06/2017 (Anexo I).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897952" w:rsidRDefault="001C4C7D" w:rsidP="00897952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7D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="00897952" w:rsidRPr="001C4C7D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16ACC">
        <w:rPr>
          <w:rFonts w:ascii="Times New Roman" w:eastAsia="Times New Roman" w:hAnsi="Times New Roman" w:cs="Times New Roman"/>
          <w:sz w:val="24"/>
          <w:szCs w:val="24"/>
        </w:rPr>
        <w:t>jeto</w:t>
      </w:r>
      <w:r w:rsidR="00897952" w:rsidRPr="001C4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97952" w:rsidRPr="001C4C7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16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="00897952" w:rsidRPr="001C4C7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897952" w:rsidRPr="001C4C7D">
        <w:rPr>
          <w:rFonts w:ascii="Times New Roman" w:eastAsia="Times New Roman" w:hAnsi="Times New Roman" w:cs="Times New Roman"/>
          <w:sz w:val="24"/>
          <w:szCs w:val="24"/>
        </w:rPr>
        <w:t>ab</w:t>
      </w:r>
      <w:r w:rsidR="00897952" w:rsidRPr="001C4C7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97952" w:rsidRPr="001C4C7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C4C7D">
        <w:rPr>
          <w:rFonts w:ascii="Times New Roman" w:eastAsia="Times New Roman" w:hAnsi="Times New Roman" w:cs="Times New Roman"/>
          <w:sz w:val="24"/>
          <w:szCs w:val="24"/>
        </w:rPr>
        <w:t xml:space="preserve">ho. </w:t>
      </w:r>
    </w:p>
    <w:p w:rsidR="00BA2835" w:rsidRPr="00CE085B" w:rsidRDefault="00214CF8" w:rsidP="00BA2835">
      <w:pPr>
        <w:tabs>
          <w:tab w:val="left" w:pos="426"/>
        </w:tabs>
        <w:spacing w:after="120" w:line="36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</w:t>
      </w:r>
      <w:r w:rsidR="00BA2835" w:rsidRPr="009E35B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2835" w:rsidRPr="009E35B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A2835" w:rsidRPr="009E35B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2835" w:rsidRPr="009E35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A2835" w:rsidRPr="009E35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A2835" w:rsidRPr="009E35B4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A2835" w:rsidRPr="009E35B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A2835" w:rsidRPr="009E35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A2835" w:rsidRPr="009E35B4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BA2835" w:rsidRPr="009E35B4">
        <w:rPr>
          <w:rFonts w:ascii="Times New Roman" w:eastAsia="Times New Roman" w:hAnsi="Times New Roman" w:cs="Times New Roman"/>
          <w:sz w:val="24"/>
          <w:szCs w:val="24"/>
        </w:rPr>
        <w:t>ação</w:t>
      </w:r>
      <w:r w:rsidR="008403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835" w:rsidRPr="009E35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A2835" w:rsidRPr="001C4C7D" w:rsidRDefault="00BA2835" w:rsidP="00897952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F66" w:rsidRPr="00D24ABB" w:rsidRDefault="00AA2F66" w:rsidP="000107FF">
      <w:pPr>
        <w:tabs>
          <w:tab w:val="left" w:pos="5140"/>
          <w:tab w:val="left" w:pos="532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______________, ______de _____________de 201</w:t>
      </w:r>
      <w:r w:rsidR="001F5D28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2F66" w:rsidRDefault="00AA2F66" w:rsidP="00AA2F66">
      <w:pPr>
        <w:tabs>
          <w:tab w:val="left" w:pos="142"/>
        </w:tabs>
        <w:spacing w:after="0" w:line="360" w:lineRule="auto"/>
        <w:ind w:right="-1" w:firstLine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F5D28" w:rsidRPr="00D24ABB" w:rsidRDefault="001F5D28" w:rsidP="00AA2F66">
      <w:pPr>
        <w:tabs>
          <w:tab w:val="left" w:pos="142"/>
        </w:tabs>
        <w:spacing w:after="0" w:line="360" w:lineRule="auto"/>
        <w:ind w:right="-1" w:firstLine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2F66" w:rsidRPr="00D24ABB" w:rsidRDefault="00AA2F66" w:rsidP="00AA2F66">
      <w:pPr>
        <w:tabs>
          <w:tab w:val="left" w:pos="2490"/>
          <w:tab w:val="center" w:pos="5103"/>
          <w:tab w:val="left" w:pos="5140"/>
        </w:tabs>
        <w:spacing w:after="0" w:line="360" w:lineRule="auto"/>
        <w:ind w:right="-1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____________________________________</w:t>
      </w:r>
    </w:p>
    <w:p w:rsidR="00AA2F66" w:rsidRPr="00D24ABB" w:rsidRDefault="00AA2F66" w:rsidP="00AA2F66">
      <w:pPr>
        <w:tabs>
          <w:tab w:val="left" w:pos="5140"/>
        </w:tabs>
        <w:spacing w:after="0" w:line="360" w:lineRule="auto"/>
        <w:ind w:right="-1" w:firstLine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>Assinatura do Candidato</w:t>
      </w:r>
    </w:p>
    <w:p w:rsidR="00AA2F66" w:rsidRPr="00495E54" w:rsidRDefault="00AA2F66" w:rsidP="00495E54">
      <w:pPr>
        <w:tabs>
          <w:tab w:val="left" w:pos="5140"/>
        </w:tabs>
        <w:spacing w:after="0" w:line="360" w:lineRule="auto"/>
        <w:ind w:right="-1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4A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(Assinar, digitalizar e enviar este anexo)       </w:t>
      </w:r>
    </w:p>
    <w:sectPr w:rsidR="00AA2F66" w:rsidRPr="00495E54" w:rsidSect="00E0002F">
      <w:footerReference w:type="default" r:id="rId9"/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4" w:rsidRDefault="00554B84" w:rsidP="00784C35">
      <w:pPr>
        <w:spacing w:after="0" w:line="240" w:lineRule="auto"/>
      </w:pPr>
      <w:r>
        <w:separator/>
      </w:r>
    </w:p>
  </w:endnote>
  <w:endnote w:type="continuationSeparator" w:id="0">
    <w:p w:rsidR="00554B84" w:rsidRDefault="00554B84" w:rsidP="0078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35" w:rsidRDefault="00784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4" w:rsidRDefault="00554B84" w:rsidP="00784C35">
      <w:pPr>
        <w:spacing w:after="0" w:line="240" w:lineRule="auto"/>
      </w:pPr>
      <w:r>
        <w:separator/>
      </w:r>
    </w:p>
  </w:footnote>
  <w:footnote w:type="continuationSeparator" w:id="0">
    <w:p w:rsidR="00554B84" w:rsidRDefault="00554B84" w:rsidP="00784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37"/>
    <w:multiLevelType w:val="multilevel"/>
    <w:tmpl w:val="64B6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B2E13"/>
    <w:multiLevelType w:val="multilevel"/>
    <w:tmpl w:val="841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F1133"/>
    <w:multiLevelType w:val="multilevel"/>
    <w:tmpl w:val="0A48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6"/>
    <w:rsid w:val="000107FF"/>
    <w:rsid w:val="0001239F"/>
    <w:rsid w:val="00012FCB"/>
    <w:rsid w:val="0002666D"/>
    <w:rsid w:val="00050909"/>
    <w:rsid w:val="00050AA7"/>
    <w:rsid w:val="000928D3"/>
    <w:rsid w:val="00094517"/>
    <w:rsid w:val="000966E3"/>
    <w:rsid w:val="000A5CCD"/>
    <w:rsid w:val="000B12D2"/>
    <w:rsid w:val="000B4ED2"/>
    <w:rsid w:val="000D16AA"/>
    <w:rsid w:val="000D6714"/>
    <w:rsid w:val="000E0675"/>
    <w:rsid w:val="000E34AD"/>
    <w:rsid w:val="000E4A3C"/>
    <w:rsid w:val="000E7F35"/>
    <w:rsid w:val="00116235"/>
    <w:rsid w:val="001508F8"/>
    <w:rsid w:val="00162104"/>
    <w:rsid w:val="00166138"/>
    <w:rsid w:val="001676C7"/>
    <w:rsid w:val="001B4D70"/>
    <w:rsid w:val="001B5281"/>
    <w:rsid w:val="001C358C"/>
    <w:rsid w:val="001C4C7D"/>
    <w:rsid w:val="001E3827"/>
    <w:rsid w:val="001F5D28"/>
    <w:rsid w:val="00200899"/>
    <w:rsid w:val="0020247D"/>
    <w:rsid w:val="002039B3"/>
    <w:rsid w:val="0020452C"/>
    <w:rsid w:val="002055E0"/>
    <w:rsid w:val="00214CF8"/>
    <w:rsid w:val="00230FD4"/>
    <w:rsid w:val="002357EA"/>
    <w:rsid w:val="00235C53"/>
    <w:rsid w:val="002479DA"/>
    <w:rsid w:val="00266EE1"/>
    <w:rsid w:val="002E59B6"/>
    <w:rsid w:val="003143D5"/>
    <w:rsid w:val="003351CD"/>
    <w:rsid w:val="00353D92"/>
    <w:rsid w:val="003770DC"/>
    <w:rsid w:val="00382B1E"/>
    <w:rsid w:val="00393961"/>
    <w:rsid w:val="003B59C6"/>
    <w:rsid w:val="003B764A"/>
    <w:rsid w:val="003C3CE4"/>
    <w:rsid w:val="003F24B4"/>
    <w:rsid w:val="003F3E91"/>
    <w:rsid w:val="00415BEF"/>
    <w:rsid w:val="00416ACC"/>
    <w:rsid w:val="00420D00"/>
    <w:rsid w:val="0048764A"/>
    <w:rsid w:val="00494880"/>
    <w:rsid w:val="00495E54"/>
    <w:rsid w:val="004A7F1F"/>
    <w:rsid w:val="004C3448"/>
    <w:rsid w:val="004F133A"/>
    <w:rsid w:val="00502363"/>
    <w:rsid w:val="00504FEB"/>
    <w:rsid w:val="00511C9A"/>
    <w:rsid w:val="00554B84"/>
    <w:rsid w:val="005562F4"/>
    <w:rsid w:val="005631B1"/>
    <w:rsid w:val="0056646A"/>
    <w:rsid w:val="005765BB"/>
    <w:rsid w:val="00582581"/>
    <w:rsid w:val="005A09D4"/>
    <w:rsid w:val="006015C4"/>
    <w:rsid w:val="00607B3C"/>
    <w:rsid w:val="00612046"/>
    <w:rsid w:val="006304F8"/>
    <w:rsid w:val="00650734"/>
    <w:rsid w:val="006528DB"/>
    <w:rsid w:val="00664386"/>
    <w:rsid w:val="00695A22"/>
    <w:rsid w:val="006961C8"/>
    <w:rsid w:val="006A133C"/>
    <w:rsid w:val="006A7C7E"/>
    <w:rsid w:val="006B1DE2"/>
    <w:rsid w:val="006C4FC4"/>
    <w:rsid w:val="00704FB3"/>
    <w:rsid w:val="0071321A"/>
    <w:rsid w:val="007218B9"/>
    <w:rsid w:val="007353D3"/>
    <w:rsid w:val="0074009C"/>
    <w:rsid w:val="007518F0"/>
    <w:rsid w:val="00784C35"/>
    <w:rsid w:val="007915AD"/>
    <w:rsid w:val="007A127B"/>
    <w:rsid w:val="007B0AEB"/>
    <w:rsid w:val="007C176F"/>
    <w:rsid w:val="007D4EA1"/>
    <w:rsid w:val="007E5590"/>
    <w:rsid w:val="007E5BC7"/>
    <w:rsid w:val="0080152E"/>
    <w:rsid w:val="008238D0"/>
    <w:rsid w:val="0083017C"/>
    <w:rsid w:val="008349BF"/>
    <w:rsid w:val="00840302"/>
    <w:rsid w:val="008409C3"/>
    <w:rsid w:val="00843712"/>
    <w:rsid w:val="00862424"/>
    <w:rsid w:val="00887D6A"/>
    <w:rsid w:val="00897952"/>
    <w:rsid w:val="008E7B6C"/>
    <w:rsid w:val="008F52AB"/>
    <w:rsid w:val="0090063E"/>
    <w:rsid w:val="00906E7E"/>
    <w:rsid w:val="009549D4"/>
    <w:rsid w:val="00965BD1"/>
    <w:rsid w:val="00974425"/>
    <w:rsid w:val="009D1E05"/>
    <w:rsid w:val="009E35B4"/>
    <w:rsid w:val="009E3C6D"/>
    <w:rsid w:val="009E5E40"/>
    <w:rsid w:val="009E6777"/>
    <w:rsid w:val="009F765E"/>
    <w:rsid w:val="00A06FC8"/>
    <w:rsid w:val="00A442FF"/>
    <w:rsid w:val="00A46EB5"/>
    <w:rsid w:val="00A5132F"/>
    <w:rsid w:val="00A51C1B"/>
    <w:rsid w:val="00A62912"/>
    <w:rsid w:val="00A760D9"/>
    <w:rsid w:val="00A802F4"/>
    <w:rsid w:val="00AA2F66"/>
    <w:rsid w:val="00AC146C"/>
    <w:rsid w:val="00AD5D30"/>
    <w:rsid w:val="00AE7A89"/>
    <w:rsid w:val="00AF1081"/>
    <w:rsid w:val="00AF151A"/>
    <w:rsid w:val="00B06CC8"/>
    <w:rsid w:val="00B159D3"/>
    <w:rsid w:val="00B53FAF"/>
    <w:rsid w:val="00B75147"/>
    <w:rsid w:val="00BA2835"/>
    <w:rsid w:val="00BA5E72"/>
    <w:rsid w:val="00BB3135"/>
    <w:rsid w:val="00BD50F2"/>
    <w:rsid w:val="00BE76FF"/>
    <w:rsid w:val="00C625AB"/>
    <w:rsid w:val="00C74667"/>
    <w:rsid w:val="00C94A70"/>
    <w:rsid w:val="00CA12CA"/>
    <w:rsid w:val="00CA2812"/>
    <w:rsid w:val="00CB6C61"/>
    <w:rsid w:val="00CD7EFD"/>
    <w:rsid w:val="00CE085B"/>
    <w:rsid w:val="00D01DAA"/>
    <w:rsid w:val="00D20A26"/>
    <w:rsid w:val="00D3057D"/>
    <w:rsid w:val="00D833CA"/>
    <w:rsid w:val="00D85985"/>
    <w:rsid w:val="00DB00D9"/>
    <w:rsid w:val="00DB4ED7"/>
    <w:rsid w:val="00DE4632"/>
    <w:rsid w:val="00E0002F"/>
    <w:rsid w:val="00E14638"/>
    <w:rsid w:val="00E258C1"/>
    <w:rsid w:val="00E40CFC"/>
    <w:rsid w:val="00E51E06"/>
    <w:rsid w:val="00E635DD"/>
    <w:rsid w:val="00E640B8"/>
    <w:rsid w:val="00E64CFF"/>
    <w:rsid w:val="00E81540"/>
    <w:rsid w:val="00E84DD5"/>
    <w:rsid w:val="00E91D6E"/>
    <w:rsid w:val="00EE3179"/>
    <w:rsid w:val="00EF5A73"/>
    <w:rsid w:val="00EF7A97"/>
    <w:rsid w:val="00F1450A"/>
    <w:rsid w:val="00F25A45"/>
    <w:rsid w:val="00F37FB9"/>
    <w:rsid w:val="00F5473B"/>
    <w:rsid w:val="00F54D8A"/>
    <w:rsid w:val="00F62F71"/>
    <w:rsid w:val="00F915F3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2734"/>
  <w15:docId w15:val="{F2FF6C92-BD55-45C2-99EA-4ACAA77D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F6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145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2F6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2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0909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F145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E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4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C35"/>
  </w:style>
  <w:style w:type="paragraph" w:styleId="Rodap">
    <w:name w:val="footer"/>
    <w:basedOn w:val="Normal"/>
    <w:link w:val="RodapChar"/>
    <w:uiPriority w:val="99"/>
    <w:unhideWhenUsed/>
    <w:rsid w:val="00784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apivari.com.br/wp-content/uploads/2014/12/Requerimento-de-inscri%C3%A7%C3%A3o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dorescolar.capivar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1765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Aparecida Miquelino Scrocca</dc:creator>
  <cp:lastModifiedBy>Vania Aparecida Miquelino Scrocca</cp:lastModifiedBy>
  <cp:revision>75</cp:revision>
  <cp:lastPrinted>2017-12-01T12:16:00Z</cp:lastPrinted>
  <dcterms:created xsi:type="dcterms:W3CDTF">2017-11-30T13:58:00Z</dcterms:created>
  <dcterms:modified xsi:type="dcterms:W3CDTF">2017-12-01T15:50:00Z</dcterms:modified>
</cp:coreProperties>
</file>