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DIRETORIA DE ENSINO – REGIÃO SÃO BERNARDO DO CAMPO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CENTRO DE ESTUDOS DE LÍNGUAS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EDITAL DE CREDENCIAMENTO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autoSpaceDE w:val="0"/>
        <w:autoSpaceDN w:val="0"/>
        <w:adjustRightInd w:val="0"/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A Dirigente Regional de Ensino da Diretoria de Ensino – Região São Bernardo, em atendimento às disposições da </w:t>
      </w: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Resolução SE </w:t>
      </w:r>
      <w:r w:rsidR="003C76A7">
        <w:rPr>
          <w:rFonts w:asciiTheme="minorHAnsi" w:hAnsiTheme="minorHAnsi" w:cs="Frutiger-BoldCn"/>
          <w:bCs/>
          <w:sz w:val="24"/>
          <w:szCs w:val="24"/>
        </w:rPr>
        <w:t>nº</w:t>
      </w:r>
      <w:r w:rsidR="003C76A7" w:rsidRPr="00ED247D">
        <w:rPr>
          <w:rFonts w:asciiTheme="minorHAnsi" w:hAnsiTheme="minorHAnsi" w:cs="Frutiger-BoldCn"/>
          <w:bCs/>
          <w:sz w:val="24"/>
          <w:szCs w:val="24"/>
        </w:rPr>
        <w:t xml:space="preserve"> </w:t>
      </w:r>
      <w:r w:rsidRPr="00ED247D">
        <w:rPr>
          <w:rFonts w:asciiTheme="minorHAnsi" w:hAnsiTheme="minorHAnsi" w:cs="Frutiger-BoldCn"/>
          <w:bCs/>
          <w:sz w:val="24"/>
          <w:szCs w:val="24"/>
        </w:rPr>
        <w:t>3, de 28</w:t>
      </w:r>
      <w:r w:rsidR="003C76A7">
        <w:rPr>
          <w:rFonts w:asciiTheme="minorHAnsi" w:hAnsiTheme="minorHAnsi" w:cs="Frutiger-BoldCn"/>
          <w:bCs/>
          <w:sz w:val="24"/>
          <w:szCs w:val="24"/>
        </w:rPr>
        <w:t>/</w:t>
      </w:r>
      <w:r w:rsidRPr="00ED247D">
        <w:rPr>
          <w:rFonts w:asciiTheme="minorHAnsi" w:hAnsiTheme="minorHAnsi" w:cs="Frutiger-BoldCn"/>
          <w:bCs/>
          <w:sz w:val="24"/>
          <w:szCs w:val="24"/>
        </w:rPr>
        <w:t>01</w:t>
      </w:r>
      <w:r w:rsidR="003C76A7">
        <w:rPr>
          <w:rFonts w:asciiTheme="minorHAnsi" w:hAnsiTheme="minorHAnsi" w:cs="Frutiger-BoldCn"/>
          <w:bCs/>
          <w:sz w:val="24"/>
          <w:szCs w:val="24"/>
        </w:rPr>
        <w:t>/</w:t>
      </w:r>
      <w:r w:rsidRPr="00ED247D">
        <w:rPr>
          <w:rFonts w:asciiTheme="minorHAnsi" w:hAnsiTheme="minorHAnsi" w:cs="Frutiger-BoldCn"/>
          <w:bCs/>
          <w:sz w:val="24"/>
          <w:szCs w:val="24"/>
        </w:rPr>
        <w:t>2011</w:t>
      </w:r>
      <w:r w:rsidR="003C76A7">
        <w:rPr>
          <w:rFonts w:asciiTheme="minorHAnsi" w:hAnsiTheme="minorHAnsi" w:cs="Frutiger-BoldCn"/>
          <w:bCs/>
          <w:sz w:val="24"/>
          <w:szCs w:val="24"/>
        </w:rPr>
        <w:t>, alterada pela Resolução SE nº 9, de 29/01/2016</w:t>
      </w:r>
      <w:r w:rsidRPr="00ED247D">
        <w:rPr>
          <w:rFonts w:asciiTheme="minorHAnsi" w:hAnsiTheme="minorHAnsi" w:cs="Frutiger-BoldCn"/>
          <w:bCs/>
          <w:sz w:val="24"/>
          <w:szCs w:val="24"/>
        </w:rPr>
        <w:t xml:space="preserve"> </w:t>
      </w:r>
      <w:r w:rsidR="003C76A7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e da Resolução SE </w:t>
      </w:r>
      <w:r w:rsidR="003C76A7">
        <w:rPr>
          <w:rFonts w:asciiTheme="minorHAnsi" w:hAnsiTheme="minorHAnsi" w:cs="Frutiger-BoldCn"/>
          <w:bCs/>
          <w:sz w:val="24"/>
          <w:szCs w:val="24"/>
        </w:rPr>
        <w:t>nº</w:t>
      </w:r>
      <w:r w:rsidR="003C76A7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 44, de 13/</w:t>
      </w: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>08</w:t>
      </w:r>
      <w:r w:rsidR="003C76A7">
        <w:rPr>
          <w:rFonts w:asciiTheme="minorHAnsi" w:eastAsia="Times New Roman" w:hAnsiTheme="minorHAnsi" w:cs="Frutiger-Cn"/>
          <w:sz w:val="24"/>
          <w:szCs w:val="24"/>
          <w:lang w:eastAsia="pt-BR"/>
        </w:rPr>
        <w:t>/2</w:t>
      </w: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014, </w:t>
      </w:r>
      <w:r w:rsidR="003C76A7">
        <w:rPr>
          <w:rFonts w:asciiTheme="minorHAnsi" w:hAnsiTheme="minorHAnsi" w:cs="Frutiger-BoldCn"/>
          <w:bCs/>
          <w:sz w:val="24"/>
          <w:szCs w:val="24"/>
        </w:rPr>
        <w:t xml:space="preserve">alterada pela Resolução SE nº 11, de 29/01/2016,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torna pública a abertura do processo de credenciamento de docentes interessados em atuar nos Centros de Estudos de Línguas jurisdicionados a esta Diretoria de Ensino, na seguinte conformidade: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I – Dos idiomas</w:t>
      </w:r>
      <w:r w:rsidR="00ED247D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Alemão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Espanhol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Inglês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Francês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Italiano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Japonês</w:t>
      </w:r>
    </w:p>
    <w:p w:rsidR="00935281" w:rsidRPr="00ED247D" w:rsidRDefault="00935281" w:rsidP="00ED247D">
      <w:pPr>
        <w:pStyle w:val="PargrafodaLista"/>
        <w:numPr>
          <w:ilvl w:val="0"/>
          <w:numId w:val="4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Mandarim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II – Da inscrição</w:t>
      </w:r>
      <w:r w:rsidR="00ED247D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  <w:r w:rsidR="003C76A7"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 </w:t>
      </w:r>
    </w:p>
    <w:p w:rsidR="00935281" w:rsidRPr="00ED247D" w:rsidRDefault="00593171" w:rsidP="00ED247D">
      <w:pPr>
        <w:pStyle w:val="PargrafodaLista"/>
        <w:numPr>
          <w:ilvl w:val="0"/>
          <w:numId w:val="5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D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atas, horários e locais:</w:t>
      </w:r>
    </w:p>
    <w:p w:rsidR="00935281" w:rsidRPr="00ED247D" w:rsidRDefault="00935281" w:rsidP="00ED247D">
      <w:pPr>
        <w:spacing w:after="120" w:line="300" w:lineRule="exact"/>
        <w:ind w:left="708"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Dias</w:t>
      </w:r>
      <w:r w:rsidR="00C94B54">
        <w:rPr>
          <w:rFonts w:asciiTheme="minorHAnsi" w:eastAsia="Times New Roman" w:hAnsiTheme="minorHAnsi"/>
          <w:sz w:val="24"/>
          <w:szCs w:val="24"/>
          <w:lang w:eastAsia="pt-BR"/>
        </w:rPr>
        <w:t xml:space="preserve">: </w:t>
      </w:r>
      <w:r w:rsidR="00C94B54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1</w:t>
      </w:r>
      <w:r w:rsidR="00E16C40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1</w:t>
      </w: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/</w:t>
      </w:r>
      <w:r w:rsidR="00E16C40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12</w:t>
      </w: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/201</w:t>
      </w:r>
      <w:r w:rsidR="00C94B54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7</w:t>
      </w: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 a </w:t>
      </w:r>
      <w:r w:rsidR="003C76A7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1</w:t>
      </w:r>
      <w:r w:rsidR="00E16C40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5</w:t>
      </w:r>
      <w:r w:rsidR="00C94B54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/</w:t>
      </w:r>
      <w:r w:rsidR="00E16C40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12</w:t>
      </w: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/201</w:t>
      </w:r>
      <w:r w:rsidR="00C94B54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7</w:t>
      </w:r>
    </w:p>
    <w:p w:rsidR="00935281" w:rsidRPr="00E16C40" w:rsidRDefault="00935281" w:rsidP="00ED247D">
      <w:pPr>
        <w:spacing w:after="120" w:line="300" w:lineRule="exact"/>
        <w:ind w:left="708" w:firstLine="708"/>
        <w:jc w:val="both"/>
        <w:rPr>
          <w:rFonts w:asciiTheme="minorHAnsi" w:eastAsia="Times New Roman" w:hAnsiTheme="minorHAnsi"/>
          <w:color w:val="FF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Horário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: </w:t>
      </w: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das 8:30 às 11h30min.</w:t>
      </w:r>
      <w:r w:rsidR="00ED247D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, e</w:t>
      </w:r>
    </w:p>
    <w:p w:rsidR="00935281" w:rsidRPr="00E16C40" w:rsidRDefault="00ED247D" w:rsidP="00ED247D">
      <w:pPr>
        <w:spacing w:after="120" w:line="300" w:lineRule="exact"/>
        <w:ind w:left="2124" w:firstLine="0"/>
        <w:jc w:val="both"/>
        <w:rPr>
          <w:rFonts w:asciiTheme="minorHAnsi" w:eastAsia="Times New Roman" w:hAnsiTheme="minorHAnsi"/>
          <w:color w:val="FF0000"/>
          <w:sz w:val="24"/>
          <w:szCs w:val="24"/>
          <w:lang w:eastAsia="pt-BR"/>
        </w:rPr>
      </w:pPr>
      <w:r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   </w:t>
      </w:r>
      <w:proofErr w:type="gramStart"/>
      <w:r w:rsidR="00935281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das</w:t>
      </w:r>
      <w:proofErr w:type="gramEnd"/>
      <w:r w:rsidR="00935281" w:rsidRPr="00E16C40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 13h às 16h.</w:t>
      </w:r>
    </w:p>
    <w:p w:rsidR="00935281" w:rsidRPr="00ED247D" w:rsidRDefault="00935281" w:rsidP="00ED247D">
      <w:pPr>
        <w:spacing w:after="120" w:line="300" w:lineRule="exact"/>
        <w:ind w:left="1416"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Local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: Diretoria de Ensino - Rua Princesa Maria da Glória, 176 -       Bairro Nova Petrópolis - São Bernardo do Campo</w:t>
      </w:r>
    </w:p>
    <w:p w:rsidR="00935281" w:rsidRPr="00ED247D" w:rsidRDefault="00935281" w:rsidP="00524ED7">
      <w:pPr>
        <w:spacing w:after="120" w:line="300" w:lineRule="exact"/>
        <w:ind w:left="1416"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 </w:t>
      </w:r>
      <w:r w:rsidR="00593171">
        <w:rPr>
          <w:rFonts w:asciiTheme="minorHAnsi" w:eastAsia="Times New Roman" w:hAnsiTheme="minorHAnsi"/>
          <w:sz w:val="24"/>
          <w:szCs w:val="24"/>
          <w:lang w:eastAsia="pt-BR"/>
        </w:rPr>
        <w:t>R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equisitos:</w:t>
      </w:r>
    </w:p>
    <w:p w:rsidR="00935281" w:rsidRPr="00ED247D" w:rsidRDefault="00593171" w:rsidP="00ED247D">
      <w:pPr>
        <w:pStyle w:val="PargrafodaLista"/>
        <w:numPr>
          <w:ilvl w:val="0"/>
          <w:numId w:val="6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hAnsiTheme="minorHAnsi"/>
          <w:color w:val="0D0D0D"/>
          <w:sz w:val="24"/>
          <w:szCs w:val="24"/>
        </w:rPr>
        <w:t>P</w:t>
      </w:r>
      <w:r w:rsidR="00935281" w:rsidRPr="00ED247D">
        <w:rPr>
          <w:rFonts w:asciiTheme="minorHAnsi" w:hAnsiTheme="minorHAnsi"/>
          <w:color w:val="0D0D0D"/>
          <w:sz w:val="24"/>
          <w:szCs w:val="24"/>
        </w:rPr>
        <w:t>ortadores de diploma de licenciatura plena em Letras, com habilitação na língua estrangeira objeto da docência;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 xml:space="preserve"> </w:t>
      </w:r>
      <w:r w:rsidR="00457C93" w:rsidRPr="00ED247D">
        <w:rPr>
          <w:rFonts w:asciiTheme="minorHAnsi" w:hAnsiTheme="minorHAnsi"/>
          <w:b/>
          <w:color w:val="0D0D0D"/>
          <w:sz w:val="24"/>
          <w:szCs w:val="24"/>
        </w:rPr>
        <w:t>ou</w:t>
      </w:r>
    </w:p>
    <w:p w:rsidR="00935281" w:rsidRPr="00ED247D" w:rsidRDefault="00593171" w:rsidP="00ED247D">
      <w:pPr>
        <w:pStyle w:val="PargrafodaLista"/>
        <w:numPr>
          <w:ilvl w:val="0"/>
          <w:numId w:val="6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hAnsiTheme="minorHAnsi"/>
          <w:color w:val="0D0D0D"/>
          <w:sz w:val="24"/>
          <w:szCs w:val="24"/>
        </w:rPr>
        <w:t>P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>ortadores de diploma de licenciatura plena em qualquer componente curricular ou, nesta ordem sequencial, de diploma de curso de nível superior, do qual constem</w:t>
      </w:r>
      <w:r w:rsidR="00457C93" w:rsidRPr="00ED247D">
        <w:rPr>
          <w:rStyle w:val="apple-converted-space"/>
          <w:rFonts w:asciiTheme="minorHAnsi" w:hAnsiTheme="minorHAnsi"/>
          <w:color w:val="0D0D0D"/>
          <w:sz w:val="24"/>
          <w:szCs w:val="24"/>
        </w:rPr>
        <w:t> </w:t>
      </w:r>
      <w:r w:rsidR="00457C93" w:rsidRPr="00ED247D">
        <w:rPr>
          <w:rStyle w:val="grame"/>
          <w:rFonts w:asciiTheme="minorHAnsi" w:hAnsiTheme="minorHAnsi"/>
          <w:color w:val="0D0D0D"/>
          <w:sz w:val="24"/>
          <w:szCs w:val="24"/>
        </w:rPr>
        <w:t>160 (cento e sessenta) horas de estudos de uma das disciplinas da base nacional comum, com certificado de conclusão de curso específico de, no mínimo, 360 (trezentas e sessenta) horas no idioma pretendido, comprovando as competências e as habilidades básicas de leitura, escrita, conversação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 xml:space="preserve">, fluência e entendimento, exigidas para a docência desse idioma; </w:t>
      </w:r>
      <w:r w:rsidR="00935281"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ou</w:t>
      </w:r>
    </w:p>
    <w:p w:rsidR="00935281" w:rsidRPr="00ED247D" w:rsidRDefault="00593171" w:rsidP="00ED247D">
      <w:pPr>
        <w:pStyle w:val="PargrafodaLista"/>
        <w:numPr>
          <w:ilvl w:val="0"/>
          <w:numId w:val="6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hAnsiTheme="minorHAnsi"/>
          <w:color w:val="0D0D0D"/>
          <w:sz w:val="24"/>
          <w:szCs w:val="24"/>
        </w:rPr>
        <w:t>A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>luno de último ano do curso de licenciatura plena em Letras, com habilitação na língua estrangeira objeto da docência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="00457C93"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457C93"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ou</w:t>
      </w:r>
    </w:p>
    <w:p w:rsidR="00457C93" w:rsidRPr="00593171" w:rsidRDefault="00593171" w:rsidP="00ED247D">
      <w:pPr>
        <w:pStyle w:val="PargrafodaLista"/>
        <w:numPr>
          <w:ilvl w:val="0"/>
          <w:numId w:val="6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hAnsiTheme="minorHAnsi"/>
          <w:color w:val="0D0D0D"/>
          <w:sz w:val="24"/>
          <w:szCs w:val="24"/>
        </w:rPr>
        <w:lastRenderedPageBreak/>
        <w:t>P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>rofissional graduado em curso de nível superior que seja portador de exame de proficiência linguística no idioma objeto da docência</w:t>
      </w:r>
      <w:r w:rsidR="00ED247D" w:rsidRPr="00ED247D">
        <w:rPr>
          <w:rFonts w:asciiTheme="minorHAnsi" w:hAnsiTheme="minorHAnsi"/>
          <w:color w:val="0D0D0D"/>
          <w:sz w:val="24"/>
          <w:szCs w:val="24"/>
        </w:rPr>
        <w:t>.</w:t>
      </w:r>
    </w:p>
    <w:p w:rsidR="00593171" w:rsidRPr="00ED247D" w:rsidRDefault="00593171" w:rsidP="00593171">
      <w:pPr>
        <w:pStyle w:val="PargrafodaLista"/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524ED7" w:rsidRDefault="00593171" w:rsidP="00ED247D">
      <w:pPr>
        <w:pStyle w:val="PargrafodaLista"/>
        <w:numPr>
          <w:ilvl w:val="0"/>
          <w:numId w:val="5"/>
        </w:numPr>
        <w:spacing w:after="120" w:line="300" w:lineRule="exact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524ED7">
        <w:rPr>
          <w:rFonts w:asciiTheme="minorHAnsi" w:eastAsia="Times New Roman" w:hAnsiTheme="minorHAnsi"/>
          <w:b/>
          <w:sz w:val="24"/>
          <w:szCs w:val="24"/>
          <w:lang w:eastAsia="pt-BR"/>
        </w:rPr>
        <w:t>D</w:t>
      </w:r>
      <w:r w:rsidR="00935281" w:rsidRPr="00524ED7">
        <w:rPr>
          <w:rFonts w:asciiTheme="minorHAnsi" w:eastAsia="Times New Roman" w:hAnsiTheme="minorHAnsi"/>
          <w:b/>
          <w:sz w:val="24"/>
          <w:szCs w:val="24"/>
          <w:lang w:eastAsia="pt-BR"/>
        </w:rPr>
        <w:t>ocumentação:</w:t>
      </w:r>
    </w:p>
    <w:p w:rsidR="00935281" w:rsidRPr="00ED247D" w:rsidRDefault="00935281" w:rsidP="00593171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No ato da inscrição o interessado deverá apresentar </w:t>
      </w:r>
      <w:r w:rsidR="00593171">
        <w:rPr>
          <w:rFonts w:asciiTheme="minorHAnsi" w:eastAsia="Times New Roman" w:hAnsiTheme="minorHAnsi" w:cs="Frutiger-Cn"/>
          <w:sz w:val="24"/>
          <w:szCs w:val="24"/>
          <w:lang w:eastAsia="pt-BR"/>
        </w:rPr>
        <w:t>o original d</w:t>
      </w: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a documentação relacionada </w:t>
      </w:r>
      <w:r w:rsidR="00593171">
        <w:rPr>
          <w:rFonts w:asciiTheme="minorHAnsi" w:eastAsia="Times New Roman" w:hAnsiTheme="minorHAnsi" w:cs="Frutiger-Cn"/>
          <w:sz w:val="24"/>
          <w:szCs w:val="24"/>
          <w:lang w:eastAsia="pt-BR"/>
        </w:rPr>
        <w:t>a seguir, bem como entregar suas cópias</w:t>
      </w: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>: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RG (cópia acompanhada do original);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CPF (cópia acompanhada do original);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diploma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do curso </w:t>
      </w:r>
      <w:r w:rsidR="00457C93"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de Licenciatura Plena em Letras. Se concluiu há menos de 2 anos, o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Certificado de conclusão do referido curso com habilitação na língua estrangeira pretendida 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e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respectivo Histórico Escolar (cópias acompanhadas dos originais)</w:t>
      </w:r>
      <w:r w:rsidR="00ED247D" w:rsidRPr="00ED247D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ou</w:t>
      </w:r>
    </w:p>
    <w:p w:rsidR="00457C93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hAnsiTheme="minorHAnsi"/>
          <w:color w:val="0D0D0D"/>
          <w:sz w:val="24"/>
          <w:szCs w:val="24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diploma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outras Licenciaturas 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ou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Diploma de Curso Superior em outra área</w:t>
      </w:r>
      <w:r w:rsidR="00457C93" w:rsidRPr="00ED247D">
        <w:rPr>
          <w:rFonts w:asciiTheme="minorHAnsi" w:eastAsia="Times New Roman" w:hAnsiTheme="minorHAnsi"/>
          <w:sz w:val="24"/>
          <w:szCs w:val="24"/>
          <w:lang w:eastAsia="pt-BR"/>
        </w:rPr>
        <w:t>, acompanhado do respectivo histórico escolar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>do qual constem</w:t>
      </w:r>
      <w:r w:rsidR="00457C93" w:rsidRPr="00ED247D">
        <w:rPr>
          <w:rStyle w:val="apple-converted-space"/>
          <w:rFonts w:asciiTheme="minorHAnsi" w:hAnsiTheme="minorHAnsi"/>
          <w:color w:val="0D0D0D"/>
          <w:sz w:val="24"/>
          <w:szCs w:val="24"/>
        </w:rPr>
        <w:t> </w:t>
      </w:r>
      <w:r w:rsidR="00457C93" w:rsidRPr="00ED247D">
        <w:rPr>
          <w:rStyle w:val="grame"/>
          <w:rFonts w:asciiTheme="minorHAnsi" w:hAnsiTheme="minorHAnsi"/>
          <w:color w:val="0D0D0D"/>
          <w:sz w:val="24"/>
          <w:szCs w:val="24"/>
        </w:rPr>
        <w:t>160 (cento e sessenta) horas de estudos de uma das disciplinas da base nacional comum, com certificado de conclusão de curso específico de, no mínimo, 360 (trezentas e sessenta) horas no idioma pretendido, comprovando as competências e as habilidades básicas de leitura, escrita, conversação</w:t>
      </w:r>
      <w:r w:rsidR="00457C93" w:rsidRPr="00ED247D">
        <w:rPr>
          <w:rFonts w:asciiTheme="minorHAnsi" w:hAnsiTheme="minorHAnsi"/>
          <w:color w:val="0D0D0D"/>
          <w:sz w:val="24"/>
          <w:szCs w:val="24"/>
        </w:rPr>
        <w:t>, fluência e entendimento, exigidas para a docência desse idioma;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atestado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/declaração de matrícula, em 201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, no último ano do curso de Licenciatura Plena em Letras, com habilitação na língua estrangeira objeto da docência, expedido pela instituição de ensino superior que estiver oferecendo o curso (original);</w:t>
      </w:r>
    </w:p>
    <w:p w:rsidR="00457C93" w:rsidRPr="00ED247D" w:rsidRDefault="00457C93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certificado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curso presencial de língua estrangeira e/ou extensão cultural, com carga mínima de 30 (trinta) horas, comprovadamente realizado nos últimos 4 anos, em país estrangeiro ou no Brasil, por instituições de reconhecida competência (cópia acompanhada do original);</w:t>
      </w:r>
    </w:p>
    <w:p w:rsidR="00457C93" w:rsidRPr="00ED247D" w:rsidRDefault="00457C93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comprovante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participação em orientação técnica promovida pela SEE, nos últimos 4 anos, em parceria com instituições de renomada competência (cópia acompanhada do original);</w:t>
      </w:r>
    </w:p>
    <w:p w:rsidR="00457C93" w:rsidRPr="00ED247D" w:rsidRDefault="00457C93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comprovante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proficiência no idioma em que se inscreve, através de exame realizado por instituição de renomada competência (cópia acompanhada do original);</w:t>
      </w:r>
    </w:p>
    <w:p w:rsidR="00457C93" w:rsidRPr="00ED247D" w:rsidRDefault="00457C93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diploma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mestre ou título de doutor na língua estrangeira objeto da docência (cópia acompanhada do original);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declaração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tempo de serviço, em dias, exercido em Centro de Estudos de Línguas da Secretaria de Estado da Educação de São Paulo (anexo A);</w:t>
      </w:r>
    </w:p>
    <w:p w:rsidR="00935281" w:rsidRPr="00ED247D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declaração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tempo de serviço, em dias, exercido no Magistério Público da Secretaria de Estado da Educação de São Paulo ou em outra esfera pública, no campo de atuação referente às aulas a serem atribuídas (anexo B);</w:t>
      </w:r>
    </w:p>
    <w:p w:rsidR="00935281" w:rsidRDefault="0093528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>declaração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tempo de serviço, em dias efetivamente trabalhados, exercido na docência do idioma objeto de inscrição em instituição privada, desde que de renomada competência (anexo C);</w:t>
      </w:r>
    </w:p>
    <w:p w:rsidR="00593171" w:rsidRPr="00ED247D" w:rsidRDefault="00593171" w:rsidP="00ED247D">
      <w:pPr>
        <w:pStyle w:val="PargrafodaLista"/>
        <w:numPr>
          <w:ilvl w:val="0"/>
          <w:numId w:val="8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t-BR"/>
        </w:rPr>
        <w:t>comprovante</w:t>
      </w:r>
      <w:proofErr w:type="gramEnd"/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 de inscrição docente.</w:t>
      </w:r>
    </w:p>
    <w:p w:rsidR="00ED247D" w:rsidRDefault="00935281" w:rsidP="00524ED7">
      <w:pPr>
        <w:spacing w:after="120" w:line="300" w:lineRule="exact"/>
        <w:ind w:left="708"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III – Da pontuação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</w:p>
    <w:p w:rsidR="00ED247D" w:rsidRPr="00ED247D" w:rsidRDefault="00935281" w:rsidP="00ED247D">
      <w:pPr>
        <w:pStyle w:val="PargrafodaLista"/>
        <w:numPr>
          <w:ilvl w:val="0"/>
          <w:numId w:val="9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Cs/>
          <w:sz w:val="24"/>
          <w:szCs w:val="24"/>
          <w:lang w:eastAsia="pt-BR"/>
        </w:rPr>
        <w:t>Quanto ao tempo de serviço:</w:t>
      </w:r>
    </w:p>
    <w:p w:rsidR="00403EDD" w:rsidRPr="00ED247D" w:rsidRDefault="00403EDD" w:rsidP="00ED247D">
      <w:pPr>
        <w:pStyle w:val="PargrafodaLista"/>
        <w:numPr>
          <w:ilvl w:val="0"/>
          <w:numId w:val="11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0,005 (cinco milésimos) por dia de efetivo exercício em CEL;</w:t>
      </w:r>
    </w:p>
    <w:p w:rsidR="00403EDD" w:rsidRPr="00ED247D" w:rsidRDefault="00403EDD" w:rsidP="00ED247D">
      <w:pPr>
        <w:pStyle w:val="PargrafodaLista"/>
        <w:numPr>
          <w:ilvl w:val="0"/>
          <w:numId w:val="11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0,001 (um milésimo) por dia de efetivo exercício no magistério público do Estado de São Paulo, no campo de atuação referente a aulas do ensino fundamental e/ou médio;</w:t>
      </w:r>
    </w:p>
    <w:p w:rsidR="00403EDD" w:rsidRPr="00ED247D" w:rsidRDefault="00403EDD" w:rsidP="00ED247D">
      <w:pPr>
        <w:pStyle w:val="PargrafodaLista"/>
        <w:numPr>
          <w:ilvl w:val="0"/>
          <w:numId w:val="11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0,001 (um milésimo) por dia de efetivo exercício no magistério do ensino fundamental e/ou médio de qualquer esfera pública;</w:t>
      </w:r>
    </w:p>
    <w:p w:rsidR="00ED247D" w:rsidRPr="00E85B79" w:rsidRDefault="00403EDD" w:rsidP="00ED247D">
      <w:pPr>
        <w:pStyle w:val="PargrafodaLista"/>
        <w:numPr>
          <w:ilvl w:val="0"/>
          <w:numId w:val="11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0,002 (dois milésimos) por dia de efetivo exercício no ensino da língua estrangeira objeto da inscrição, em instituição privada, desde que de renomada competência;</w:t>
      </w:r>
    </w:p>
    <w:p w:rsidR="00E85B79" w:rsidRPr="00E85B79" w:rsidRDefault="00E85B79" w:rsidP="00E85B79">
      <w:pPr>
        <w:spacing w:after="120" w:line="300" w:lineRule="exact"/>
        <w:ind w:left="720" w:firstLine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OBSERVAÇÃO: a data limite para contagem do referido tempo é de 30/06/201</w:t>
      </w:r>
      <w:r w:rsidR="00524ED7"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7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.</w:t>
      </w:r>
    </w:p>
    <w:p w:rsidR="00935281" w:rsidRPr="00ED247D" w:rsidRDefault="00935281" w:rsidP="00ED247D">
      <w:pPr>
        <w:pStyle w:val="PargrafodaLista"/>
        <w:numPr>
          <w:ilvl w:val="0"/>
          <w:numId w:val="9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Quanto aos títulos específicos para o idioma pretendido:</w:t>
      </w:r>
    </w:p>
    <w:p w:rsidR="00ED247D" w:rsidRPr="00ED247D" w:rsidRDefault="00403EDD" w:rsidP="00ED247D">
      <w:pPr>
        <w:pStyle w:val="PargrafodaLista"/>
        <w:numPr>
          <w:ilvl w:val="0"/>
          <w:numId w:val="12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3,0 (três) pontos para certificado de exame de proficiência, último nível ou grau;</w:t>
      </w:r>
    </w:p>
    <w:p w:rsidR="00403EDD" w:rsidRPr="00ED247D" w:rsidRDefault="00403EDD" w:rsidP="00ED247D">
      <w:pPr>
        <w:pStyle w:val="PargrafodaLista"/>
        <w:numPr>
          <w:ilvl w:val="0"/>
          <w:numId w:val="12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1,0 (um) ponto 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403EDD" w:rsidRPr="00ED247D" w:rsidRDefault="00403EDD" w:rsidP="00ED247D">
      <w:pPr>
        <w:pStyle w:val="PargrafodaLista"/>
        <w:numPr>
          <w:ilvl w:val="0"/>
          <w:numId w:val="12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1,0 (um) ponto por participação em orientação técnica promovida pela Coordenadoria de Gestão da Educação Básica - CGEB, nos últimos quatro anos, em parceria com instituições de renomada competência, até o máximo de 5,0 pontos;</w:t>
      </w:r>
    </w:p>
    <w:p w:rsidR="00403EDD" w:rsidRPr="00ED247D" w:rsidRDefault="00403EDD" w:rsidP="00ED247D">
      <w:pPr>
        <w:pStyle w:val="PargrafodaLista"/>
        <w:numPr>
          <w:ilvl w:val="0"/>
          <w:numId w:val="12"/>
        </w:numPr>
        <w:spacing w:after="120" w:line="300" w:lineRule="exact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5,0 (cinco) pontos, por diploma de Mestrado, na língua estrangeira objeto da inscrição;</w:t>
      </w:r>
    </w:p>
    <w:p w:rsidR="00403EDD" w:rsidRPr="00ED247D" w:rsidRDefault="00403EDD" w:rsidP="00ED247D">
      <w:pPr>
        <w:pStyle w:val="PargrafodaLista"/>
        <w:numPr>
          <w:ilvl w:val="0"/>
          <w:numId w:val="12"/>
        </w:numPr>
        <w:spacing w:after="120" w:line="300" w:lineRule="exact"/>
        <w:jc w:val="both"/>
        <w:rPr>
          <w:rFonts w:asciiTheme="minorHAnsi" w:eastAsia="Times New Roman" w:hAnsiTheme="minorHAnsi"/>
          <w:color w:val="0D0D0D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>10,0 (dez) pontos, por diploma de Doutorado, na língua estrangeira objeto da inscrição;</w:t>
      </w:r>
    </w:p>
    <w:p w:rsidR="00403EDD" w:rsidRPr="00ED247D" w:rsidRDefault="00403EDD" w:rsidP="00ED247D">
      <w:pPr>
        <w:spacing w:after="120" w:line="300" w:lineRule="exact"/>
        <w:ind w:left="993" w:hanging="285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color w:val="0D0D0D"/>
          <w:sz w:val="24"/>
          <w:szCs w:val="24"/>
          <w:lang w:eastAsia="pt-BR"/>
        </w:rPr>
        <w:t xml:space="preserve">f)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assiduidade no Magistério Público Oficial da Secretaria de Estado da Ed</w:t>
      </w:r>
      <w:r w:rsidR="00593171">
        <w:rPr>
          <w:rFonts w:asciiTheme="minorHAnsi" w:eastAsia="Times New Roman" w:hAnsiTheme="minorHAnsi"/>
          <w:sz w:val="24"/>
          <w:szCs w:val="24"/>
          <w:lang w:eastAsia="pt-BR"/>
        </w:rPr>
        <w:t>ucação, no período de 01/07/201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>6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a 30/06/201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, observando que:</w:t>
      </w:r>
    </w:p>
    <w:p w:rsidR="00935281" w:rsidRPr="00ED247D" w:rsidRDefault="00403EDD" w:rsidP="00ED247D">
      <w:pPr>
        <w:pStyle w:val="PargrafodaLista"/>
        <w:numPr>
          <w:ilvl w:val="0"/>
          <w:numId w:val="13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5 (cinco) pontos para os inscritos 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sem registro de qualquer ausência no referido período: </w:t>
      </w:r>
    </w:p>
    <w:p w:rsidR="00935281" w:rsidRPr="00ED247D" w:rsidRDefault="00403EDD" w:rsidP="00ED247D">
      <w:pPr>
        <w:pStyle w:val="PargrafodaLista"/>
        <w:numPr>
          <w:ilvl w:val="0"/>
          <w:numId w:val="13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3 (três) pontos para os inscritos 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com reg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istro de até 03 abonos de falta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;</w:t>
      </w:r>
    </w:p>
    <w:p w:rsidR="00935281" w:rsidRPr="00ED247D" w:rsidRDefault="00403EDD" w:rsidP="00ED247D">
      <w:pPr>
        <w:pStyle w:val="PargrafodaLista"/>
        <w:numPr>
          <w:ilvl w:val="0"/>
          <w:numId w:val="13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2(dois) pontos para os inscritos 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com registro de 04 até 06 abonos de falta;</w:t>
      </w:r>
    </w:p>
    <w:p w:rsidR="00935281" w:rsidRPr="00ED247D" w:rsidRDefault="00403EDD" w:rsidP="00ED247D">
      <w:pPr>
        <w:pStyle w:val="PargrafodaLista"/>
        <w:numPr>
          <w:ilvl w:val="0"/>
          <w:numId w:val="13"/>
        </w:numPr>
        <w:spacing w:after="120" w:line="300" w:lineRule="exact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 xml:space="preserve">Sem pontos para os inscritos </w:t>
      </w:r>
      <w:r w:rsidR="00935281" w:rsidRPr="00ED247D">
        <w:rPr>
          <w:rFonts w:asciiTheme="minorHAnsi" w:eastAsia="Times New Roman" w:hAnsiTheme="minorHAnsi"/>
          <w:sz w:val="24"/>
          <w:szCs w:val="24"/>
          <w:lang w:eastAsia="pt-BR"/>
        </w:rPr>
        <w:t>com registro de qualquer número de falta justificada, injustificada, Médica, licença ou afastamento a qualquer título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.</w:t>
      </w:r>
    </w:p>
    <w:p w:rsidR="00935281" w:rsidRPr="00ED247D" w:rsidRDefault="00935281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IV – Da classificação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</w:p>
    <w:p w:rsidR="00403EDD" w:rsidRPr="00ED247D" w:rsidRDefault="00403EDD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Após a análise da documentação apresentada e entregue no ato da inscrição, será elaborada a classificação dos inscritos, por língua estrangeira</w:t>
      </w:r>
      <w:r w:rsidR="00B85BF2" w:rsidRPr="00ED247D">
        <w:rPr>
          <w:rFonts w:asciiTheme="minorHAnsi" w:eastAsia="Times New Roman" w:hAnsiTheme="minorHAnsi"/>
          <w:sz w:val="24"/>
          <w:szCs w:val="24"/>
          <w:lang w:eastAsia="pt-BR"/>
        </w:rPr>
        <w:t>, em ordem decrescente, de acordo com o total da pontuação obtida, respeitando-se a ordem de prioridade quanto à habilitação/qualificação e situação funcional, conforme o disposto na legislação pertinente à atribuição de aulas em vigor.</w:t>
      </w:r>
    </w:p>
    <w:p w:rsidR="00B85BF2" w:rsidRDefault="00B85BF2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 c</w:t>
      </w:r>
      <w:r w:rsidR="00E16C40">
        <w:rPr>
          <w:rFonts w:asciiTheme="minorHAnsi" w:eastAsia="Times New Roman" w:hAnsiTheme="minorHAnsi"/>
          <w:sz w:val="24"/>
          <w:szCs w:val="24"/>
          <w:lang w:eastAsia="pt-BR"/>
        </w:rPr>
        <w:t xml:space="preserve">lassificação será apresentada 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>no dia 19/12/2017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, por meio do site da Diretoria de Ensino de São Bernardo do Campo: desaobernardo.educacao.sp.gov.br.</w:t>
      </w:r>
    </w:p>
    <w:p w:rsidR="00B85BF2" w:rsidRPr="00ED247D" w:rsidRDefault="00B85BF2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V – Do recurso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 </w:t>
      </w:r>
    </w:p>
    <w:p w:rsidR="00B85BF2" w:rsidRDefault="00B85BF2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E7973">
        <w:rPr>
          <w:rFonts w:asciiTheme="minorHAnsi" w:eastAsia="Times New Roman" w:hAnsiTheme="minorHAnsi"/>
          <w:sz w:val="24"/>
          <w:szCs w:val="24"/>
          <w:lang w:eastAsia="pt-BR"/>
        </w:rPr>
        <w:t>O interessado com inscrição indef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 xml:space="preserve">erida terá o prazo de dois dias 19 e 20 de dezembro </w:t>
      </w:r>
      <w:proofErr w:type="gramStart"/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>de  2017</w:t>
      </w:r>
      <w:proofErr w:type="gramEnd"/>
      <w:r w:rsidRPr="000E7973">
        <w:rPr>
          <w:rFonts w:asciiTheme="minorHAnsi" w:eastAsia="Times New Roman" w:hAnsiTheme="minorHAnsi"/>
          <w:sz w:val="24"/>
          <w:szCs w:val="24"/>
          <w:lang w:eastAsia="pt-BR"/>
        </w:rPr>
        <w:t>, para interposição de recursos.</w:t>
      </w:r>
    </w:p>
    <w:p w:rsidR="00B85BF2" w:rsidRPr="00ED247D" w:rsidRDefault="00B85BF2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VI – Da classificação final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</w:p>
    <w:p w:rsidR="00B85BF2" w:rsidRDefault="00B85BF2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A classificação final será apresentada no dia </w:t>
      </w:r>
      <w:r w:rsidR="00524ED7">
        <w:rPr>
          <w:rFonts w:asciiTheme="minorHAnsi" w:eastAsia="Times New Roman" w:hAnsiTheme="minorHAnsi"/>
          <w:sz w:val="24"/>
          <w:szCs w:val="24"/>
          <w:lang w:eastAsia="pt-BR"/>
        </w:rPr>
        <w:t xml:space="preserve">21/12/2017,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por meio do site da Diretoria de Ensino de São Bernardo do Campo: desaobernardo.educacao.sp.gov.br.</w:t>
      </w:r>
    </w:p>
    <w:p w:rsidR="00935281" w:rsidRPr="00ED247D" w:rsidRDefault="00935281" w:rsidP="00ED247D">
      <w:pPr>
        <w:spacing w:after="120" w:line="300" w:lineRule="exact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V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II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 – Das disposições finais</w:t>
      </w:r>
      <w:r w:rsidR="000E7973">
        <w:rPr>
          <w:rFonts w:asciiTheme="minorHAnsi" w:eastAsia="Times New Roman" w:hAnsiTheme="minorHAnsi"/>
          <w:b/>
          <w:sz w:val="24"/>
          <w:szCs w:val="24"/>
          <w:lang w:eastAsia="pt-BR"/>
        </w:rPr>
        <w:t>: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autoSpaceDE w:val="0"/>
        <w:autoSpaceDN w:val="0"/>
        <w:adjustRightInd w:val="0"/>
        <w:spacing w:after="120" w:line="300" w:lineRule="exact"/>
        <w:ind w:left="1098" w:hanging="37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>1) Os</w:t>
      </w:r>
      <w:proofErr w:type="gramEnd"/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 documentos exigidos neste Edital deverão ser apresentados no ato do credenciamento, posteriormente não será realizada juntada de documentação.</w:t>
      </w:r>
    </w:p>
    <w:p w:rsidR="00935281" w:rsidRPr="00ED247D" w:rsidRDefault="00935281" w:rsidP="00ED247D">
      <w:pPr>
        <w:autoSpaceDE w:val="0"/>
        <w:autoSpaceDN w:val="0"/>
        <w:adjustRightInd w:val="0"/>
        <w:spacing w:after="120" w:line="300" w:lineRule="exact"/>
        <w:ind w:left="1080" w:hanging="36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>2) O ato de credenciar-se implica na aceitação, por parte do candidato, de todas as disposições constantes no presente Edital e conhecimento da legislação específica.</w:t>
      </w:r>
    </w:p>
    <w:p w:rsidR="00935281" w:rsidRPr="00ED247D" w:rsidRDefault="00935281" w:rsidP="00ED247D">
      <w:pPr>
        <w:autoSpaceDE w:val="0"/>
        <w:autoSpaceDN w:val="0"/>
        <w:adjustRightInd w:val="0"/>
        <w:spacing w:after="120" w:line="300" w:lineRule="exact"/>
        <w:ind w:left="1080" w:hanging="108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 w:cs="Frutiger-Cn"/>
          <w:sz w:val="24"/>
          <w:szCs w:val="24"/>
          <w:lang w:eastAsia="pt-BR"/>
        </w:rPr>
        <w:t xml:space="preserve">        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4) A atribuição de aulas será realizada em data a ser oportunamente divulgada.</w:t>
      </w:r>
    </w:p>
    <w:p w:rsidR="00935281" w:rsidRPr="00ED247D" w:rsidRDefault="00935281" w:rsidP="00ED247D">
      <w:pPr>
        <w:spacing w:after="120" w:line="300" w:lineRule="exact"/>
        <w:ind w:left="1080" w:hanging="108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        5) Os casos omissos serão resolvi</w:t>
      </w:r>
      <w:r w:rsidR="00B85BF2" w:rsidRPr="00ED247D">
        <w:rPr>
          <w:rFonts w:asciiTheme="minorHAnsi" w:eastAsia="Times New Roman" w:hAnsiTheme="minorHAnsi"/>
          <w:sz w:val="24"/>
          <w:szCs w:val="24"/>
          <w:lang w:eastAsia="pt-BR"/>
        </w:rPr>
        <w:t>dos por uma comissão composta p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o</w:t>
      </w:r>
      <w:r w:rsidR="00B85BF2" w:rsidRPr="00ED247D">
        <w:rPr>
          <w:rFonts w:asciiTheme="minorHAnsi" w:eastAsia="Times New Roman" w:hAnsiTheme="minorHAnsi"/>
          <w:sz w:val="24"/>
          <w:szCs w:val="24"/>
          <w:lang w:eastAsia="pt-BR"/>
        </w:rPr>
        <w:t>r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Supervisores </w:t>
      </w: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  Ensino</w:t>
      </w:r>
      <w:proofErr w:type="gramEnd"/>
      <w:r w:rsidR="00B85BF2" w:rsidRPr="00ED247D">
        <w:rPr>
          <w:rFonts w:asciiTheme="minorHAnsi" w:eastAsia="Times New Roman" w:hAnsiTheme="minorHAnsi"/>
          <w:sz w:val="24"/>
          <w:szCs w:val="24"/>
          <w:lang w:eastAsia="pt-BR"/>
        </w:rPr>
        <w:t>, Diretores das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Escola </w:t>
      </w:r>
      <w:r w:rsidR="00B85BF2"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Vinculadoras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e Professores Coordenadores responsáveis pelos Centros de Estudos de Línguas jurisdicionados a esta Diretoria de Ensino.</w:t>
      </w:r>
    </w:p>
    <w:p w:rsidR="00935281" w:rsidRPr="00ED247D" w:rsidRDefault="00935281" w:rsidP="00ED247D">
      <w:pPr>
        <w:spacing w:after="120" w:line="300" w:lineRule="exact"/>
        <w:ind w:left="1080" w:hanging="108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São Bernardo do Campo, </w:t>
      </w:r>
      <w:r w:rsidR="00E16C40">
        <w:rPr>
          <w:rFonts w:asciiTheme="minorHAnsi" w:eastAsia="Times New Roman" w:hAnsiTheme="minorHAnsi"/>
          <w:sz w:val="24"/>
          <w:szCs w:val="24"/>
          <w:lang w:eastAsia="pt-BR"/>
        </w:rPr>
        <w:t>08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</w:t>
      </w:r>
      <w:r w:rsidR="00E16C40">
        <w:rPr>
          <w:rFonts w:asciiTheme="minorHAnsi" w:eastAsia="Times New Roman" w:hAnsiTheme="minorHAnsi"/>
          <w:sz w:val="24"/>
          <w:szCs w:val="24"/>
          <w:lang w:eastAsia="pt-BR"/>
        </w:rPr>
        <w:t>dezembro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de 201</w:t>
      </w:r>
      <w:r w:rsidR="00C94B54"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.</w:t>
      </w:r>
    </w:p>
    <w:p w:rsidR="00935281" w:rsidRPr="00ED247D" w:rsidRDefault="00C94B54" w:rsidP="00ED247D">
      <w:pPr>
        <w:spacing w:after="120" w:line="300" w:lineRule="exact"/>
        <w:ind w:firstLine="0"/>
        <w:jc w:val="right"/>
        <w:rPr>
          <w:rFonts w:asciiTheme="minorHAnsi" w:hAnsiTheme="minorHAnsi" w:cs="Tahoma"/>
          <w:sz w:val="24"/>
          <w:szCs w:val="24"/>
        </w:rPr>
      </w:pPr>
      <w:proofErr w:type="spellStart"/>
      <w:r>
        <w:rPr>
          <w:rFonts w:asciiTheme="minorHAnsi" w:hAnsiTheme="minorHAnsi" w:cs="Tahoma"/>
          <w:sz w:val="24"/>
          <w:szCs w:val="24"/>
        </w:rPr>
        <w:t>Vanderlete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E16C40">
        <w:rPr>
          <w:rFonts w:asciiTheme="minorHAnsi" w:hAnsiTheme="minorHAnsi" w:cs="Tahoma"/>
          <w:sz w:val="24"/>
          <w:szCs w:val="24"/>
        </w:rPr>
        <w:t>Chiuffa</w:t>
      </w:r>
      <w:proofErr w:type="spellEnd"/>
      <w:r w:rsidR="00E16C40">
        <w:rPr>
          <w:rFonts w:asciiTheme="minorHAnsi" w:hAnsiTheme="minorHAnsi" w:cs="Tahoma"/>
          <w:sz w:val="24"/>
          <w:szCs w:val="24"/>
        </w:rPr>
        <w:t xml:space="preserve"> Correra</w:t>
      </w:r>
    </w:p>
    <w:p w:rsidR="000E7973" w:rsidRDefault="00935281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hAnsiTheme="minorHAnsi" w:cs="Tahoma"/>
          <w:sz w:val="24"/>
          <w:szCs w:val="24"/>
        </w:rPr>
        <w:t>Dirigente Regional de Ensino</w:t>
      </w:r>
      <w:r w:rsidRPr="00ED247D">
        <w:rPr>
          <w:rFonts w:asciiTheme="minorHAnsi" w:hAnsiTheme="minorHAnsi" w:cs="Tahoma"/>
          <w:sz w:val="24"/>
          <w:szCs w:val="24"/>
        </w:rPr>
        <w:br/>
        <w:t>Diretoria de Ensino da Região de</w:t>
      </w:r>
      <w:r w:rsidRPr="00ED247D">
        <w:rPr>
          <w:rFonts w:asciiTheme="minorHAnsi" w:hAnsiTheme="minorHAnsi" w:cs="Tahoma"/>
          <w:sz w:val="24"/>
          <w:szCs w:val="24"/>
        </w:rPr>
        <w:br/>
        <w:t>São Bernardo do Campo</w:t>
      </w:r>
      <w:bookmarkStart w:id="0" w:name="_GoBack"/>
      <w:bookmarkEnd w:id="0"/>
    </w:p>
    <w:p w:rsidR="000E7973" w:rsidRDefault="000E7973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Pr="00ED247D" w:rsidRDefault="000E7973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D247D" w:rsidRPr="00ED247D" w:rsidRDefault="00ED247D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D247D" w:rsidRDefault="00ED247D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85B79" w:rsidRPr="00ED247D" w:rsidRDefault="00E85B79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ANEXO A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(papel timbrado)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DECLARAÇÃO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2016,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_______________________, conta até 30/06/2015 com ___________ dias trabalhados junto ao Centro de Estudos de Línguas da Secretaria de Estado da Educação de São Paulo.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 ainda que, tendo atuado no Centro de Estudos de Línguas vinculado a esta unidade escolar, durante o ano letivo de 2015, teve seu desempenho profissional considerado ________________________ (satisfatório ou insatisfatório).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Data, carimbo e assinatura do Diretor de Escola</w:t>
      </w: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0E7973" w:rsidRDefault="000E7973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ANEXO B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(papel timbrado)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DECLARAÇÃO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 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)titular de cargo ou ( )ocupante de função atividade ou ( ) candidato do componente ___________________, portador de ( )Licenciatura Plena ou ( )Diploma de Curso Superior ou ( )Certificado de Conclusão) em ______________________:</w:t>
      </w:r>
    </w:p>
    <w:p w:rsidR="00935281" w:rsidRPr="00ED247D" w:rsidRDefault="00935281" w:rsidP="00ED247D">
      <w:pPr>
        <w:spacing w:after="120" w:line="300" w:lineRule="exact"/>
        <w:ind w:left="720" w:hanging="36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Verdana" w:hAnsiTheme="minorHAnsi" w:cs="Verdana"/>
          <w:sz w:val="24"/>
          <w:szCs w:val="24"/>
          <w:lang w:eastAsia="pt-BR"/>
        </w:rPr>
        <w:t>1)</w:t>
      </w:r>
      <w:r w:rsidRPr="00ED247D">
        <w:rPr>
          <w:rFonts w:asciiTheme="minorHAnsi" w:eastAsia="Verdana" w:hAnsiTheme="minorHAnsi"/>
          <w:sz w:val="24"/>
          <w:szCs w:val="24"/>
          <w:lang w:eastAsia="pt-BR"/>
        </w:rPr>
        <w:t xml:space="preserve">  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conta com ___________ dias trabalhados no Magistério do Ensino Fundamental ou Médio, em qualquer esfera pública, contados até a data base de 30/06/2015;</w:t>
      </w:r>
    </w:p>
    <w:p w:rsidR="00935281" w:rsidRPr="00ED247D" w:rsidRDefault="00935281" w:rsidP="00ED247D">
      <w:pPr>
        <w:spacing w:after="120" w:line="300" w:lineRule="exact"/>
        <w:ind w:left="720" w:hanging="36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Verdana" w:hAnsiTheme="minorHAnsi" w:cs="Verdana"/>
          <w:sz w:val="24"/>
          <w:szCs w:val="24"/>
          <w:lang w:eastAsia="pt-BR"/>
        </w:rPr>
        <w:t>2)</w:t>
      </w:r>
      <w:r w:rsidRPr="00ED247D">
        <w:rPr>
          <w:rFonts w:asciiTheme="minorHAnsi" w:eastAsia="Verdana" w:hAnsiTheme="minorHAnsi"/>
          <w:sz w:val="24"/>
          <w:szCs w:val="24"/>
          <w:lang w:eastAsia="pt-BR"/>
        </w:rPr>
        <w:t xml:space="preserve">   </w:t>
      </w: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conta com ___________ dias trabalhados no Magistério Público Oficial da Secretaria de Estado de Educação de São Paulo, contados até a data base de 30/06/2015;</w:t>
      </w:r>
    </w:p>
    <w:p w:rsidR="00935281" w:rsidRPr="00ED247D" w:rsidRDefault="00935281" w:rsidP="00ED247D">
      <w:pPr>
        <w:spacing w:after="120" w:line="300" w:lineRule="exact"/>
        <w:ind w:left="709" w:hanging="349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3) apresenta os registros das seguintes ausências e afastamentos comprovados durante o período de 01/07/2013 a 30/06/2015: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a) ______ dias trabalhados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b) ______ dias de faltas abonadas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c) ______ dias de faltas, licenças, afastamentos de </w:t>
      </w: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quaisquer natureza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(excetuadas as abonadas)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right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data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, carimbo e assinatura do Diretor de Escola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> 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ANEXO C</w:t>
      </w:r>
    </w:p>
    <w:p w:rsidR="00935281" w:rsidRPr="00ED247D" w:rsidRDefault="00935281" w:rsidP="00ED247D">
      <w:pPr>
        <w:spacing w:after="120" w:line="300" w:lineRule="exact"/>
        <w:ind w:firstLine="0"/>
        <w:jc w:val="left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b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(</w:t>
      </w:r>
      <w:proofErr w:type="gramStart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papel</w:t>
      </w:r>
      <w:proofErr w:type="gramEnd"/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 xml:space="preserve"> timbrado da instituição, contendo nome, CNPJ e endereço)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DECLARAÇÃO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30/06/2015), registrando, no período acima citado, um total de _____ dias efetivamente trabalhados.</w:t>
      </w:r>
    </w:p>
    <w:p w:rsidR="00935281" w:rsidRPr="00ED247D" w:rsidRDefault="00935281" w:rsidP="00ED247D">
      <w:pPr>
        <w:spacing w:after="120" w:line="300" w:lineRule="exact"/>
        <w:ind w:firstLine="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:rsidR="00935281" w:rsidRPr="00ED247D" w:rsidRDefault="00935281" w:rsidP="00ED247D">
      <w:pPr>
        <w:spacing w:after="120" w:line="300" w:lineRule="exact"/>
        <w:ind w:firstLine="0"/>
        <w:jc w:val="right"/>
        <w:rPr>
          <w:rFonts w:asciiTheme="minorHAnsi" w:hAnsiTheme="minorHAnsi"/>
          <w:sz w:val="24"/>
          <w:szCs w:val="24"/>
        </w:rPr>
      </w:pPr>
      <w:r w:rsidRPr="00ED247D">
        <w:rPr>
          <w:rFonts w:asciiTheme="minorHAnsi" w:eastAsia="Times New Roman" w:hAnsiTheme="minorHAnsi"/>
          <w:sz w:val="24"/>
          <w:szCs w:val="24"/>
          <w:lang w:eastAsia="pt-BR"/>
        </w:rPr>
        <w:t>Data, carimbo e assinatura do mantenedor</w:t>
      </w:r>
    </w:p>
    <w:p w:rsidR="00825D54" w:rsidRDefault="00825D54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p w:rsidR="00E85B79" w:rsidRPr="00ED247D" w:rsidRDefault="00E85B79" w:rsidP="00ED247D">
      <w:pPr>
        <w:spacing w:after="120" w:line="300" w:lineRule="exact"/>
        <w:rPr>
          <w:rFonts w:asciiTheme="minorHAnsi" w:hAnsiTheme="minorHAnsi"/>
          <w:sz w:val="24"/>
          <w:szCs w:val="24"/>
        </w:rPr>
      </w:pPr>
    </w:p>
    <w:sectPr w:rsidR="00E85B79" w:rsidRPr="00ED247D" w:rsidSect="0065001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B4" w:rsidRDefault="00C216B4" w:rsidP="00935281">
      <w:pPr>
        <w:spacing w:line="240" w:lineRule="auto"/>
      </w:pPr>
      <w:r>
        <w:separator/>
      </w:r>
    </w:p>
  </w:endnote>
  <w:endnote w:type="continuationSeparator" w:id="0">
    <w:p w:rsidR="00C216B4" w:rsidRDefault="00C216B4" w:rsidP="0093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roman"/>
    <w:notTrueType/>
    <w:pitch w:val="default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B4" w:rsidRDefault="00C216B4" w:rsidP="00935281">
      <w:pPr>
        <w:spacing w:line="240" w:lineRule="auto"/>
      </w:pPr>
      <w:r>
        <w:separator/>
      </w:r>
    </w:p>
  </w:footnote>
  <w:footnote w:type="continuationSeparator" w:id="0">
    <w:p w:rsidR="00C216B4" w:rsidRDefault="00C216B4" w:rsidP="0093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57"/>
      <w:gridCol w:w="7513"/>
      <w:gridCol w:w="495"/>
    </w:tblGrid>
    <w:tr w:rsidR="00935281" w:rsidRPr="007D3978" w:rsidTr="00ED247D">
      <w:trPr>
        <w:trHeight w:val="1560"/>
        <w:jc w:val="center"/>
      </w:trPr>
      <w:tc>
        <w:tcPr>
          <w:tcW w:w="2057" w:type="dxa"/>
        </w:tcPr>
        <w:p w:rsidR="00935281" w:rsidRPr="007D3978" w:rsidRDefault="00935281" w:rsidP="00935281">
          <w:pPr>
            <w:pStyle w:val="Cabealho"/>
            <w:ind w:right="360"/>
            <w:jc w:val="both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828675" cy="8763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935281" w:rsidRPr="007D3978" w:rsidRDefault="00935281" w:rsidP="006F748D">
          <w:pPr>
            <w:pStyle w:val="Cabealho"/>
            <w:rPr>
              <w:b/>
              <w:color w:val="000000"/>
            </w:rPr>
          </w:pPr>
        </w:p>
        <w:p w:rsidR="00935281" w:rsidRPr="00916EE0" w:rsidRDefault="00935281" w:rsidP="006F748D">
          <w:pPr>
            <w:pStyle w:val="Cabealho"/>
            <w:rPr>
              <w:b/>
              <w:color w:val="000000"/>
              <w:sz w:val="20"/>
              <w:szCs w:val="20"/>
            </w:rPr>
          </w:pPr>
          <w:r w:rsidRPr="00916EE0">
            <w:rPr>
              <w:b/>
              <w:color w:val="000000"/>
              <w:sz w:val="20"/>
              <w:szCs w:val="20"/>
            </w:rPr>
            <w:t>GOVERNO DO ESTADO DE SÃO PAULO</w:t>
          </w:r>
        </w:p>
        <w:p w:rsidR="00935281" w:rsidRPr="00916EE0" w:rsidRDefault="00935281" w:rsidP="006F748D">
          <w:pPr>
            <w:pStyle w:val="Cabealho"/>
            <w:rPr>
              <w:b/>
              <w:color w:val="000000"/>
              <w:sz w:val="20"/>
              <w:szCs w:val="20"/>
            </w:rPr>
          </w:pPr>
          <w:r w:rsidRPr="00916EE0">
            <w:rPr>
              <w:b/>
              <w:color w:val="000000"/>
              <w:sz w:val="20"/>
              <w:szCs w:val="20"/>
            </w:rPr>
            <w:t>SECRETARIA DE ESTADO DA EDUCAÇÃO</w:t>
          </w:r>
        </w:p>
        <w:p w:rsidR="00935281" w:rsidRPr="00916EE0" w:rsidRDefault="00935281" w:rsidP="006F748D">
          <w:pPr>
            <w:pStyle w:val="Cabealho"/>
            <w:rPr>
              <w:b/>
              <w:color w:val="000000"/>
              <w:sz w:val="20"/>
              <w:szCs w:val="20"/>
            </w:rPr>
          </w:pPr>
          <w:r w:rsidRPr="00916EE0">
            <w:rPr>
              <w:b/>
              <w:color w:val="000000"/>
              <w:sz w:val="20"/>
              <w:szCs w:val="20"/>
            </w:rPr>
            <w:t>DIRETORIA DE ENSINO – REGIÃO DE SÃO BERNARDO DO CAMPO</w:t>
          </w:r>
        </w:p>
        <w:p w:rsidR="00935281" w:rsidRPr="00916EE0" w:rsidRDefault="00935281" w:rsidP="006F748D">
          <w:pPr>
            <w:pStyle w:val="Cabealho"/>
            <w:rPr>
              <w:b/>
              <w:color w:val="000000"/>
              <w:sz w:val="20"/>
              <w:szCs w:val="20"/>
            </w:rPr>
          </w:pPr>
          <w:r w:rsidRPr="00916EE0">
            <w:rPr>
              <w:b/>
              <w:color w:val="000000"/>
              <w:sz w:val="20"/>
              <w:szCs w:val="20"/>
            </w:rPr>
            <w:t xml:space="preserve">Rua Princesa Maria da Glória,176 - Nova Petrópolis – </w:t>
          </w:r>
          <w:proofErr w:type="spellStart"/>
          <w:r w:rsidRPr="00916EE0">
            <w:rPr>
              <w:b/>
              <w:color w:val="000000"/>
              <w:sz w:val="20"/>
              <w:szCs w:val="20"/>
            </w:rPr>
            <w:t>SBCampo</w:t>
          </w:r>
          <w:proofErr w:type="spellEnd"/>
          <w:r w:rsidRPr="00916EE0">
            <w:rPr>
              <w:b/>
              <w:color w:val="000000"/>
              <w:sz w:val="20"/>
              <w:szCs w:val="20"/>
            </w:rPr>
            <w:t xml:space="preserve"> – </w:t>
          </w:r>
          <w:proofErr w:type="spellStart"/>
          <w:r w:rsidRPr="00916EE0">
            <w:rPr>
              <w:b/>
              <w:color w:val="000000"/>
              <w:sz w:val="20"/>
              <w:szCs w:val="20"/>
            </w:rPr>
            <w:t>tel</w:t>
          </w:r>
          <w:proofErr w:type="spellEnd"/>
          <w:r w:rsidRPr="00916EE0">
            <w:rPr>
              <w:b/>
              <w:color w:val="000000"/>
              <w:sz w:val="20"/>
              <w:szCs w:val="20"/>
            </w:rPr>
            <w:t xml:space="preserve">: </w:t>
          </w:r>
          <w:r w:rsidR="00E16C40">
            <w:rPr>
              <w:b/>
              <w:color w:val="000000"/>
              <w:sz w:val="20"/>
              <w:szCs w:val="20"/>
            </w:rPr>
            <w:t>4336-7480</w:t>
          </w:r>
        </w:p>
        <w:p w:rsidR="00935281" w:rsidRPr="007D3978" w:rsidRDefault="00935281" w:rsidP="006F748D">
          <w:pPr>
            <w:pStyle w:val="Cabealho"/>
            <w:rPr>
              <w:b/>
              <w:color w:val="000000"/>
            </w:rPr>
          </w:pPr>
        </w:p>
      </w:tc>
      <w:tc>
        <w:tcPr>
          <w:tcW w:w="495" w:type="dxa"/>
        </w:tcPr>
        <w:p w:rsidR="00935281" w:rsidRPr="007D3978" w:rsidRDefault="00935281" w:rsidP="006F748D">
          <w:pPr>
            <w:pStyle w:val="Cabealho"/>
            <w:rPr>
              <w:b/>
              <w:color w:val="000000"/>
            </w:rPr>
          </w:pPr>
        </w:p>
      </w:tc>
    </w:tr>
  </w:tbl>
  <w:p w:rsidR="00935281" w:rsidRDefault="00935281" w:rsidP="00935281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C54"/>
    <w:multiLevelType w:val="hybridMultilevel"/>
    <w:tmpl w:val="1CF666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853"/>
    <w:multiLevelType w:val="hybridMultilevel"/>
    <w:tmpl w:val="858479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E1EF0"/>
    <w:multiLevelType w:val="hybridMultilevel"/>
    <w:tmpl w:val="63F2C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1CCA"/>
    <w:multiLevelType w:val="hybridMultilevel"/>
    <w:tmpl w:val="42C629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D4C0B"/>
    <w:multiLevelType w:val="hybridMultilevel"/>
    <w:tmpl w:val="A2DC575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2F0867"/>
    <w:multiLevelType w:val="hybridMultilevel"/>
    <w:tmpl w:val="2A2C1D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17FA2"/>
    <w:multiLevelType w:val="hybridMultilevel"/>
    <w:tmpl w:val="913045F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46E16"/>
    <w:multiLevelType w:val="hybridMultilevel"/>
    <w:tmpl w:val="1EDE88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309D"/>
    <w:multiLevelType w:val="hybridMultilevel"/>
    <w:tmpl w:val="046AA80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E2514D7"/>
    <w:multiLevelType w:val="hybridMultilevel"/>
    <w:tmpl w:val="3E68A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19B7"/>
    <w:multiLevelType w:val="hybridMultilevel"/>
    <w:tmpl w:val="7DDE0B60"/>
    <w:lvl w:ilvl="0" w:tplc="0416001B">
      <w:start w:val="1"/>
      <w:numFmt w:val="lowerRoman"/>
      <w:lvlText w:val="%1."/>
      <w:lvlJc w:val="righ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57AA6EBB"/>
    <w:multiLevelType w:val="hybridMultilevel"/>
    <w:tmpl w:val="9FC24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7451E"/>
    <w:multiLevelType w:val="hybridMultilevel"/>
    <w:tmpl w:val="B5E49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7552"/>
    <w:multiLevelType w:val="hybridMultilevel"/>
    <w:tmpl w:val="1556E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1"/>
    <w:rsid w:val="000C0F15"/>
    <w:rsid w:val="000E7973"/>
    <w:rsid w:val="001B235F"/>
    <w:rsid w:val="002B7526"/>
    <w:rsid w:val="0030715C"/>
    <w:rsid w:val="003C76A7"/>
    <w:rsid w:val="00403EDD"/>
    <w:rsid w:val="00457C93"/>
    <w:rsid w:val="00524ED7"/>
    <w:rsid w:val="00593171"/>
    <w:rsid w:val="007A1353"/>
    <w:rsid w:val="007D4DAB"/>
    <w:rsid w:val="00825D54"/>
    <w:rsid w:val="00935281"/>
    <w:rsid w:val="009825E8"/>
    <w:rsid w:val="009A5797"/>
    <w:rsid w:val="00B424DC"/>
    <w:rsid w:val="00B85BF2"/>
    <w:rsid w:val="00BD5878"/>
    <w:rsid w:val="00C216B4"/>
    <w:rsid w:val="00C94B54"/>
    <w:rsid w:val="00E16C40"/>
    <w:rsid w:val="00E85B79"/>
    <w:rsid w:val="00E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F21C8"/>
  <w15:docId w15:val="{D2EEB299-F2FD-48EA-BDBF-6453633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81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52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28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52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28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57C93"/>
  </w:style>
  <w:style w:type="character" w:customStyle="1" w:styleId="grame">
    <w:name w:val="grame"/>
    <w:basedOn w:val="Fontepargpadro"/>
    <w:rsid w:val="00457C93"/>
  </w:style>
  <w:style w:type="paragraph" w:styleId="PargrafodaLista">
    <w:name w:val="List Paragraph"/>
    <w:basedOn w:val="Normal"/>
    <w:uiPriority w:val="34"/>
    <w:qFormat/>
    <w:rsid w:val="00ED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5BC93F34114845B3BEAC8EA55126B7" ma:contentTypeVersion="3" ma:contentTypeDescription="Crie um novo documento." ma:contentTypeScope="" ma:versionID="361db125a4904b1a9d992f7cfe83b58b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364786d1069bf08bca7bd2a9dbd40b96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7111D-A6CF-4005-8A05-443E8E1AA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C97E-18FF-4934-BDAA-FD805CADDB08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9169df98-bb7d-49dc-9ef5-3d858c2756c3"/>
  </ds:schemaRefs>
</ds:datastoreItem>
</file>

<file path=customXml/itemProps3.xml><?xml version="1.0" encoding="utf-8"?>
<ds:datastoreItem xmlns:ds="http://schemas.openxmlformats.org/officeDocument/2006/customXml" ds:itemID="{95ACADF6-D12C-4F6C-AFDF-3F26855D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rosemeire.pereira</dc:creator>
  <cp:lastModifiedBy>Ester Caetano Da Silva Passetto</cp:lastModifiedBy>
  <cp:revision>3</cp:revision>
  <dcterms:created xsi:type="dcterms:W3CDTF">2017-12-07T16:31:00Z</dcterms:created>
  <dcterms:modified xsi:type="dcterms:W3CDTF">2017-12-07T16:39:00Z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0x0101001C5BC93F34114845B3BEAC8EA55126B7</vt:lpwstr>
  </property>
</Properties>
</file>