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6785"/>
        <w:gridCol w:w="1650"/>
      </w:tblGrid>
      <w:tr w:rsidR="00C23457" w:rsidRPr="00143031" w:rsidTr="002908B0">
        <w:trPr>
          <w:trHeight w:val="83"/>
          <w:jc w:val="center"/>
        </w:trPr>
        <w:tc>
          <w:tcPr>
            <w:tcW w:w="1467" w:type="dxa"/>
            <w:vAlign w:val="center"/>
          </w:tcPr>
          <w:p w:rsidR="00C23457" w:rsidRPr="00143031" w:rsidRDefault="00C23457" w:rsidP="002908B0">
            <w:pPr>
              <w:jc w:val="center"/>
              <w:rPr>
                <w:rFonts w:ascii="Arial" w:eastAsia="Calibri" w:hAnsi="Arial"/>
                <w:color w:val="808080"/>
                <w:szCs w:val="24"/>
              </w:rPr>
            </w:pPr>
            <w:r>
              <w:rPr>
                <w:rFonts w:ascii="Arial" w:eastAsia="Calibri" w:hAnsi="Arial"/>
                <w:noProof/>
                <w:color w:val="808080"/>
                <w:szCs w:val="24"/>
                <w:lang w:eastAsia="pt-BR"/>
              </w:rPr>
              <w:drawing>
                <wp:inline distT="0" distB="0" distL="0" distR="0">
                  <wp:extent cx="866775" cy="8001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5" w:type="dxa"/>
          </w:tcPr>
          <w:p w:rsidR="009D4246" w:rsidRDefault="009D4246" w:rsidP="00C2345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457" w:rsidRPr="00C23457" w:rsidRDefault="00C23457" w:rsidP="00C2345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457">
              <w:rPr>
                <w:rFonts w:ascii="Times New Roman" w:eastAsia="Calibri" w:hAnsi="Times New Roman" w:cs="Times New Roman"/>
                <w:sz w:val="24"/>
                <w:szCs w:val="24"/>
              </w:rPr>
              <w:t>GOVERNO DO ESTADO DE SÃO PAULO</w:t>
            </w:r>
          </w:p>
          <w:p w:rsidR="00C23457" w:rsidRPr="00C23457" w:rsidRDefault="00C23457" w:rsidP="00C2345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457">
              <w:rPr>
                <w:rFonts w:ascii="Times New Roman" w:eastAsia="Calibri" w:hAnsi="Times New Roman" w:cs="Times New Roman"/>
                <w:sz w:val="24"/>
                <w:szCs w:val="24"/>
              </w:rPr>
              <w:t>SECRETARIA DE ESTADO DA EDUCAÇÃO</w:t>
            </w:r>
          </w:p>
          <w:p w:rsidR="00C23457" w:rsidRPr="00C23457" w:rsidRDefault="00C23457" w:rsidP="00C2345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</w:rPr>
            </w:pPr>
            <w:r w:rsidRPr="00C23457">
              <w:rPr>
                <w:rFonts w:ascii="Times New Roman" w:eastAsia="Calibri" w:hAnsi="Times New Roman" w:cs="Times New Roman"/>
                <w:sz w:val="24"/>
              </w:rPr>
              <w:t>DIRETORIA DE ENSINO REGIÃO OSASCO</w:t>
            </w:r>
          </w:p>
          <w:p w:rsidR="00C23457" w:rsidRPr="00143031" w:rsidRDefault="00C23457" w:rsidP="00C23457">
            <w:pPr>
              <w:jc w:val="center"/>
              <w:rPr>
                <w:rFonts w:ascii="Arial" w:eastAsia="Calibri" w:hAnsi="Arial"/>
                <w:color w:val="808080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C23457" w:rsidRPr="00143031" w:rsidRDefault="00C23457" w:rsidP="002908B0">
            <w:pPr>
              <w:jc w:val="center"/>
              <w:rPr>
                <w:rFonts w:ascii="Arial" w:eastAsia="Calibri" w:hAnsi="Arial"/>
                <w:b/>
                <w:color w:val="808080"/>
                <w:szCs w:val="24"/>
              </w:rPr>
            </w:pPr>
          </w:p>
        </w:tc>
      </w:tr>
    </w:tbl>
    <w:p w:rsidR="00C23457" w:rsidRPr="00CF1D33" w:rsidRDefault="00C23457" w:rsidP="00C23457">
      <w:pPr>
        <w:pStyle w:val="Cabealho"/>
        <w:tabs>
          <w:tab w:val="left" w:pos="708"/>
        </w:tabs>
        <w:rPr>
          <w:b/>
          <w:sz w:val="24"/>
          <w:szCs w:val="24"/>
        </w:rPr>
      </w:pPr>
      <w:r w:rsidRPr="00CF1D33">
        <w:rPr>
          <w:b/>
          <w:sz w:val="24"/>
          <w:szCs w:val="24"/>
        </w:rPr>
        <w:t xml:space="preserve">Circular n.º </w:t>
      </w:r>
      <w:r w:rsidR="00B65A65">
        <w:rPr>
          <w:b/>
          <w:sz w:val="24"/>
          <w:szCs w:val="24"/>
        </w:rPr>
        <w:t>502</w:t>
      </w:r>
      <w:r w:rsidR="00884095">
        <w:rPr>
          <w:b/>
          <w:sz w:val="24"/>
          <w:szCs w:val="24"/>
        </w:rPr>
        <w:t>/</w:t>
      </w:r>
      <w:r w:rsidRPr="00CF1D33">
        <w:rPr>
          <w:b/>
          <w:sz w:val="24"/>
          <w:szCs w:val="24"/>
        </w:rPr>
        <w:t xml:space="preserve">2017- </w:t>
      </w:r>
      <w:r>
        <w:rPr>
          <w:b/>
          <w:sz w:val="24"/>
          <w:szCs w:val="24"/>
        </w:rPr>
        <w:t>CRH</w:t>
      </w:r>
    </w:p>
    <w:p w:rsidR="00C23457" w:rsidRPr="00553357" w:rsidRDefault="00C23457" w:rsidP="0068395B">
      <w:pPr>
        <w:pStyle w:val="Cabealho"/>
        <w:tabs>
          <w:tab w:val="left" w:pos="708"/>
        </w:tabs>
        <w:rPr>
          <w:sz w:val="18"/>
          <w:szCs w:val="18"/>
        </w:rPr>
      </w:pPr>
    </w:p>
    <w:p w:rsidR="00FF1C94" w:rsidRPr="00312FA9" w:rsidRDefault="00FF1C94" w:rsidP="006839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2FA9">
        <w:rPr>
          <w:rFonts w:ascii="Times New Roman" w:hAnsi="Times New Roman"/>
          <w:color w:val="000000"/>
          <w:sz w:val="24"/>
          <w:szCs w:val="24"/>
        </w:rPr>
        <w:t xml:space="preserve">Osasco, </w:t>
      </w:r>
      <w:r w:rsidR="00553357">
        <w:rPr>
          <w:rFonts w:ascii="Times New Roman" w:hAnsi="Times New Roman"/>
          <w:color w:val="000000"/>
          <w:sz w:val="24"/>
          <w:szCs w:val="24"/>
        </w:rPr>
        <w:t xml:space="preserve">13 de dezembro </w:t>
      </w:r>
      <w:r w:rsidRPr="00312FA9">
        <w:rPr>
          <w:rFonts w:ascii="Times New Roman" w:hAnsi="Times New Roman"/>
          <w:color w:val="000000"/>
          <w:sz w:val="24"/>
          <w:szCs w:val="24"/>
        </w:rPr>
        <w:t>de 2017.</w:t>
      </w:r>
    </w:p>
    <w:p w:rsidR="00FF1C94" w:rsidRDefault="00FF1C94" w:rsidP="0068395B">
      <w:pPr>
        <w:pStyle w:val="Default"/>
        <w:jc w:val="both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>Srs. (as) Diretores (as) de Escola,</w:t>
      </w:r>
    </w:p>
    <w:p w:rsidR="00FF1C94" w:rsidRPr="00312FA9" w:rsidRDefault="00FF1C94" w:rsidP="006839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Srs. (as) Gerentes de Organização Escolar</w:t>
      </w:r>
    </w:p>
    <w:p w:rsidR="00553357" w:rsidRDefault="00553357" w:rsidP="00FF1C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3457" w:rsidRPr="00B54327" w:rsidRDefault="00FF1C94" w:rsidP="00FF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A9">
        <w:rPr>
          <w:rFonts w:ascii="Times New Roman" w:hAnsi="Times New Roman"/>
          <w:b/>
          <w:color w:val="000000"/>
          <w:sz w:val="24"/>
          <w:szCs w:val="24"/>
        </w:rPr>
        <w:t>Assunto:</w:t>
      </w:r>
      <w:r w:rsidRPr="00312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Atribuição 2018</w:t>
      </w:r>
      <w:r w:rsid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8B0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eabertura de </w:t>
      </w:r>
      <w:r w:rsidR="008B0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Alteração de Jornada e de O</w:t>
      </w:r>
      <w:r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pção </w:t>
      </w:r>
      <w:r w:rsidR="0068395B"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para </w:t>
      </w:r>
      <w:r w:rsidR="008B0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8395B"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rtigo 22</w:t>
      </w:r>
      <w:r w:rsid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8B0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68395B"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ngressante </w:t>
      </w:r>
      <w:r w:rsidR="00E5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R</w:t>
      </w:r>
      <w:r w:rsidR="00C34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esolução</w:t>
      </w:r>
      <w:r w:rsidR="00E5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</w:t>
      </w:r>
      <w:r w:rsidR="00C34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="00E5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65  de </w:t>
      </w:r>
      <w:r w:rsidR="0068395B" w:rsidRPr="006839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11/12/2017.</w:t>
      </w:r>
    </w:p>
    <w:p w:rsidR="002C2E17" w:rsidRPr="00553357" w:rsidRDefault="002C2E17" w:rsidP="002C2E17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color w:val="212121"/>
          <w:sz w:val="18"/>
          <w:szCs w:val="18"/>
        </w:rPr>
      </w:pPr>
    </w:p>
    <w:p w:rsidR="00A609D6" w:rsidRDefault="0068395B" w:rsidP="002C2E17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color w:val="212121"/>
        </w:rPr>
      </w:pPr>
      <w:r>
        <w:rPr>
          <w:color w:val="212121"/>
        </w:rPr>
        <w:t xml:space="preserve">A Comissão de Atribuição de Aulas e o Centro de Recursos Humanos da </w:t>
      </w:r>
      <w:r w:rsidR="00A609D6">
        <w:rPr>
          <w:color w:val="212121"/>
        </w:rPr>
        <w:t>Diretoria de Ensino Região Osasco retransmite</w:t>
      </w:r>
      <w:r w:rsidR="009260CC">
        <w:rPr>
          <w:color w:val="212121"/>
        </w:rPr>
        <w:t>m</w:t>
      </w:r>
      <w:r w:rsidR="00A609D6">
        <w:rPr>
          <w:color w:val="212121"/>
        </w:rPr>
        <w:t xml:space="preserve"> na íntegra o Correio Eletrônico enviado pelo CEMOV/CGRH.</w:t>
      </w:r>
    </w:p>
    <w:p w:rsidR="00A609D6" w:rsidRPr="008E0889" w:rsidRDefault="00A609D6" w:rsidP="0068395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9D6" w:rsidTr="002C2E17">
        <w:trPr>
          <w:trHeight w:val="6687"/>
        </w:trPr>
        <w:tc>
          <w:tcPr>
            <w:tcW w:w="8644" w:type="dxa"/>
          </w:tcPr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54327">
              <w:rPr>
                <w:color w:val="212121"/>
              </w:rPr>
              <w:t>À vista da publicação da Resolução SE-65, de 11-12/2017, que altera a Resolução SE 72, de 22-12-2016, que dispõe sobre o processo anual de atribuição de classes e aulas ao pessoal docente do Quadro do Magistério, e considerando o provimento dos cargos de Professor Educação Básica II e de Diretor de Escola no ano de 2018, informamos o que segue:</w:t>
            </w:r>
          </w:p>
          <w:p w:rsidR="008E0889" w:rsidRPr="008E0889" w:rsidRDefault="008E0889" w:rsidP="00A609D6">
            <w:pPr>
              <w:pStyle w:val="xmsonormal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/>
                <w:color w:val="212121"/>
                <w:sz w:val="16"/>
                <w:szCs w:val="16"/>
              </w:rPr>
            </w:pPr>
          </w:p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color w:val="212121"/>
              </w:rPr>
            </w:pPr>
            <w:r w:rsidRPr="00A609D6">
              <w:rPr>
                <w:b/>
                <w:color w:val="212121"/>
              </w:rPr>
              <w:t>1 -</w:t>
            </w:r>
            <w:r w:rsidRPr="00B54327">
              <w:rPr>
                <w:color w:val="212121"/>
              </w:rPr>
              <w:t xml:space="preserve"> o docente inscrito para atribuição de classes e aulas e que vier a prover novo cargo no Quadro do Magistério da Secretaria de Estado da Educação de São Paulo, poderá pleitear a redução da jornada em que esteja incluído, exceto a redução para a Jornada Reduzida de Trabalho Docente, a fim de possibilitar acúmulo legal de cargos.</w:t>
            </w:r>
          </w:p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609D6">
              <w:rPr>
                <w:b/>
                <w:color w:val="212121"/>
              </w:rPr>
              <w:t>2 -</w:t>
            </w:r>
            <w:r>
              <w:rPr>
                <w:color w:val="212121"/>
              </w:rPr>
              <w:t xml:space="preserve"> </w:t>
            </w:r>
            <w:r w:rsidRPr="00B54327">
              <w:rPr>
                <w:color w:val="212121"/>
              </w:rPr>
              <w:t>o docente ocupante de função-atividade (P, N e F) poderá optar pela carga horária pretendida, exceto pela correspondente à da Jornada Reduzida de Trabalho Docente, ora indicada no processo de inscrição.</w:t>
            </w:r>
          </w:p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609D6">
              <w:rPr>
                <w:b/>
                <w:color w:val="212121"/>
              </w:rPr>
              <w:t>3 -</w:t>
            </w:r>
            <w:r w:rsidRPr="00B54327">
              <w:rPr>
                <w:color w:val="212121"/>
              </w:rPr>
              <w:t xml:space="preserve"> o sistema de inscrição ficará disponível ao docente inscrito, para a atribuição de classes e aulas/2018, no período de 14/12/2017 a 22/12/2017, para que possa alterar sua opção de jornada de trabalho, se titular de cargo; ou carga horária de opção, no caso de docente ocupante de função-atividade, caso verifique necessidade. </w:t>
            </w:r>
          </w:p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A609D6">
              <w:rPr>
                <w:b/>
                <w:color w:val="212121"/>
              </w:rPr>
              <w:t>4 -</w:t>
            </w:r>
            <w:r w:rsidRPr="00B54327">
              <w:rPr>
                <w:color w:val="212121"/>
              </w:rPr>
              <w:t xml:space="preserve"> também ficará disponibilizado a opção para solicitação de participação de designação nos termos do artigo 22 da LC 444/85, para o titulares de cargo, e transferência de sede de Diretoria, no caso de docente ocupante de função-atividade.</w:t>
            </w:r>
          </w:p>
          <w:p w:rsidR="00A609D6" w:rsidRPr="00B54327" w:rsidRDefault="00A609D6" w:rsidP="00A609D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54327">
              <w:rPr>
                <w:color w:val="212121"/>
              </w:rPr>
              <w:t xml:space="preserve">Diante do exposto, solicitam a gentileza de divulgar o presente Correio </w:t>
            </w:r>
            <w:r>
              <w:rPr>
                <w:color w:val="212121"/>
              </w:rPr>
              <w:t xml:space="preserve">a todos os envolvidos da Unidade Escolar </w:t>
            </w:r>
            <w:r w:rsidRPr="00B54327">
              <w:rPr>
                <w:color w:val="212121"/>
              </w:rPr>
              <w:t>para a publicidade que o caso requer.</w:t>
            </w:r>
          </w:p>
          <w:p w:rsidR="002C2E17" w:rsidRDefault="00A609D6" w:rsidP="002C2E17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B54327">
              <w:rPr>
                <w:color w:val="212121"/>
              </w:rPr>
              <w:t>CEMOV/DEAPE/CGRH</w:t>
            </w:r>
          </w:p>
        </w:tc>
      </w:tr>
    </w:tbl>
    <w:p w:rsidR="002C2E17" w:rsidRPr="00B54327" w:rsidRDefault="002C2E17" w:rsidP="002C2E17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color w:val="212121"/>
        </w:rPr>
      </w:pPr>
      <w:r>
        <w:rPr>
          <w:color w:val="212121"/>
        </w:rPr>
        <w:t xml:space="preserve">A Comissão de Atribuição e o CRH estão </w:t>
      </w:r>
      <w:r w:rsidR="009260CC">
        <w:rPr>
          <w:color w:val="212121"/>
        </w:rPr>
        <w:t>à</w:t>
      </w:r>
      <w:r>
        <w:rPr>
          <w:color w:val="212121"/>
        </w:rPr>
        <w:t xml:space="preserve"> disposição para quaisquer dúvidas que surgirem.</w:t>
      </w:r>
    </w:p>
    <w:p w:rsidR="008B047D" w:rsidRDefault="008B047D" w:rsidP="008B047D">
      <w:pPr>
        <w:pStyle w:val="xmsonormal"/>
        <w:shd w:val="clear" w:color="auto" w:fill="FFFFFF"/>
        <w:spacing w:before="0" w:beforeAutospacing="0" w:after="0" w:afterAutospacing="0"/>
        <w:ind w:left="993" w:firstLine="708"/>
        <w:jc w:val="both"/>
        <w:rPr>
          <w:color w:val="212121"/>
        </w:rPr>
      </w:pPr>
    </w:p>
    <w:p w:rsidR="002C2E17" w:rsidRPr="00B54327" w:rsidRDefault="002C2E17" w:rsidP="008B047D">
      <w:pPr>
        <w:pStyle w:val="xmsonormal"/>
        <w:shd w:val="clear" w:color="auto" w:fill="FFFFFF"/>
        <w:spacing w:before="0" w:beforeAutospacing="0" w:after="0" w:afterAutospacing="0"/>
        <w:ind w:left="993" w:firstLine="708"/>
        <w:jc w:val="both"/>
        <w:rPr>
          <w:color w:val="212121"/>
        </w:rPr>
      </w:pPr>
      <w:r w:rsidRPr="00B54327">
        <w:rPr>
          <w:color w:val="212121"/>
        </w:rPr>
        <w:t>Atenciosamente,</w:t>
      </w:r>
    </w:p>
    <w:p w:rsidR="00553357" w:rsidRPr="008E0889" w:rsidRDefault="00553357" w:rsidP="00553357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553357" w:rsidRDefault="00553357" w:rsidP="00553357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553357" w:rsidRDefault="00553357" w:rsidP="0055335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553357" w:rsidRDefault="00553357" w:rsidP="0055335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553357" w:rsidRPr="00B06594" w:rsidRDefault="00553357" w:rsidP="00553357">
      <w:pPr>
        <w:pStyle w:val="Defaul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Ivanilda</w:t>
      </w:r>
      <w:proofErr w:type="spellEnd"/>
      <w:r>
        <w:rPr>
          <w:rFonts w:ascii="Times New Roman" w:hAnsi="Times New Roman" w:cs="Times New Roman"/>
        </w:rPr>
        <w:t xml:space="preserve"> Marcia </w:t>
      </w:r>
      <w:proofErr w:type="spellStart"/>
      <w:r>
        <w:rPr>
          <w:rFonts w:ascii="Times New Roman" w:hAnsi="Times New Roman" w:cs="Times New Roman"/>
        </w:rPr>
        <w:t>Medines</w:t>
      </w:r>
      <w:proofErr w:type="spellEnd"/>
    </w:p>
    <w:p w:rsidR="00553357" w:rsidRPr="00B06594" w:rsidRDefault="00553357" w:rsidP="00553357">
      <w:pPr>
        <w:pStyle w:val="Default"/>
        <w:jc w:val="right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553357" w:rsidRPr="00B06594" w:rsidRDefault="00553357" w:rsidP="00553357">
      <w:pPr>
        <w:pStyle w:val="Default"/>
        <w:jc w:val="right"/>
        <w:rPr>
          <w:rFonts w:ascii="Times New Roman" w:hAnsi="Times New Roman" w:cs="Times New Roman"/>
        </w:rPr>
      </w:pPr>
    </w:p>
    <w:p w:rsidR="00553357" w:rsidRPr="00B06594" w:rsidRDefault="00553357" w:rsidP="00553357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553357" w:rsidRPr="00B06594" w:rsidRDefault="00553357" w:rsidP="00553357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553357" w:rsidRDefault="00553357" w:rsidP="00553357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553357" w:rsidRDefault="00553357" w:rsidP="00553357">
      <w:pPr>
        <w:pStyle w:val="Rodap"/>
        <w:jc w:val="center"/>
        <w:rPr>
          <w:rFonts w:ascii="Times New Roman" w:hAnsi="Times New Roman"/>
          <w:sz w:val="24"/>
        </w:rPr>
      </w:pPr>
    </w:p>
    <w:p w:rsidR="00553357" w:rsidRPr="00E604E3" w:rsidRDefault="00553357" w:rsidP="00553357">
      <w:pPr>
        <w:pStyle w:val="Rodap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Pr="00E604E3">
        <w:rPr>
          <w:rFonts w:ascii="Times New Roman" w:hAnsi="Times New Roman"/>
          <w:sz w:val="24"/>
        </w:rPr>
        <w:t>ua Geraldo Moran, 271 – Jd. Umuarama – Osasco – SP – CEP: 06030-060</w:t>
      </w:r>
    </w:p>
    <w:p w:rsidR="00553357" w:rsidRPr="00B54327" w:rsidRDefault="00553357" w:rsidP="00553357">
      <w:pPr>
        <w:pStyle w:val="Rodap"/>
        <w:jc w:val="center"/>
        <w:rPr>
          <w:rFonts w:ascii="Times New Roman" w:hAnsi="Times New Roman"/>
          <w:sz w:val="24"/>
          <w:szCs w:val="24"/>
        </w:rPr>
      </w:pPr>
      <w:r w:rsidRPr="00E604E3">
        <w:rPr>
          <w:rFonts w:ascii="Times New Roman" w:hAnsi="Times New Roman"/>
          <w:sz w:val="24"/>
        </w:rPr>
        <w:t>TEL: 2284 8100 – E-MAIL: deosc@educacao.sp.gov.br</w:t>
      </w:r>
    </w:p>
    <w:sectPr w:rsidR="00553357" w:rsidRPr="00B54327" w:rsidSect="008E088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B"/>
    <w:rsid w:val="00055F00"/>
    <w:rsid w:val="002C2E17"/>
    <w:rsid w:val="00553357"/>
    <w:rsid w:val="0068395B"/>
    <w:rsid w:val="00884095"/>
    <w:rsid w:val="008B047D"/>
    <w:rsid w:val="008E0889"/>
    <w:rsid w:val="009260CC"/>
    <w:rsid w:val="009D4246"/>
    <w:rsid w:val="00A609D6"/>
    <w:rsid w:val="00B54327"/>
    <w:rsid w:val="00B65A65"/>
    <w:rsid w:val="00C23457"/>
    <w:rsid w:val="00C346BF"/>
    <w:rsid w:val="00CC3F89"/>
    <w:rsid w:val="00E574AB"/>
    <w:rsid w:val="00EC4D2A"/>
    <w:rsid w:val="00FC1B6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9C9F6-2F1C-4186-81A4-0961339E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4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234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23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F1C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6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5335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53357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5</cp:revision>
  <dcterms:created xsi:type="dcterms:W3CDTF">2017-12-14T11:22:00Z</dcterms:created>
  <dcterms:modified xsi:type="dcterms:W3CDTF">2017-12-14T11:28:00Z</dcterms:modified>
</cp:coreProperties>
</file>