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DD4" w:rsidRPr="00A84C6E" w:rsidRDefault="00285DD4" w:rsidP="00285DD4">
      <w:pPr>
        <w:jc w:val="both"/>
        <w:rPr>
          <w:b/>
        </w:rPr>
      </w:pPr>
      <w:r>
        <w:rPr>
          <w:b/>
        </w:rPr>
        <w:t xml:space="preserve">Circular nº </w:t>
      </w:r>
      <w:r>
        <w:rPr>
          <w:b/>
        </w:rPr>
        <w:t>496</w:t>
      </w:r>
      <w:r w:rsidRPr="00A84C6E">
        <w:rPr>
          <w:b/>
        </w:rPr>
        <w:t>/2017 - NPE</w:t>
      </w:r>
    </w:p>
    <w:p w:rsidR="00285DD4" w:rsidRPr="002201D3" w:rsidRDefault="00285DD4" w:rsidP="00285DD4">
      <w:pPr>
        <w:jc w:val="right"/>
      </w:pPr>
      <w:r w:rsidRPr="002201D3">
        <w:t xml:space="preserve">Osasco, </w:t>
      </w:r>
      <w:r>
        <w:t xml:space="preserve">06 </w:t>
      </w:r>
      <w:r w:rsidRPr="002201D3">
        <w:t>d</w:t>
      </w:r>
      <w:r>
        <w:t>e dezembro</w:t>
      </w:r>
      <w:r w:rsidRPr="002201D3">
        <w:t xml:space="preserve"> de 2017.</w:t>
      </w:r>
    </w:p>
    <w:p w:rsidR="00285DD4" w:rsidRPr="009A2E0A" w:rsidRDefault="00285DD4" w:rsidP="00285DD4">
      <w:pPr>
        <w:pStyle w:val="Recuodecorpodetexto"/>
        <w:rPr>
          <w:rFonts w:ascii="Times New Roman" w:hAnsi="Times New Roman" w:cs="Times New Roman"/>
          <w:sz w:val="24"/>
          <w:szCs w:val="24"/>
        </w:rPr>
      </w:pPr>
    </w:p>
    <w:p w:rsidR="00285DD4" w:rsidRPr="009A2E0A" w:rsidRDefault="00285DD4" w:rsidP="009A2E0A">
      <w:pPr>
        <w:pStyle w:val="Recuodecorpodetexto"/>
        <w:ind w:left="0"/>
        <w:rPr>
          <w:rFonts w:ascii="Times New Roman" w:hAnsi="Times New Roman" w:cs="Times New Roman"/>
          <w:sz w:val="24"/>
          <w:szCs w:val="24"/>
        </w:rPr>
      </w:pPr>
      <w:r w:rsidRPr="009A2E0A">
        <w:rPr>
          <w:rFonts w:ascii="Times New Roman" w:hAnsi="Times New Roman" w:cs="Times New Roman"/>
          <w:sz w:val="24"/>
          <w:szCs w:val="24"/>
        </w:rPr>
        <w:t>Prezados (as) Gestores (as),</w:t>
      </w:r>
    </w:p>
    <w:p w:rsidR="00285DD4" w:rsidRPr="009A2E0A" w:rsidRDefault="00285DD4" w:rsidP="00285DD4">
      <w:pPr>
        <w:spacing w:line="360" w:lineRule="auto"/>
        <w:rPr>
          <w:b/>
        </w:rPr>
      </w:pPr>
      <w:r w:rsidRPr="009A2E0A">
        <w:t xml:space="preserve">Prezados (as) Coordenadores (as) </w:t>
      </w:r>
    </w:p>
    <w:p w:rsidR="00285DD4" w:rsidRPr="009A2E0A" w:rsidRDefault="00285DD4" w:rsidP="00285DD4">
      <w:pPr>
        <w:pStyle w:val="Recuodecorpodetexto"/>
        <w:rPr>
          <w:rFonts w:ascii="Times New Roman" w:hAnsi="Times New Roman" w:cs="Times New Roman"/>
          <w:b/>
          <w:sz w:val="24"/>
          <w:szCs w:val="24"/>
        </w:rPr>
      </w:pPr>
    </w:p>
    <w:p w:rsidR="00285DD4" w:rsidRPr="009A2E0A" w:rsidRDefault="00285DD4" w:rsidP="009A2E0A">
      <w:pPr>
        <w:pStyle w:val="Recuodecorpodetexto"/>
        <w:ind w:left="0"/>
        <w:rPr>
          <w:rFonts w:ascii="Times New Roman" w:hAnsi="Times New Roman" w:cs="Times New Roman"/>
          <w:bCs/>
          <w:sz w:val="24"/>
          <w:szCs w:val="24"/>
          <w:shd w:val="clear" w:color="auto" w:fill="FFFFFF"/>
        </w:rPr>
      </w:pPr>
      <w:r w:rsidRPr="009A2E0A">
        <w:rPr>
          <w:rFonts w:ascii="Times New Roman" w:hAnsi="Times New Roman" w:cs="Times New Roman"/>
          <w:b/>
          <w:sz w:val="24"/>
          <w:szCs w:val="24"/>
        </w:rPr>
        <w:t xml:space="preserve">Assunto: </w:t>
      </w:r>
      <w:bookmarkStart w:id="0" w:name="_Hlk497228181"/>
      <w:r w:rsidRPr="009A2E0A">
        <w:rPr>
          <w:rFonts w:ascii="Times New Roman" w:hAnsi="Times New Roman" w:cs="Times New Roman"/>
          <w:bCs/>
          <w:sz w:val="24"/>
          <w:szCs w:val="24"/>
          <w:shd w:val="clear" w:color="auto" w:fill="FFFFFF"/>
        </w:rPr>
        <w:t>“</w:t>
      </w:r>
      <w:r w:rsidRPr="009A2E0A">
        <w:rPr>
          <w:rFonts w:ascii="Times New Roman" w:hAnsi="Times New Roman" w:cs="Times New Roman"/>
          <w:sz w:val="24"/>
          <w:szCs w:val="24"/>
        </w:rPr>
        <w:t>Material Pedagógico “EJA – Mundo do Trabalho</w:t>
      </w:r>
      <w:r w:rsidRPr="009A2E0A">
        <w:rPr>
          <w:rFonts w:ascii="Times New Roman" w:hAnsi="Times New Roman" w:cs="Times New Roman"/>
          <w:bCs/>
          <w:sz w:val="24"/>
          <w:szCs w:val="24"/>
          <w:shd w:val="clear" w:color="auto" w:fill="FFFFFF"/>
        </w:rPr>
        <w:t>"</w:t>
      </w:r>
    </w:p>
    <w:p w:rsidR="00285DD4" w:rsidRPr="009A2E0A" w:rsidRDefault="00285DD4" w:rsidP="00285DD4">
      <w:pPr>
        <w:pStyle w:val="Recuodecorpodetexto"/>
        <w:rPr>
          <w:rFonts w:ascii="Times New Roman" w:hAnsi="Times New Roman" w:cs="Times New Roman"/>
          <w:bCs/>
          <w:sz w:val="24"/>
          <w:szCs w:val="24"/>
          <w:shd w:val="clear" w:color="auto" w:fill="FFFFFF"/>
        </w:rPr>
      </w:pPr>
    </w:p>
    <w:p w:rsidR="00285DD4" w:rsidRPr="009A2E0A" w:rsidRDefault="00285DD4" w:rsidP="00285DD4">
      <w:r w:rsidRPr="009A2E0A">
        <w:rPr>
          <w:b/>
        </w:rPr>
        <w:t>Informação Referente às Escolas</w:t>
      </w:r>
      <w:r w:rsidRPr="009A2E0A">
        <w:t>: EE PAULO FREIRE, EE JOSE EDSON MARTINS GOMES, EE JOSE RIBEIRO DE SOUZA, EE FRANCISCO CASABONA, EE ELOI LACERDA, EE GUILHERME DE OLIVEIRA GOMES DEPUTADO, EE FERNANDO BUONADUCE, EE GABRIELA MARIA ELISABETH WIENKEM IRMA, EE HORACIO QUAGLIO, EE TARSILA DO AMARAL.</w:t>
      </w:r>
    </w:p>
    <w:bookmarkEnd w:id="0"/>
    <w:p w:rsidR="00285DD4" w:rsidRPr="009A2E0A" w:rsidRDefault="00285DD4" w:rsidP="00285DD4">
      <w:pPr>
        <w:pStyle w:val="Recuodecorpodetexto"/>
        <w:rPr>
          <w:rFonts w:ascii="Times New Roman" w:hAnsi="Times New Roman" w:cs="Times New Roman"/>
          <w:b/>
          <w:sz w:val="24"/>
          <w:szCs w:val="24"/>
        </w:rPr>
      </w:pPr>
    </w:p>
    <w:p w:rsidR="00285DD4" w:rsidRPr="009A2E0A" w:rsidRDefault="00285DD4" w:rsidP="009A2E0A">
      <w:pPr>
        <w:pStyle w:val="Recuodecorpodetexto"/>
        <w:spacing w:line="360" w:lineRule="auto"/>
        <w:ind w:firstLine="709"/>
        <w:jc w:val="both"/>
        <w:rPr>
          <w:rFonts w:ascii="Times New Roman" w:hAnsi="Times New Roman" w:cs="Times New Roman"/>
          <w:sz w:val="24"/>
          <w:szCs w:val="24"/>
          <w:shd w:val="clear" w:color="auto" w:fill="FFFFFF"/>
        </w:rPr>
      </w:pPr>
      <w:r w:rsidRPr="009A2E0A">
        <w:rPr>
          <w:rFonts w:ascii="Times New Roman" w:hAnsi="Times New Roman" w:cs="Times New Roman"/>
          <w:sz w:val="24"/>
          <w:szCs w:val="24"/>
        </w:rPr>
        <w:t>A Sra. Dirigente de Ensino, no uso de suas atribuições legais, comunica conforme Boletim Semanal CGEB 220/2017, que será encaminhado às Unidades Escolares supracitadas, o material pedagógico “EJA – Mundo do Trabalho” que atenderá aos anos finais do Ensino Fundamental desta modalidade.</w:t>
      </w:r>
    </w:p>
    <w:p w:rsidR="00285DD4" w:rsidRPr="009A2E0A" w:rsidRDefault="00285DD4" w:rsidP="009A2E0A">
      <w:pPr>
        <w:pStyle w:val="Recuodecorpodetexto"/>
        <w:spacing w:line="360" w:lineRule="auto"/>
        <w:ind w:firstLine="709"/>
        <w:jc w:val="both"/>
        <w:rPr>
          <w:rFonts w:ascii="Times New Roman" w:hAnsi="Times New Roman" w:cs="Times New Roman"/>
          <w:sz w:val="24"/>
          <w:szCs w:val="24"/>
        </w:rPr>
      </w:pPr>
      <w:r w:rsidRPr="009A2E0A">
        <w:rPr>
          <w:rFonts w:ascii="Times New Roman" w:hAnsi="Times New Roman" w:cs="Times New Roman"/>
          <w:sz w:val="24"/>
          <w:szCs w:val="24"/>
        </w:rPr>
        <w:t>O material é composto de textos em linguagem acessível e dialoga com o estudante e o com o Caderno do Professor do Currículo Oficial. Pode ser acessado através da Intranet (pesquise por “Educação de Jovens e Adultos” na Biblioteca da CGEB). Conta ainda com propostas de oficina e atividades complementares.</w:t>
      </w:r>
      <w:r w:rsidR="009A2E0A">
        <w:rPr>
          <w:rFonts w:ascii="Times New Roman" w:hAnsi="Times New Roman" w:cs="Times New Roman"/>
          <w:sz w:val="24"/>
          <w:szCs w:val="24"/>
        </w:rPr>
        <w:t xml:space="preserve"> Ao contrário do material envia</w:t>
      </w:r>
      <w:r w:rsidRPr="009A2E0A">
        <w:rPr>
          <w:rFonts w:ascii="Times New Roman" w:hAnsi="Times New Roman" w:cs="Times New Roman"/>
          <w:sz w:val="24"/>
          <w:szCs w:val="24"/>
        </w:rPr>
        <w:t>do anteriormente, este material é dividido por disciplina e não por área de conhecimento, portanto, as escolas receberão conjuntos de Cadernos do Estudante contendo as 7 disciplinas.</w:t>
      </w:r>
    </w:p>
    <w:p w:rsidR="00285DD4" w:rsidRPr="009A2E0A" w:rsidRDefault="00285DD4" w:rsidP="009A2E0A">
      <w:pPr>
        <w:pStyle w:val="Recuodecorpodetexto"/>
        <w:spacing w:line="360" w:lineRule="auto"/>
        <w:ind w:firstLine="709"/>
        <w:jc w:val="both"/>
        <w:rPr>
          <w:rFonts w:ascii="Times New Roman" w:hAnsi="Times New Roman" w:cs="Times New Roman"/>
          <w:sz w:val="24"/>
          <w:szCs w:val="24"/>
        </w:rPr>
      </w:pPr>
      <w:r w:rsidRPr="009A2E0A">
        <w:rPr>
          <w:rFonts w:ascii="Times New Roman" w:hAnsi="Times New Roman" w:cs="Times New Roman"/>
          <w:sz w:val="24"/>
          <w:szCs w:val="24"/>
        </w:rPr>
        <w:t xml:space="preserve">  Os quantitativos dos materiais didático-pedagógico do Programa EJA – Mundo do Trabalho, para o primeiro semestre de 2018, estão previstos para serem entregues até janeiro de 2018, conforme cronograma abaixo: </w:t>
      </w:r>
    </w:p>
    <w:p w:rsidR="00285DD4" w:rsidRPr="009A2E0A" w:rsidRDefault="00285DD4" w:rsidP="009A2E0A">
      <w:pPr>
        <w:pStyle w:val="Recuodecorpodetexto"/>
        <w:spacing w:line="360" w:lineRule="auto"/>
        <w:ind w:firstLine="709"/>
        <w:jc w:val="both"/>
        <w:rPr>
          <w:rFonts w:ascii="Times New Roman" w:hAnsi="Times New Roman" w:cs="Times New Roman"/>
          <w:sz w:val="24"/>
          <w:szCs w:val="24"/>
        </w:rPr>
      </w:pPr>
      <w:r w:rsidRPr="009A2E0A">
        <w:rPr>
          <w:rFonts w:ascii="Times New Roman" w:hAnsi="Times New Roman" w:cs="Times New Roman"/>
          <w:sz w:val="24"/>
          <w:szCs w:val="24"/>
        </w:rPr>
        <w:t>• Comunicado de agendamento por e-mail (dia 21/11/17)</w:t>
      </w:r>
    </w:p>
    <w:p w:rsidR="00285DD4" w:rsidRPr="009A2E0A" w:rsidRDefault="00285DD4" w:rsidP="009A2E0A">
      <w:pPr>
        <w:pStyle w:val="Recuodecorpodetexto"/>
        <w:spacing w:line="360" w:lineRule="auto"/>
        <w:ind w:firstLine="709"/>
        <w:jc w:val="both"/>
        <w:rPr>
          <w:rFonts w:ascii="Times New Roman" w:hAnsi="Times New Roman" w:cs="Times New Roman"/>
          <w:sz w:val="24"/>
          <w:szCs w:val="24"/>
        </w:rPr>
      </w:pPr>
      <w:r w:rsidRPr="009A2E0A">
        <w:rPr>
          <w:rFonts w:ascii="Times New Roman" w:hAnsi="Times New Roman" w:cs="Times New Roman"/>
          <w:sz w:val="24"/>
          <w:szCs w:val="24"/>
        </w:rPr>
        <w:t xml:space="preserve">• Agendamento da entrega junto à unidade escolar por telefone (de 27/11a 06/12/17) </w:t>
      </w:r>
    </w:p>
    <w:p w:rsidR="00285DD4" w:rsidRPr="009A2E0A" w:rsidRDefault="00285DD4" w:rsidP="009A2E0A">
      <w:pPr>
        <w:pStyle w:val="Recuodecorpodetexto"/>
        <w:spacing w:line="360" w:lineRule="auto"/>
        <w:ind w:firstLine="709"/>
        <w:jc w:val="both"/>
        <w:rPr>
          <w:rFonts w:ascii="Times New Roman" w:hAnsi="Times New Roman" w:cs="Times New Roman"/>
          <w:sz w:val="24"/>
          <w:szCs w:val="24"/>
        </w:rPr>
      </w:pPr>
      <w:r w:rsidRPr="009A2E0A">
        <w:rPr>
          <w:rFonts w:ascii="Times New Roman" w:hAnsi="Times New Roman" w:cs="Times New Roman"/>
          <w:sz w:val="24"/>
          <w:szCs w:val="24"/>
        </w:rPr>
        <w:lastRenderedPageBreak/>
        <w:t>• Operação de logística e distribuição (período de 15/12/17 a 29/01/18)</w:t>
      </w:r>
    </w:p>
    <w:p w:rsidR="00285DD4" w:rsidRPr="009A2E0A" w:rsidRDefault="00285DD4" w:rsidP="009A2E0A">
      <w:pPr>
        <w:pStyle w:val="Recuodecorpodetexto"/>
        <w:spacing w:line="360" w:lineRule="auto"/>
        <w:ind w:firstLine="709"/>
        <w:jc w:val="both"/>
        <w:rPr>
          <w:rFonts w:ascii="Times New Roman" w:hAnsi="Times New Roman" w:cs="Times New Roman"/>
          <w:sz w:val="24"/>
          <w:szCs w:val="24"/>
        </w:rPr>
      </w:pPr>
      <w:r w:rsidRPr="009A2E0A">
        <w:rPr>
          <w:rFonts w:ascii="Times New Roman" w:hAnsi="Times New Roman" w:cs="Times New Roman"/>
          <w:sz w:val="24"/>
          <w:szCs w:val="24"/>
        </w:rPr>
        <w:t xml:space="preserve"> Destaca a importância de observarem as instruções para o recebimento do material (</w:t>
      </w:r>
      <w:hyperlink r:id="rId7" w:history="1">
        <w:r w:rsidRPr="009A2E0A">
          <w:rPr>
            <w:rStyle w:val="Hyperlink"/>
            <w:rFonts w:ascii="Times New Roman" w:hAnsi="Times New Roman" w:cs="Times New Roman"/>
            <w:sz w:val="24"/>
            <w:szCs w:val="24"/>
          </w:rPr>
          <w:t>folder – clique aqui</w:t>
        </w:r>
      </w:hyperlink>
      <w:r w:rsidRPr="009A2E0A">
        <w:rPr>
          <w:rFonts w:ascii="Times New Roman" w:hAnsi="Times New Roman" w:cs="Times New Roman"/>
          <w:sz w:val="24"/>
          <w:szCs w:val="24"/>
        </w:rPr>
        <w:t xml:space="preserve">), que é distribuído diretamente nas escolas e nos </w:t>
      </w:r>
      <w:proofErr w:type="spellStart"/>
      <w:r w:rsidRPr="009A2E0A">
        <w:rPr>
          <w:rFonts w:ascii="Times New Roman" w:hAnsi="Times New Roman" w:cs="Times New Roman"/>
          <w:sz w:val="24"/>
          <w:szCs w:val="24"/>
        </w:rPr>
        <w:t>CEEJAs</w:t>
      </w:r>
      <w:proofErr w:type="spellEnd"/>
      <w:r w:rsidRPr="009A2E0A">
        <w:rPr>
          <w:rFonts w:ascii="Times New Roman" w:hAnsi="Times New Roman" w:cs="Times New Roman"/>
          <w:sz w:val="24"/>
          <w:szCs w:val="24"/>
        </w:rPr>
        <w:t>.</w:t>
      </w:r>
    </w:p>
    <w:p w:rsidR="00285DD4" w:rsidRPr="009A2E0A" w:rsidRDefault="00285DD4" w:rsidP="00285DD4">
      <w:pPr>
        <w:pStyle w:val="Recuodecorpodetexto"/>
        <w:spacing w:line="360" w:lineRule="auto"/>
        <w:ind w:firstLine="709"/>
        <w:rPr>
          <w:rFonts w:ascii="Times New Roman" w:hAnsi="Times New Roman" w:cs="Times New Roman"/>
          <w:sz w:val="24"/>
          <w:szCs w:val="24"/>
        </w:rPr>
      </w:pPr>
      <w:r w:rsidRPr="009A2E0A">
        <w:rPr>
          <w:rFonts w:ascii="Times New Roman" w:hAnsi="Times New Roman" w:cs="Times New Roman"/>
          <w:sz w:val="24"/>
          <w:szCs w:val="24"/>
        </w:rPr>
        <w:t xml:space="preserve"> Atenciosamente,</w:t>
      </w:r>
    </w:p>
    <w:p w:rsidR="00285DD4" w:rsidRPr="009A2E0A" w:rsidRDefault="00285DD4" w:rsidP="00285DD4">
      <w:pPr>
        <w:spacing w:line="330" w:lineRule="atLeast"/>
        <w:jc w:val="both"/>
        <w:textAlignment w:val="baseline"/>
      </w:pPr>
    </w:p>
    <w:p w:rsidR="00285DD4" w:rsidRPr="009A2E0A" w:rsidRDefault="00285DD4" w:rsidP="00285DD4">
      <w:pPr>
        <w:pStyle w:val="Cabealho"/>
        <w:tabs>
          <w:tab w:val="left" w:pos="708"/>
        </w:tabs>
        <w:jc w:val="center"/>
        <w:rPr>
          <w:rFonts w:ascii="Times New Roman" w:hAnsi="Times New Roman" w:cs="Times New Roman"/>
          <w:sz w:val="24"/>
          <w:szCs w:val="24"/>
        </w:rPr>
      </w:pPr>
      <w:r w:rsidRPr="009A2E0A">
        <w:rPr>
          <w:rFonts w:ascii="Times New Roman" w:hAnsi="Times New Roman" w:cs="Times New Roman"/>
          <w:sz w:val="24"/>
          <w:szCs w:val="24"/>
        </w:rPr>
        <w:t xml:space="preserve">Irene Machado </w:t>
      </w:r>
      <w:proofErr w:type="spellStart"/>
      <w:r w:rsidRPr="009A2E0A">
        <w:rPr>
          <w:rFonts w:ascii="Times New Roman" w:hAnsi="Times New Roman" w:cs="Times New Roman"/>
          <w:sz w:val="24"/>
          <w:szCs w:val="24"/>
        </w:rPr>
        <w:t>Pantelidakis</w:t>
      </w:r>
      <w:proofErr w:type="spellEnd"/>
    </w:p>
    <w:p w:rsidR="00285DD4" w:rsidRPr="009A2E0A" w:rsidRDefault="00285DD4" w:rsidP="00285DD4">
      <w:pPr>
        <w:pStyle w:val="Cabealho"/>
        <w:tabs>
          <w:tab w:val="left" w:pos="708"/>
        </w:tabs>
        <w:jc w:val="center"/>
        <w:rPr>
          <w:rFonts w:ascii="Times New Roman" w:hAnsi="Times New Roman" w:cs="Times New Roman"/>
          <w:sz w:val="24"/>
          <w:szCs w:val="24"/>
        </w:rPr>
      </w:pPr>
      <w:r w:rsidRPr="009A2E0A">
        <w:rPr>
          <w:rFonts w:ascii="Times New Roman" w:hAnsi="Times New Roman" w:cs="Times New Roman"/>
          <w:sz w:val="24"/>
          <w:szCs w:val="24"/>
        </w:rPr>
        <w:t>RG 17.594.614</w:t>
      </w:r>
    </w:p>
    <w:p w:rsidR="001A43E1" w:rsidRPr="009A2E0A" w:rsidRDefault="00285DD4" w:rsidP="009A2E0A">
      <w:pPr>
        <w:ind w:left="2124" w:firstLine="708"/>
        <w:rPr>
          <w:rFonts w:eastAsia="Calibri"/>
        </w:rPr>
      </w:pPr>
      <w:bookmarkStart w:id="1" w:name="_GoBack"/>
      <w:bookmarkEnd w:id="1"/>
      <w:r w:rsidRPr="009A2E0A">
        <w:t>Dirigente Regional de Ensino</w:t>
      </w:r>
    </w:p>
    <w:sectPr w:rsidR="001A43E1" w:rsidRPr="009A2E0A" w:rsidSect="00235D9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AFF" w:rsidRDefault="00931AFF" w:rsidP="00673C39">
      <w:r>
        <w:separator/>
      </w:r>
    </w:p>
  </w:endnote>
  <w:endnote w:type="continuationSeparator" w:id="0">
    <w:p w:rsidR="00931AFF" w:rsidRDefault="00931AFF" w:rsidP="0067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39" w:rsidRDefault="00673C39" w:rsidP="00673C39">
    <w:pPr>
      <w:pStyle w:val="Rodap"/>
      <w:jc w:val="center"/>
      <w:rPr>
        <w:rFonts w:ascii="Times New Roman" w:hAnsi="Times New Roman"/>
      </w:rPr>
    </w:pPr>
    <w:r>
      <w:rPr>
        <w:rFonts w:ascii="Times New Roman" w:hAnsi="Times New Roman"/>
      </w:rPr>
      <w:t>Rua Geraldo Moran, 271 – Jardim Umuarama – Osasco – SP – CEP 06030-060</w:t>
    </w:r>
  </w:p>
  <w:p w:rsidR="00DA030F" w:rsidRDefault="00673C39" w:rsidP="00673C39">
    <w:pPr>
      <w:pStyle w:val="Rodap"/>
      <w:jc w:val="center"/>
    </w:pPr>
    <w:r>
      <w:rPr>
        <w:rFonts w:ascii="Times New Roman" w:hAnsi="Times New Roman"/>
      </w:rPr>
      <w:t xml:space="preserve">Telefone: (11) 2284-8101         </w:t>
    </w:r>
    <w:proofErr w:type="spellStart"/>
    <w:r>
      <w:rPr>
        <w:rFonts w:ascii="Times New Roman" w:hAnsi="Times New Roman"/>
      </w:rPr>
      <w:t>email</w:t>
    </w:r>
    <w:proofErr w:type="spellEnd"/>
    <w:r>
      <w:rPr>
        <w:rFonts w:ascii="Times New Roman" w:hAnsi="Times New Roman"/>
      </w:rPr>
      <w:t xml:space="preserve">: deosc@educacao.sp.gov.br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AFF" w:rsidRDefault="00931AFF" w:rsidP="00673C39">
      <w:r>
        <w:separator/>
      </w:r>
    </w:p>
  </w:footnote>
  <w:footnote w:type="continuationSeparator" w:id="0">
    <w:p w:rsidR="00931AFF" w:rsidRDefault="00931AFF" w:rsidP="0067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5" w:type="dxa"/>
      <w:jc w:val="center"/>
      <w:tblLayout w:type="fixed"/>
      <w:tblCellMar>
        <w:left w:w="70" w:type="dxa"/>
        <w:right w:w="70" w:type="dxa"/>
      </w:tblCellMar>
      <w:tblLook w:val="04A0" w:firstRow="1" w:lastRow="0" w:firstColumn="1" w:lastColumn="0" w:noHBand="0" w:noVBand="1"/>
    </w:tblPr>
    <w:tblGrid>
      <w:gridCol w:w="1795"/>
      <w:gridCol w:w="8300"/>
    </w:tblGrid>
    <w:tr w:rsidR="00F35DC7" w:rsidRPr="00F35DC7" w:rsidTr="00620C7B">
      <w:trPr>
        <w:trHeight w:val="100"/>
        <w:jc w:val="center"/>
      </w:trPr>
      <w:tc>
        <w:tcPr>
          <w:tcW w:w="1795" w:type="dxa"/>
          <w:vAlign w:val="center"/>
          <w:hideMark/>
        </w:tcPr>
        <w:p w:rsidR="00F35DC7" w:rsidRPr="00F35DC7" w:rsidRDefault="00676992" w:rsidP="00F35DC7">
          <w:pPr>
            <w:jc w:val="center"/>
            <w:rPr>
              <w:rFonts w:eastAsia="Calibri"/>
              <w:color w:val="808080"/>
              <w:sz w:val="20"/>
              <w:szCs w:val="20"/>
            </w:rPr>
          </w:pPr>
          <w:r w:rsidRPr="00F35DC7">
            <w:rPr>
              <w:rFonts w:eastAsia="Calibri"/>
              <w:noProof/>
              <w:color w:val="808080"/>
              <w:sz w:val="20"/>
              <w:szCs w:val="20"/>
            </w:rPr>
            <w:drawing>
              <wp:inline distT="0" distB="0" distL="0" distR="0" wp14:anchorId="3BB59600" wp14:editId="40483FF0">
                <wp:extent cx="866775" cy="8572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inline>
            </w:drawing>
          </w:r>
        </w:p>
      </w:tc>
      <w:tc>
        <w:tcPr>
          <w:tcW w:w="8300" w:type="dxa"/>
        </w:tcPr>
        <w:p w:rsidR="00F35DC7" w:rsidRPr="00F35DC7" w:rsidRDefault="00931AFF" w:rsidP="00F35DC7">
          <w:pPr>
            <w:keepNext/>
            <w:tabs>
              <w:tab w:val="left" w:pos="1740"/>
              <w:tab w:val="center" w:pos="3389"/>
            </w:tabs>
            <w:jc w:val="center"/>
            <w:outlineLvl w:val="2"/>
            <w:rPr>
              <w:rFonts w:eastAsia="Calibri"/>
              <w:b/>
              <w:color w:val="000000"/>
              <w:sz w:val="20"/>
              <w:szCs w:val="20"/>
            </w:rPr>
          </w:pPr>
        </w:p>
        <w:p w:rsidR="00F35DC7" w:rsidRPr="002C3FFB" w:rsidRDefault="00676992" w:rsidP="00F35DC7">
          <w:pPr>
            <w:keepNext/>
            <w:tabs>
              <w:tab w:val="left" w:pos="1740"/>
              <w:tab w:val="center" w:pos="3389"/>
            </w:tabs>
            <w:jc w:val="center"/>
            <w:outlineLvl w:val="2"/>
            <w:rPr>
              <w:rFonts w:eastAsia="Calibri"/>
              <w:szCs w:val="20"/>
            </w:rPr>
          </w:pPr>
          <w:r w:rsidRPr="002C3FFB">
            <w:rPr>
              <w:rFonts w:eastAsia="Calibri"/>
              <w:szCs w:val="20"/>
            </w:rPr>
            <w:t>GOVERNO DO ESTADO DE SÃO PAULO</w:t>
          </w:r>
        </w:p>
        <w:p w:rsidR="00F35DC7" w:rsidRPr="002C3FFB" w:rsidRDefault="00676992" w:rsidP="00F35DC7">
          <w:pPr>
            <w:keepNext/>
            <w:tabs>
              <w:tab w:val="left" w:pos="1740"/>
              <w:tab w:val="center" w:pos="3389"/>
            </w:tabs>
            <w:jc w:val="center"/>
            <w:outlineLvl w:val="2"/>
            <w:rPr>
              <w:rFonts w:eastAsia="Calibri"/>
              <w:szCs w:val="20"/>
            </w:rPr>
          </w:pPr>
          <w:r w:rsidRPr="002C3FFB">
            <w:rPr>
              <w:rFonts w:eastAsia="Calibri"/>
              <w:szCs w:val="20"/>
            </w:rPr>
            <w:t>SECRETARIA DE ESTADO DA EDUCAÇÃO</w:t>
          </w:r>
        </w:p>
        <w:p w:rsidR="00F35DC7" w:rsidRPr="002C3FFB" w:rsidRDefault="00676992" w:rsidP="00F35DC7">
          <w:pPr>
            <w:jc w:val="center"/>
            <w:rPr>
              <w:rFonts w:eastAsia="Calibri"/>
              <w:szCs w:val="20"/>
            </w:rPr>
          </w:pPr>
          <w:r w:rsidRPr="002C3FFB">
            <w:rPr>
              <w:rFonts w:eastAsia="Calibri"/>
              <w:szCs w:val="20"/>
            </w:rPr>
            <w:t>DIRETORIA DE ENSINO REGIÃO OSASCO</w:t>
          </w:r>
        </w:p>
        <w:p w:rsidR="00F35DC7" w:rsidRPr="002C3FFB" w:rsidRDefault="00676992" w:rsidP="00F35DC7">
          <w:pPr>
            <w:jc w:val="center"/>
            <w:rPr>
              <w:rFonts w:eastAsia="Calibri"/>
              <w:szCs w:val="20"/>
            </w:rPr>
          </w:pPr>
          <w:r w:rsidRPr="002C3FFB">
            <w:rPr>
              <w:rFonts w:eastAsia="Calibri"/>
              <w:szCs w:val="20"/>
            </w:rPr>
            <w:t>NÚCLEO PEDAGÓGICO</w:t>
          </w:r>
        </w:p>
        <w:p w:rsidR="00F35DC7" w:rsidRPr="00F35DC7" w:rsidRDefault="00931AFF" w:rsidP="00F35DC7">
          <w:pPr>
            <w:keepNext/>
            <w:overflowPunct w:val="0"/>
            <w:autoSpaceDE w:val="0"/>
            <w:autoSpaceDN w:val="0"/>
            <w:adjustRightInd w:val="0"/>
            <w:jc w:val="center"/>
            <w:outlineLvl w:val="1"/>
            <w:rPr>
              <w:b/>
              <w:color w:val="808080"/>
              <w:sz w:val="20"/>
              <w:szCs w:val="20"/>
              <w:lang w:val="x-none" w:eastAsia="x-none"/>
            </w:rPr>
          </w:pPr>
        </w:p>
      </w:tc>
    </w:tr>
  </w:tbl>
  <w:p w:rsidR="00F35DC7" w:rsidRDefault="00931A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B00A0B"/>
    <w:multiLevelType w:val="hybridMultilevel"/>
    <w:tmpl w:val="E8B62F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26"/>
    <w:rsid w:val="001A43E1"/>
    <w:rsid w:val="00285DD4"/>
    <w:rsid w:val="00330C25"/>
    <w:rsid w:val="003E1182"/>
    <w:rsid w:val="004F6D35"/>
    <w:rsid w:val="00673C39"/>
    <w:rsid w:val="00676992"/>
    <w:rsid w:val="00864C2C"/>
    <w:rsid w:val="00931AFF"/>
    <w:rsid w:val="009A2E0A"/>
    <w:rsid w:val="00B705A3"/>
    <w:rsid w:val="00BB2D38"/>
    <w:rsid w:val="00BE6304"/>
    <w:rsid w:val="00C90A26"/>
    <w:rsid w:val="00DE6ACA"/>
    <w:rsid w:val="00E553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033E9-54B9-46DB-BA30-E367B05D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DD4"/>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673C39"/>
    <w:pPr>
      <w:keepNext/>
      <w:overflowPunct w:val="0"/>
      <w:autoSpaceDE w:val="0"/>
      <w:autoSpaceDN w:val="0"/>
      <w:adjustRightInd w:val="0"/>
      <w:outlineLvl w:val="1"/>
    </w:pPr>
    <w:rPr>
      <w:b/>
      <w:sz w:val="32"/>
      <w:szCs w:val="20"/>
      <w:lang w:val="x-none" w:eastAsia="x-none"/>
    </w:rPr>
  </w:style>
  <w:style w:type="paragraph" w:styleId="Ttulo3">
    <w:name w:val="heading 3"/>
    <w:basedOn w:val="Normal"/>
    <w:next w:val="Normal"/>
    <w:link w:val="Ttulo3Char"/>
    <w:semiHidden/>
    <w:unhideWhenUsed/>
    <w:qFormat/>
    <w:rsid w:val="00673C39"/>
    <w:pPr>
      <w:keepNext/>
      <w:jc w:val="center"/>
      <w:outlineLvl w:val="2"/>
    </w:pPr>
    <w:rPr>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90A2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C90A26"/>
  </w:style>
  <w:style w:type="paragraph" w:styleId="Rodap">
    <w:name w:val="footer"/>
    <w:basedOn w:val="Normal"/>
    <w:link w:val="RodapChar"/>
    <w:uiPriority w:val="99"/>
    <w:unhideWhenUsed/>
    <w:rsid w:val="00C90A2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C90A26"/>
  </w:style>
  <w:style w:type="table" w:styleId="Tabelacomgrade">
    <w:name w:val="Table Grid"/>
    <w:basedOn w:val="Tabelanormal"/>
    <w:uiPriority w:val="39"/>
    <w:rsid w:val="00C9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90A26"/>
    <w:rPr>
      <w:color w:val="0563C1" w:themeColor="hyperlink"/>
      <w:u w:val="single"/>
    </w:rPr>
  </w:style>
  <w:style w:type="character" w:customStyle="1" w:styleId="UnresolvedMention">
    <w:name w:val="Unresolved Mention"/>
    <w:basedOn w:val="Fontepargpadro"/>
    <w:uiPriority w:val="99"/>
    <w:semiHidden/>
    <w:unhideWhenUsed/>
    <w:rsid w:val="00C90A26"/>
    <w:rPr>
      <w:color w:val="808080"/>
      <w:shd w:val="clear" w:color="auto" w:fill="E6E6E6"/>
    </w:rPr>
  </w:style>
  <w:style w:type="character" w:styleId="HiperlinkVisitado">
    <w:name w:val="FollowedHyperlink"/>
    <w:basedOn w:val="Fontepargpadro"/>
    <w:uiPriority w:val="99"/>
    <w:semiHidden/>
    <w:unhideWhenUsed/>
    <w:rsid w:val="00C90A26"/>
    <w:rPr>
      <w:color w:val="954F72" w:themeColor="followedHyperlink"/>
      <w:u w:val="single"/>
    </w:rPr>
  </w:style>
  <w:style w:type="paragraph" w:styleId="PargrafodaLista">
    <w:name w:val="List Paragraph"/>
    <w:basedOn w:val="Normal"/>
    <w:uiPriority w:val="34"/>
    <w:qFormat/>
    <w:rsid w:val="00C90A26"/>
    <w:pPr>
      <w:spacing w:after="160" w:line="259" w:lineRule="auto"/>
      <w:ind w:left="720"/>
      <w:contextualSpacing/>
    </w:pPr>
    <w:rPr>
      <w:rFonts w:asciiTheme="minorHAnsi" w:eastAsiaTheme="minorHAnsi" w:hAnsiTheme="minorHAnsi" w:cstheme="minorBidi"/>
      <w:sz w:val="22"/>
      <w:szCs w:val="22"/>
      <w:lang w:eastAsia="en-US"/>
    </w:rPr>
  </w:style>
  <w:style w:type="paragraph" w:styleId="Corpodetexto">
    <w:name w:val="Body Text"/>
    <w:basedOn w:val="Normal"/>
    <w:link w:val="CorpodetextoChar"/>
    <w:semiHidden/>
    <w:unhideWhenUsed/>
    <w:rsid w:val="00DE6ACA"/>
    <w:pPr>
      <w:jc w:val="both"/>
    </w:pPr>
    <w:rPr>
      <w:lang w:val="x-none" w:eastAsia="x-none"/>
    </w:rPr>
  </w:style>
  <w:style w:type="character" w:customStyle="1" w:styleId="CorpodetextoChar">
    <w:name w:val="Corpo de texto Char"/>
    <w:basedOn w:val="Fontepargpadro"/>
    <w:link w:val="Corpodetexto"/>
    <w:semiHidden/>
    <w:rsid w:val="00DE6ACA"/>
    <w:rPr>
      <w:rFonts w:ascii="Times New Roman" w:eastAsia="Times New Roman" w:hAnsi="Times New Roman" w:cs="Times New Roman"/>
      <w:sz w:val="24"/>
      <w:szCs w:val="24"/>
      <w:lang w:val="x-none" w:eastAsia="x-none"/>
    </w:rPr>
  </w:style>
  <w:style w:type="character" w:customStyle="1" w:styleId="Ttulo2Char">
    <w:name w:val="Título 2 Char"/>
    <w:basedOn w:val="Fontepargpadro"/>
    <w:link w:val="Ttulo2"/>
    <w:semiHidden/>
    <w:rsid w:val="00673C39"/>
    <w:rPr>
      <w:rFonts w:ascii="Times New Roman" w:eastAsia="Times New Roman" w:hAnsi="Times New Roman" w:cs="Times New Roman"/>
      <w:b/>
      <w:sz w:val="32"/>
      <w:szCs w:val="20"/>
      <w:lang w:val="x-none" w:eastAsia="x-none"/>
    </w:rPr>
  </w:style>
  <w:style w:type="character" w:customStyle="1" w:styleId="Ttulo3Char">
    <w:name w:val="Título 3 Char"/>
    <w:basedOn w:val="Fontepargpadro"/>
    <w:link w:val="Ttulo3"/>
    <w:semiHidden/>
    <w:rsid w:val="00673C39"/>
    <w:rPr>
      <w:rFonts w:ascii="Times New Roman" w:eastAsia="Times New Roman" w:hAnsi="Times New Roman" w:cs="Times New Roman"/>
      <w:b/>
      <w:bCs/>
      <w:sz w:val="24"/>
      <w:szCs w:val="24"/>
      <w:lang w:val="x-none" w:eastAsia="x-none"/>
    </w:rPr>
  </w:style>
  <w:style w:type="paragraph" w:styleId="Recuodecorpodetexto">
    <w:name w:val="Body Text Indent"/>
    <w:basedOn w:val="Normal"/>
    <w:link w:val="RecuodecorpodetextoChar"/>
    <w:uiPriority w:val="99"/>
    <w:semiHidden/>
    <w:unhideWhenUsed/>
    <w:rsid w:val="00285DD4"/>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28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79735">
      <w:bodyDiv w:val="1"/>
      <w:marLeft w:val="0"/>
      <w:marRight w:val="0"/>
      <w:marTop w:val="0"/>
      <w:marBottom w:val="0"/>
      <w:divBdr>
        <w:top w:val="none" w:sz="0" w:space="0" w:color="auto"/>
        <w:left w:val="none" w:sz="0" w:space="0" w:color="auto"/>
        <w:bottom w:val="none" w:sz="0" w:space="0" w:color="auto"/>
        <w:right w:val="none" w:sz="0" w:space="0" w:color="auto"/>
      </w:divBdr>
    </w:div>
    <w:div w:id="1527670511">
      <w:bodyDiv w:val="1"/>
      <w:marLeft w:val="0"/>
      <w:marRight w:val="0"/>
      <w:marTop w:val="0"/>
      <w:marBottom w:val="0"/>
      <w:divBdr>
        <w:top w:val="none" w:sz="0" w:space="0" w:color="auto"/>
        <w:left w:val="none" w:sz="0" w:space="0" w:color="auto"/>
        <w:bottom w:val="none" w:sz="0" w:space="0" w:color="auto"/>
        <w:right w:val="none" w:sz="0" w:space="0" w:color="auto"/>
      </w:divBdr>
    </w:div>
    <w:div w:id="16962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1Tjx7wWL9bgjc5EDL1NheXxZZ2uIxZYCd/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Neuza Schonherr</dc:creator>
  <cp:keywords/>
  <dc:description/>
  <cp:lastModifiedBy>Carlos Robercio Pereira</cp:lastModifiedBy>
  <cp:revision>3</cp:revision>
  <dcterms:created xsi:type="dcterms:W3CDTF">2017-12-06T19:54:00Z</dcterms:created>
  <dcterms:modified xsi:type="dcterms:W3CDTF">2017-12-06T19:57:00Z</dcterms:modified>
</cp:coreProperties>
</file>