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961"/>
        <w:tblW w:w="10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5C63B6" w:rsidRPr="00191914" w:rsidTr="00BF77CE">
        <w:trPr>
          <w:trHeight w:val="100"/>
        </w:trPr>
        <w:tc>
          <w:tcPr>
            <w:tcW w:w="10098" w:type="dxa"/>
          </w:tcPr>
          <w:tbl>
            <w:tblPr>
              <w:tblpPr w:leftFromText="141" w:rightFromText="141" w:vertAnchor="text" w:horzAnchor="margin" w:tblpY="-749"/>
              <w:tblW w:w="988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65"/>
              <w:gridCol w:w="6775"/>
              <w:gridCol w:w="1648"/>
            </w:tblGrid>
            <w:tr w:rsidR="004D3B81" w:rsidRPr="00191914" w:rsidTr="00C6350A">
              <w:trPr>
                <w:trHeight w:val="91"/>
              </w:trPr>
              <w:tc>
                <w:tcPr>
                  <w:tcW w:w="1465" w:type="dxa"/>
                  <w:vAlign w:val="center"/>
                </w:tcPr>
                <w:p w:rsidR="004D3B81" w:rsidRPr="00191914" w:rsidRDefault="004D3B81" w:rsidP="00191914">
                  <w:pPr>
                    <w:jc w:val="both"/>
                    <w:rPr>
                      <w:color w:val="808080"/>
                    </w:rPr>
                  </w:pPr>
                  <w:r w:rsidRPr="00191914">
                    <w:rPr>
                      <w:noProof/>
                      <w:color w:val="808080"/>
                    </w:rPr>
                    <w:drawing>
                      <wp:inline distT="0" distB="0" distL="0" distR="0">
                        <wp:extent cx="628650" cy="623136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598" cy="629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75" w:type="dxa"/>
                </w:tcPr>
                <w:p w:rsidR="004D3B81" w:rsidRPr="00191914" w:rsidRDefault="004D3B81" w:rsidP="00191914">
                  <w:pPr>
                    <w:pStyle w:val="Ttulo3"/>
                    <w:tabs>
                      <w:tab w:val="left" w:pos="1740"/>
                      <w:tab w:val="center" w:pos="3389"/>
                    </w:tabs>
                    <w:jc w:val="both"/>
                    <w:rPr>
                      <w:bCs w:val="0"/>
                      <w:color w:val="000000"/>
                      <w:sz w:val="24"/>
                      <w:szCs w:val="24"/>
                    </w:rPr>
                  </w:pPr>
                </w:p>
                <w:p w:rsidR="004D3B81" w:rsidRPr="00191914" w:rsidRDefault="004D3B81" w:rsidP="009A125F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191914">
                    <w:rPr>
                      <w:b w:val="0"/>
                      <w:bCs w:val="0"/>
                      <w:sz w:val="24"/>
                      <w:szCs w:val="24"/>
                    </w:rPr>
                    <w:t>GOVERNO DO ESTADO DE SÃO PAULO</w:t>
                  </w:r>
                </w:p>
                <w:p w:rsidR="004D3B81" w:rsidRPr="00191914" w:rsidRDefault="004D3B81" w:rsidP="009A125F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191914">
                    <w:rPr>
                      <w:b w:val="0"/>
                      <w:bCs w:val="0"/>
                      <w:sz w:val="24"/>
                      <w:szCs w:val="24"/>
                    </w:rPr>
                    <w:t>SECRETARIA DE ESTADO DA EDUCAÇÃO</w:t>
                  </w:r>
                </w:p>
                <w:p w:rsidR="004D3B81" w:rsidRPr="00191914" w:rsidRDefault="004D3B81" w:rsidP="009A125F">
                  <w:pPr>
                    <w:contextualSpacing/>
                    <w:jc w:val="center"/>
                  </w:pPr>
                  <w:r w:rsidRPr="00191914">
                    <w:t>DIRETORIA DE ENSINO REGIÃO OSASCO</w:t>
                  </w:r>
                </w:p>
                <w:p w:rsidR="004D3B81" w:rsidRPr="00191914" w:rsidRDefault="004D3B81" w:rsidP="00191914">
                  <w:pPr>
                    <w:contextualSpacing/>
                    <w:jc w:val="both"/>
                    <w:rPr>
                      <w:color w:val="808080"/>
                    </w:rPr>
                  </w:pPr>
                </w:p>
              </w:tc>
              <w:tc>
                <w:tcPr>
                  <w:tcW w:w="1648" w:type="dxa"/>
                  <w:vAlign w:val="center"/>
                </w:tcPr>
                <w:p w:rsidR="004D3B81" w:rsidRPr="00191914" w:rsidRDefault="004D3B81" w:rsidP="00191914">
                  <w:pPr>
                    <w:jc w:val="both"/>
                    <w:rPr>
                      <w:b/>
                      <w:color w:val="808080"/>
                    </w:rPr>
                  </w:pPr>
                </w:p>
              </w:tc>
            </w:tr>
          </w:tbl>
          <w:p w:rsidR="005C63B6" w:rsidRPr="00191914" w:rsidRDefault="005C63B6" w:rsidP="00191914">
            <w:pPr>
              <w:jc w:val="both"/>
              <w:rPr>
                <w:color w:val="808080"/>
              </w:rPr>
            </w:pPr>
          </w:p>
        </w:tc>
      </w:tr>
    </w:tbl>
    <w:p w:rsidR="005C63B6" w:rsidRPr="00191914" w:rsidRDefault="005C63B6" w:rsidP="00191914">
      <w:pPr>
        <w:jc w:val="both"/>
        <w:rPr>
          <w:b/>
          <w:color w:val="222222"/>
          <w:shd w:val="clear" w:color="auto" w:fill="FFFFFF"/>
        </w:rPr>
      </w:pPr>
      <w:r w:rsidRPr="00191914">
        <w:rPr>
          <w:b/>
          <w:color w:val="222222"/>
          <w:shd w:val="clear" w:color="auto" w:fill="FFFFFF"/>
        </w:rPr>
        <w:t>Circular n</w:t>
      </w:r>
      <w:r w:rsidRPr="00191914">
        <w:rPr>
          <w:color w:val="222222"/>
          <w:shd w:val="clear" w:color="auto" w:fill="FFFFFF"/>
        </w:rPr>
        <w:t>.</w:t>
      </w:r>
      <w:r w:rsidRPr="00191914">
        <w:rPr>
          <w:b/>
          <w:color w:val="222222"/>
          <w:shd w:val="clear" w:color="auto" w:fill="FFFFFF"/>
        </w:rPr>
        <w:t>º</w:t>
      </w:r>
      <w:r w:rsidR="000D0198" w:rsidRPr="00191914">
        <w:rPr>
          <w:b/>
          <w:color w:val="222222"/>
          <w:shd w:val="clear" w:color="auto" w:fill="FFFFFF"/>
        </w:rPr>
        <w:t xml:space="preserve"> </w:t>
      </w:r>
      <w:r w:rsidR="009A125F">
        <w:rPr>
          <w:b/>
          <w:color w:val="222222"/>
          <w:shd w:val="clear" w:color="auto" w:fill="FFFFFF"/>
        </w:rPr>
        <w:t>482/</w:t>
      </w:r>
      <w:r w:rsidR="00FF0633" w:rsidRPr="00191914">
        <w:rPr>
          <w:b/>
          <w:color w:val="222222"/>
          <w:shd w:val="clear" w:color="auto" w:fill="FFFFFF"/>
        </w:rPr>
        <w:t>2017</w:t>
      </w:r>
      <w:r w:rsidR="00AA5788">
        <w:rPr>
          <w:b/>
          <w:color w:val="222222"/>
          <w:shd w:val="clear" w:color="auto" w:fill="FFFFFF"/>
        </w:rPr>
        <w:t xml:space="preserve"> – NPE</w:t>
      </w:r>
    </w:p>
    <w:p w:rsidR="009D575E" w:rsidRPr="00191914" w:rsidRDefault="005C63B6" w:rsidP="00191914">
      <w:pPr>
        <w:jc w:val="both"/>
        <w:rPr>
          <w:b/>
          <w:bCs/>
        </w:rPr>
      </w:pPr>
      <w:r w:rsidRPr="00191914">
        <w:rPr>
          <w:b/>
          <w:bCs/>
        </w:rPr>
        <w:t xml:space="preserve">                           </w:t>
      </w:r>
      <w:r w:rsidR="009D575E" w:rsidRPr="00191914">
        <w:rPr>
          <w:b/>
          <w:bCs/>
        </w:rPr>
        <w:tab/>
      </w:r>
      <w:r w:rsidR="009D575E" w:rsidRPr="00191914">
        <w:rPr>
          <w:b/>
          <w:bCs/>
        </w:rPr>
        <w:tab/>
      </w:r>
      <w:r w:rsidR="009D575E" w:rsidRPr="00191914">
        <w:rPr>
          <w:b/>
          <w:bCs/>
        </w:rPr>
        <w:tab/>
      </w:r>
      <w:r w:rsidR="009D575E" w:rsidRPr="00191914">
        <w:rPr>
          <w:b/>
          <w:bCs/>
        </w:rPr>
        <w:tab/>
      </w:r>
      <w:r w:rsidR="009D575E" w:rsidRPr="00191914">
        <w:rPr>
          <w:b/>
          <w:bCs/>
        </w:rPr>
        <w:tab/>
      </w:r>
      <w:r w:rsidR="009D575E" w:rsidRPr="00191914">
        <w:rPr>
          <w:rFonts w:eastAsiaTheme="minorHAnsi"/>
          <w:color w:val="222222"/>
          <w:shd w:val="clear" w:color="auto" w:fill="FFFFFF"/>
          <w:lang w:eastAsia="en-US"/>
        </w:rPr>
        <w:t xml:space="preserve">Osasco, </w:t>
      </w:r>
      <w:r w:rsidR="00AA5788">
        <w:rPr>
          <w:rFonts w:eastAsiaTheme="minorHAnsi"/>
          <w:color w:val="222222"/>
          <w:shd w:val="clear" w:color="auto" w:fill="FFFFFF"/>
          <w:lang w:eastAsia="en-US"/>
        </w:rPr>
        <w:t>28 de novembro</w:t>
      </w:r>
      <w:r w:rsidR="007C30A5" w:rsidRPr="00191914">
        <w:rPr>
          <w:rFonts w:eastAsiaTheme="minorHAnsi"/>
          <w:color w:val="222222"/>
          <w:shd w:val="clear" w:color="auto" w:fill="FFFFFF"/>
          <w:lang w:eastAsia="en-US"/>
        </w:rPr>
        <w:t xml:space="preserve"> de 2017</w:t>
      </w:r>
      <w:r w:rsidR="009D575E" w:rsidRPr="00191914">
        <w:rPr>
          <w:rFonts w:eastAsiaTheme="minorHAnsi"/>
          <w:color w:val="222222"/>
          <w:shd w:val="clear" w:color="auto" w:fill="FFFFFF"/>
          <w:lang w:eastAsia="en-US"/>
        </w:rPr>
        <w:t>.</w:t>
      </w:r>
    </w:p>
    <w:p w:rsidR="00DD3F80" w:rsidRDefault="00DD3F80" w:rsidP="00191914">
      <w:pPr>
        <w:jc w:val="both"/>
      </w:pPr>
    </w:p>
    <w:p w:rsidR="009D575E" w:rsidRPr="00191914" w:rsidRDefault="009D575E" w:rsidP="00191914">
      <w:pPr>
        <w:jc w:val="both"/>
      </w:pPr>
      <w:proofErr w:type="gramStart"/>
      <w:r w:rsidRPr="00191914">
        <w:t>Prezado(</w:t>
      </w:r>
      <w:proofErr w:type="gramEnd"/>
      <w:r w:rsidRPr="00191914">
        <w:t>a):</w:t>
      </w:r>
    </w:p>
    <w:p w:rsidR="00AC2501" w:rsidRPr="00191914" w:rsidRDefault="00AC2501" w:rsidP="00191914">
      <w:pPr>
        <w:jc w:val="both"/>
      </w:pPr>
      <w:r w:rsidRPr="00191914">
        <w:t xml:space="preserve">Supervisor (a) de Ensino e </w:t>
      </w:r>
    </w:p>
    <w:p w:rsidR="009D575E" w:rsidRPr="00191914" w:rsidRDefault="009D575E" w:rsidP="00191914">
      <w:pPr>
        <w:jc w:val="both"/>
      </w:pPr>
      <w:r w:rsidRPr="00191914">
        <w:t>Gestor (a) de Escola</w:t>
      </w:r>
      <w:r w:rsidR="004F349A" w:rsidRPr="00191914">
        <w:t>,</w:t>
      </w:r>
      <w:r w:rsidRPr="00191914">
        <w:t xml:space="preserve"> </w:t>
      </w:r>
    </w:p>
    <w:p w:rsidR="00AC2501" w:rsidRPr="00191914" w:rsidRDefault="00AC2501" w:rsidP="00191914">
      <w:pPr>
        <w:jc w:val="both"/>
      </w:pPr>
    </w:p>
    <w:p w:rsidR="007C30A5" w:rsidRPr="00191914" w:rsidRDefault="00E07990" w:rsidP="00191914">
      <w:pPr>
        <w:pStyle w:val="Corpodetexto"/>
        <w:jc w:val="both"/>
        <w:rPr>
          <w:rFonts w:ascii="Times New Roman" w:hAnsi="Times New Roman" w:cs="Times New Roman"/>
          <w:sz w:val="24"/>
        </w:rPr>
      </w:pPr>
      <w:r w:rsidRPr="00191914">
        <w:rPr>
          <w:rFonts w:ascii="Times New Roman" w:eastAsiaTheme="minorHAnsi" w:hAnsi="Times New Roman" w:cs="Times New Roman"/>
          <w:b/>
          <w:sz w:val="24"/>
          <w:shd w:val="clear" w:color="auto" w:fill="FFFFFF"/>
          <w:lang w:eastAsia="en-US"/>
        </w:rPr>
        <w:t>Assunto:</w:t>
      </w:r>
      <w:r w:rsidRPr="00191914">
        <w:rPr>
          <w:rFonts w:ascii="Times New Roman" w:hAnsi="Times New Roman" w:cs="Times New Roman"/>
          <w:sz w:val="24"/>
        </w:rPr>
        <w:t xml:space="preserve"> </w:t>
      </w:r>
      <w:r w:rsidR="007C30A5" w:rsidRPr="004F3DD6">
        <w:rPr>
          <w:rFonts w:ascii="Times New Roman" w:hAnsi="Times New Roman" w:cs="Times New Roman"/>
          <w:sz w:val="24"/>
        </w:rPr>
        <w:t xml:space="preserve">Questionário </w:t>
      </w:r>
      <w:r w:rsidR="00D70BF5" w:rsidRPr="004F3DD6">
        <w:rPr>
          <w:rFonts w:ascii="Times New Roman" w:hAnsi="Times New Roman" w:cs="Times New Roman"/>
          <w:sz w:val="24"/>
        </w:rPr>
        <w:t>“</w:t>
      </w:r>
      <w:r w:rsidR="007C30A5" w:rsidRPr="004F3DD6">
        <w:rPr>
          <w:rFonts w:ascii="Times New Roman" w:hAnsi="Times New Roman" w:cs="Times New Roman"/>
          <w:sz w:val="24"/>
        </w:rPr>
        <w:t>Programa Saúde na Escola</w:t>
      </w:r>
      <w:r w:rsidR="00D70BF5" w:rsidRPr="004F3DD6">
        <w:rPr>
          <w:rFonts w:ascii="Times New Roman" w:hAnsi="Times New Roman" w:cs="Times New Roman"/>
          <w:sz w:val="24"/>
        </w:rPr>
        <w:t>”</w:t>
      </w:r>
      <w:r w:rsidR="007C30A5" w:rsidRPr="004F3DD6">
        <w:rPr>
          <w:rFonts w:ascii="Times New Roman" w:hAnsi="Times New Roman" w:cs="Times New Roman"/>
          <w:sz w:val="24"/>
        </w:rPr>
        <w:t xml:space="preserve"> - de </w:t>
      </w:r>
      <w:r w:rsidR="007C30A5" w:rsidRPr="004F3DD6">
        <w:rPr>
          <w:rFonts w:ascii="Times New Roman" w:hAnsi="Times New Roman" w:cs="Times New Roman"/>
          <w:bCs/>
          <w:sz w:val="24"/>
        </w:rPr>
        <w:t>02/10/2017 a 30/11/2017</w:t>
      </w:r>
    </w:p>
    <w:p w:rsidR="007C30A5" w:rsidRPr="00191914" w:rsidRDefault="007C30A5" w:rsidP="00191914">
      <w:pPr>
        <w:pStyle w:val="xmsonormal"/>
        <w:spacing w:before="0" w:beforeAutospacing="0" w:after="0" w:afterAutospacing="0"/>
        <w:jc w:val="both"/>
      </w:pPr>
      <w:r w:rsidRPr="00191914">
        <w:t> </w:t>
      </w:r>
    </w:p>
    <w:p w:rsidR="00AA5788" w:rsidRDefault="007C30A5" w:rsidP="00AA5788">
      <w:pPr>
        <w:pStyle w:val="Corpodetexto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91914">
        <w:rPr>
          <w:rFonts w:ascii="Times New Roman" w:hAnsi="Times New Roman" w:cs="Times New Roman"/>
          <w:sz w:val="24"/>
        </w:rPr>
        <w:t> </w:t>
      </w:r>
      <w:r w:rsidR="00C50914" w:rsidRPr="00191914">
        <w:rPr>
          <w:rFonts w:ascii="Times New Roman" w:hAnsi="Times New Roman" w:cs="Times New Roman"/>
          <w:sz w:val="24"/>
        </w:rPr>
        <w:t xml:space="preserve">O Centro de Informações Educacionais (CIE), </w:t>
      </w:r>
      <w:r w:rsidR="00191914" w:rsidRPr="00191914">
        <w:rPr>
          <w:rFonts w:ascii="Times New Roman" w:hAnsi="Times New Roman" w:cs="Times New Roman"/>
          <w:sz w:val="24"/>
        </w:rPr>
        <w:t>em atendimento à</w:t>
      </w:r>
      <w:r w:rsidR="00C50914" w:rsidRPr="00191914">
        <w:rPr>
          <w:rFonts w:ascii="Times New Roman" w:hAnsi="Times New Roman" w:cs="Times New Roman"/>
          <w:sz w:val="24"/>
        </w:rPr>
        <w:t xml:space="preserve"> solicitação da Coordenadoria de Informação, Monitoramento e Avali</w:t>
      </w:r>
      <w:r w:rsidR="00E754AA">
        <w:rPr>
          <w:rFonts w:ascii="Times New Roman" w:hAnsi="Times New Roman" w:cs="Times New Roman"/>
          <w:sz w:val="24"/>
        </w:rPr>
        <w:t>a</w:t>
      </w:r>
      <w:r w:rsidR="00C50914" w:rsidRPr="00191914">
        <w:rPr>
          <w:rFonts w:ascii="Times New Roman" w:hAnsi="Times New Roman" w:cs="Times New Roman"/>
          <w:sz w:val="24"/>
        </w:rPr>
        <w:t>ção Educacional (CIMA)</w:t>
      </w:r>
      <w:r w:rsidR="00191914" w:rsidRPr="00191914">
        <w:rPr>
          <w:rFonts w:ascii="Times New Roman" w:hAnsi="Times New Roman" w:cs="Times New Roman"/>
          <w:sz w:val="24"/>
        </w:rPr>
        <w:t xml:space="preserve">, </w:t>
      </w:r>
      <w:r w:rsidR="00191914">
        <w:rPr>
          <w:rFonts w:ascii="Times New Roman" w:hAnsi="Times New Roman" w:cs="Times New Roman"/>
          <w:sz w:val="24"/>
        </w:rPr>
        <w:t xml:space="preserve">vem </w:t>
      </w:r>
      <w:r w:rsidR="00BB0115">
        <w:rPr>
          <w:rFonts w:ascii="Times New Roman" w:hAnsi="Times New Roman" w:cs="Times New Roman"/>
          <w:sz w:val="24"/>
        </w:rPr>
        <w:t>através desta,</w:t>
      </w:r>
      <w:r w:rsidR="00AA5788" w:rsidRPr="00AA5788">
        <w:t xml:space="preserve"> </w:t>
      </w:r>
      <w:r w:rsidR="00ED7474" w:rsidRPr="00ED7474">
        <w:rPr>
          <w:rFonts w:ascii="Times New Roman" w:hAnsi="Times New Roman" w:cs="Times New Roman"/>
          <w:b/>
          <w:sz w:val="24"/>
        </w:rPr>
        <w:t>reiterar</w:t>
      </w:r>
      <w:r w:rsidR="00AA5788" w:rsidRPr="00AA5788">
        <w:rPr>
          <w:rFonts w:ascii="Times New Roman" w:hAnsi="Times New Roman" w:cs="Times New Roman"/>
          <w:sz w:val="24"/>
        </w:rPr>
        <w:t xml:space="preserve"> que o Questionário sobre Gravidez em Adolescentes </w:t>
      </w:r>
      <w:r w:rsidR="00AA5788">
        <w:rPr>
          <w:rFonts w:ascii="Times New Roman" w:hAnsi="Times New Roman" w:cs="Times New Roman"/>
          <w:sz w:val="24"/>
        </w:rPr>
        <w:t xml:space="preserve">Escolares está disponível para </w:t>
      </w:r>
      <w:r w:rsidR="00AA5788" w:rsidRPr="00AA5788">
        <w:rPr>
          <w:rFonts w:ascii="Times New Roman" w:hAnsi="Times New Roman" w:cs="Times New Roman"/>
          <w:sz w:val="24"/>
        </w:rPr>
        <w:t xml:space="preserve">preenchimento no link </w:t>
      </w:r>
      <w:hyperlink r:id="rId11" w:history="1">
        <w:r w:rsidR="00AA5788" w:rsidRPr="00796C48">
          <w:rPr>
            <w:rStyle w:val="Hyperlink"/>
            <w:rFonts w:ascii="Times New Roman" w:hAnsi="Times New Roman" w:cs="Times New Roman"/>
            <w:sz w:val="24"/>
          </w:rPr>
          <w:t>https://goo.gl/yg7ZwP</w:t>
        </w:r>
      </w:hyperlink>
      <w:r w:rsidR="00AA5788">
        <w:rPr>
          <w:rFonts w:ascii="Times New Roman" w:hAnsi="Times New Roman" w:cs="Times New Roman"/>
          <w:sz w:val="24"/>
        </w:rPr>
        <w:t xml:space="preserve"> </w:t>
      </w:r>
      <w:r w:rsidR="00AA5788" w:rsidRPr="00AA5788">
        <w:rPr>
          <w:rFonts w:ascii="Times New Roman" w:hAnsi="Times New Roman" w:cs="Times New Roman"/>
          <w:sz w:val="24"/>
        </w:rPr>
        <w:t xml:space="preserve"> , </w:t>
      </w:r>
      <w:r w:rsidR="00AA5788" w:rsidRPr="00ED7474">
        <w:rPr>
          <w:rFonts w:ascii="Times New Roman" w:hAnsi="Times New Roman" w:cs="Times New Roman"/>
          <w:b/>
          <w:sz w:val="24"/>
        </w:rPr>
        <w:t>no período de 02/10/2017 a 30/11/2017</w:t>
      </w:r>
      <w:r w:rsidR="006F6EFC">
        <w:rPr>
          <w:rFonts w:ascii="Times New Roman" w:hAnsi="Times New Roman" w:cs="Times New Roman"/>
          <w:sz w:val="24"/>
        </w:rPr>
        <w:t>.</w:t>
      </w:r>
      <w:r w:rsidR="00AA5788">
        <w:rPr>
          <w:rFonts w:ascii="Times New Roman" w:hAnsi="Times New Roman" w:cs="Times New Roman"/>
          <w:sz w:val="24"/>
        </w:rPr>
        <w:t xml:space="preserve"> Não é preciso </w:t>
      </w:r>
      <w:r w:rsidR="00AA5788" w:rsidRPr="00AA5788">
        <w:rPr>
          <w:rFonts w:ascii="Times New Roman" w:hAnsi="Times New Roman" w:cs="Times New Roman"/>
          <w:sz w:val="24"/>
        </w:rPr>
        <w:t xml:space="preserve">login ou senha. Com o intuito de auxiliar o preenchimento do questionário, o Programa Saúde na Escola (PSE) elaborou algumas orientações destinadas aos Gestores Escolares, </w:t>
      </w:r>
      <w:r w:rsidR="00AA5788">
        <w:rPr>
          <w:rFonts w:ascii="Times New Roman" w:hAnsi="Times New Roman" w:cs="Times New Roman"/>
          <w:sz w:val="24"/>
        </w:rPr>
        <w:t xml:space="preserve">que podem ser encontradas </w:t>
      </w:r>
      <w:hyperlink r:id="rId12" w:history="1">
        <w:r w:rsidR="00AA5788" w:rsidRPr="00AA5788">
          <w:rPr>
            <w:rStyle w:val="Hyperlink"/>
            <w:rFonts w:ascii="Times New Roman" w:hAnsi="Times New Roman" w:cs="Times New Roman"/>
            <w:sz w:val="24"/>
          </w:rPr>
          <w:t>neste link</w:t>
        </w:r>
      </w:hyperlink>
      <w:r w:rsidR="00AA5788">
        <w:rPr>
          <w:rFonts w:ascii="Times New Roman" w:hAnsi="Times New Roman" w:cs="Times New Roman"/>
          <w:sz w:val="24"/>
        </w:rPr>
        <w:t>.</w:t>
      </w:r>
    </w:p>
    <w:p w:rsidR="00AA5788" w:rsidRDefault="00AA5788" w:rsidP="00AA5788">
      <w:pPr>
        <w:pStyle w:val="Corpodetexto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A5788">
        <w:rPr>
          <w:rFonts w:ascii="Times New Roman" w:hAnsi="Times New Roman" w:cs="Times New Roman"/>
          <w:sz w:val="24"/>
        </w:rPr>
        <w:t xml:space="preserve">Todos os estabelecimentos da rede pública de ensino que possuem matrículas no ensino regular, Educação de Jovens e Adultos (EJA) </w:t>
      </w:r>
      <w:proofErr w:type="gramStart"/>
      <w:r w:rsidRPr="00AA5788">
        <w:rPr>
          <w:rFonts w:ascii="Times New Roman" w:hAnsi="Times New Roman" w:cs="Times New Roman"/>
          <w:sz w:val="24"/>
        </w:rPr>
        <w:t>ou Especial</w:t>
      </w:r>
      <w:proofErr w:type="gramEnd"/>
      <w:r w:rsidRPr="00AA5788">
        <w:rPr>
          <w:rFonts w:ascii="Times New Roman" w:hAnsi="Times New Roman" w:cs="Times New Roman"/>
          <w:sz w:val="24"/>
        </w:rPr>
        <w:t>, nas etapas do Ens</w:t>
      </w:r>
      <w:r>
        <w:rPr>
          <w:rFonts w:ascii="Times New Roman" w:hAnsi="Times New Roman" w:cs="Times New Roman"/>
          <w:sz w:val="24"/>
        </w:rPr>
        <w:t xml:space="preserve">ino Fundamental, Médio, EJA ou </w:t>
      </w:r>
      <w:r w:rsidRPr="00AA5788">
        <w:rPr>
          <w:rFonts w:ascii="Times New Roman" w:hAnsi="Times New Roman" w:cs="Times New Roman"/>
          <w:sz w:val="24"/>
        </w:rPr>
        <w:t>Profissional, ainda poderão acessar ao questionário, que deve ser</w:t>
      </w:r>
      <w:r>
        <w:rPr>
          <w:rFonts w:ascii="Times New Roman" w:hAnsi="Times New Roman" w:cs="Times New Roman"/>
          <w:sz w:val="24"/>
        </w:rPr>
        <w:t xml:space="preserve"> respondido unicamente pelo (a) </w:t>
      </w:r>
      <w:r w:rsidRPr="00AA5788">
        <w:rPr>
          <w:rFonts w:ascii="Times New Roman" w:hAnsi="Times New Roman" w:cs="Times New Roman"/>
          <w:sz w:val="24"/>
        </w:rPr>
        <w:t>diretor</w:t>
      </w:r>
      <w:r>
        <w:rPr>
          <w:rFonts w:ascii="Times New Roman" w:hAnsi="Times New Roman" w:cs="Times New Roman"/>
          <w:sz w:val="24"/>
        </w:rPr>
        <w:t xml:space="preserve"> </w:t>
      </w:r>
      <w:r w:rsidRPr="00AA5788">
        <w:rPr>
          <w:rFonts w:ascii="Times New Roman" w:hAnsi="Times New Roman" w:cs="Times New Roman"/>
          <w:sz w:val="24"/>
        </w:rPr>
        <w:t>(a) da escola ou alguém com função correlata.</w:t>
      </w:r>
    </w:p>
    <w:p w:rsidR="007C30A5" w:rsidRPr="00191914" w:rsidRDefault="006F6EFC" w:rsidP="00AA5788">
      <w:pPr>
        <w:pStyle w:val="Corpodetexto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pesquisa visa</w:t>
      </w:r>
      <w:r w:rsidR="00191914" w:rsidRPr="00191914">
        <w:rPr>
          <w:rFonts w:ascii="Times New Roman" w:hAnsi="Times New Roman" w:cs="Times New Roman"/>
          <w:sz w:val="24"/>
        </w:rPr>
        <w:t xml:space="preserve"> contribuir com as ações dos</w:t>
      </w:r>
      <w:r w:rsidR="007C30A5" w:rsidRPr="00191914">
        <w:rPr>
          <w:rFonts w:ascii="Times New Roman" w:hAnsi="Times New Roman" w:cs="Times New Roman"/>
          <w:sz w:val="24"/>
        </w:rPr>
        <w:t xml:space="preserve"> Ministérios da Educação e da Saúde </w:t>
      </w:r>
      <w:r w:rsidR="00191914" w:rsidRPr="00191914">
        <w:rPr>
          <w:rFonts w:ascii="Times New Roman" w:hAnsi="Times New Roman" w:cs="Times New Roman"/>
          <w:sz w:val="24"/>
        </w:rPr>
        <w:t xml:space="preserve">que </w:t>
      </w:r>
      <w:r w:rsidR="007C30A5" w:rsidRPr="00191914">
        <w:rPr>
          <w:rFonts w:ascii="Times New Roman" w:hAnsi="Times New Roman" w:cs="Times New Roman"/>
          <w:sz w:val="24"/>
        </w:rPr>
        <w:t xml:space="preserve">estão trabalhando para mapear </w:t>
      </w:r>
      <w:r w:rsidR="00B669A4" w:rsidRPr="00191914">
        <w:rPr>
          <w:rFonts w:ascii="Times New Roman" w:hAnsi="Times New Roman" w:cs="Times New Roman"/>
          <w:sz w:val="24"/>
        </w:rPr>
        <w:t xml:space="preserve">os </w:t>
      </w:r>
      <w:r w:rsidR="00191914" w:rsidRPr="00191914">
        <w:rPr>
          <w:rFonts w:ascii="Times New Roman" w:hAnsi="Times New Roman" w:cs="Times New Roman"/>
          <w:sz w:val="24"/>
        </w:rPr>
        <w:t xml:space="preserve">referidos </w:t>
      </w:r>
      <w:r w:rsidR="007C30A5" w:rsidRPr="00191914">
        <w:rPr>
          <w:rFonts w:ascii="Times New Roman" w:hAnsi="Times New Roman" w:cs="Times New Roman"/>
          <w:sz w:val="24"/>
        </w:rPr>
        <w:t>casos, com o objetivo de fortalecer ações conjuntas que possam impactar na redução no número dos mesmos. A proposta integra um conjunto de aç</w:t>
      </w:r>
      <w:r w:rsidR="00191914" w:rsidRPr="00191914">
        <w:rPr>
          <w:rFonts w:ascii="Times New Roman" w:hAnsi="Times New Roman" w:cs="Times New Roman"/>
          <w:sz w:val="24"/>
        </w:rPr>
        <w:t>ões do Programa Saúde na Escola (PSE)</w:t>
      </w:r>
      <w:r>
        <w:rPr>
          <w:rFonts w:ascii="Times New Roman" w:hAnsi="Times New Roman" w:cs="Times New Roman"/>
          <w:sz w:val="24"/>
        </w:rPr>
        <w:t xml:space="preserve">, dentre as quais </w:t>
      </w:r>
      <w:r w:rsidR="007C30A5" w:rsidRPr="00191914">
        <w:rPr>
          <w:rFonts w:ascii="Times New Roman" w:hAnsi="Times New Roman" w:cs="Times New Roman"/>
          <w:sz w:val="24"/>
        </w:rPr>
        <w:t>contribuir para a formação integral dos estudantes por meio de ações de promoção, prevenção e atenção à saúde, com vistas ao enfrentamento das vulnerabilidades que comprometem o pleno desenvolvimento de crianças e jovens da rede pública de ensino.</w:t>
      </w:r>
    </w:p>
    <w:p w:rsidR="007C30A5" w:rsidRPr="00191914" w:rsidRDefault="007C30A5" w:rsidP="00191914">
      <w:pPr>
        <w:pStyle w:val="xmsonormal"/>
        <w:spacing w:before="0" w:beforeAutospacing="0" w:after="0" w:afterAutospacing="0"/>
        <w:jc w:val="both"/>
      </w:pPr>
      <w:r w:rsidRPr="00191914">
        <w:t> </w:t>
      </w:r>
      <w:r w:rsidR="006F6EFC">
        <w:tab/>
      </w:r>
      <w:r w:rsidR="00E52D0D">
        <w:t>Vale Lembrar</w:t>
      </w:r>
      <w:r w:rsidRPr="00191914">
        <w:t xml:space="preserve"> que as informações coletadas no questionário são fundamentais para a qualificação das ações de promoção da saúde e prevenção da gravidez na adolescência e que </w:t>
      </w:r>
      <w:r w:rsidRPr="00191914">
        <w:rPr>
          <w:b/>
          <w:bCs/>
        </w:rPr>
        <w:t>a escola gastará apenas 2 minutos do seu tempo para respondê-lo</w:t>
      </w:r>
      <w:r w:rsidRPr="00191914">
        <w:t>.</w:t>
      </w:r>
    </w:p>
    <w:p w:rsidR="006F6EFC" w:rsidRDefault="007C30A5" w:rsidP="00E52D0D">
      <w:pPr>
        <w:pStyle w:val="xmsonormal"/>
        <w:spacing w:before="0" w:beforeAutospacing="0" w:after="0" w:afterAutospacing="0"/>
        <w:jc w:val="both"/>
        <w:rPr>
          <w:color w:val="000000"/>
        </w:rPr>
      </w:pPr>
      <w:r w:rsidRPr="00191914">
        <w:rPr>
          <w:color w:val="000000"/>
        </w:rPr>
        <w:t> </w:t>
      </w:r>
      <w:r w:rsidR="00AA5788">
        <w:rPr>
          <w:color w:val="000000"/>
        </w:rPr>
        <w:tab/>
      </w:r>
    </w:p>
    <w:p w:rsidR="007C30A5" w:rsidRDefault="00AA5788" w:rsidP="004F3DD6">
      <w:pPr>
        <w:pStyle w:val="xmsonormal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                                       </w:t>
      </w:r>
      <w:r w:rsidR="006F6EFC">
        <w:rPr>
          <w:color w:val="000000"/>
        </w:rPr>
        <w:t>Atenciosamente,</w:t>
      </w:r>
    </w:p>
    <w:p w:rsidR="00ED7474" w:rsidRDefault="00ED7474" w:rsidP="00ED7474">
      <w:pPr>
        <w:pStyle w:val="xmsonormal"/>
        <w:spacing w:before="0" w:beforeAutospacing="0" w:after="0" w:afterAutospacing="0"/>
        <w:rPr>
          <w:color w:val="000000"/>
        </w:rPr>
      </w:pPr>
    </w:p>
    <w:p w:rsidR="005E47B8" w:rsidRDefault="005E47B8" w:rsidP="00ED7474">
      <w:pPr>
        <w:pStyle w:val="xmsonormal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p w:rsidR="00ED7474" w:rsidRPr="009F1EDD" w:rsidRDefault="00ED7474" w:rsidP="00ED7474">
      <w:pPr>
        <w:ind w:left="993" w:firstLine="708"/>
      </w:pPr>
      <w:r>
        <w:rPr>
          <w:b/>
        </w:rPr>
        <w:t xml:space="preserve">              </w:t>
      </w:r>
      <w:r w:rsidRPr="009F1EDD">
        <w:t xml:space="preserve">Irene Machado </w:t>
      </w:r>
      <w:proofErr w:type="spellStart"/>
      <w:r w:rsidRPr="009F1EDD">
        <w:t>Pantelidakis</w:t>
      </w:r>
      <w:proofErr w:type="spellEnd"/>
    </w:p>
    <w:p w:rsidR="00ED7474" w:rsidRPr="009F1EDD" w:rsidRDefault="00ED7474" w:rsidP="00ED7474">
      <w:pPr>
        <w:ind w:left="993" w:firstLine="708"/>
      </w:pPr>
      <w:r w:rsidRPr="009F1EDD">
        <w:t xml:space="preserve">                    </w:t>
      </w:r>
      <w:r>
        <w:t xml:space="preserve">   </w:t>
      </w:r>
      <w:r w:rsidRPr="009F1EDD">
        <w:t>RG Nº 17.594.614</w:t>
      </w:r>
    </w:p>
    <w:p w:rsidR="00ED7474" w:rsidRPr="009F1EDD" w:rsidRDefault="00ED7474" w:rsidP="00ED7474">
      <w:pPr>
        <w:ind w:left="993" w:firstLine="708"/>
      </w:pPr>
      <w:r w:rsidRPr="009F1EDD">
        <w:t xml:space="preserve">        </w:t>
      </w:r>
      <w:r>
        <w:t xml:space="preserve">   </w:t>
      </w:r>
      <w:r w:rsidRPr="009F1EDD">
        <w:t xml:space="preserve"> Dirigente Regional de Ensino</w:t>
      </w:r>
    </w:p>
    <w:p w:rsidR="00ED7474" w:rsidRDefault="00ED7474" w:rsidP="006F6EFC">
      <w:pPr>
        <w:pStyle w:val="xmsonormal"/>
        <w:spacing w:before="0" w:beforeAutospacing="0" w:after="0" w:afterAutospacing="0"/>
        <w:ind w:firstLine="708"/>
        <w:jc w:val="center"/>
        <w:rPr>
          <w:color w:val="000000"/>
        </w:rPr>
      </w:pPr>
    </w:p>
    <w:p w:rsidR="004F3DD6" w:rsidRPr="00191914" w:rsidRDefault="004F3DD6" w:rsidP="006F6EFC">
      <w:pPr>
        <w:pStyle w:val="xmsonormal"/>
        <w:spacing w:before="0" w:beforeAutospacing="0" w:after="0" w:afterAutospacing="0"/>
        <w:ind w:firstLine="708"/>
        <w:jc w:val="center"/>
        <w:rPr>
          <w:color w:val="000000"/>
        </w:rPr>
      </w:pPr>
    </w:p>
    <w:sectPr w:rsidR="004F3DD6" w:rsidRPr="00191914" w:rsidSect="00C22454">
      <w:footerReference w:type="defaul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6B9" w:rsidRDefault="00B916B9" w:rsidP="00E07990">
      <w:r>
        <w:separator/>
      </w:r>
    </w:p>
  </w:endnote>
  <w:endnote w:type="continuationSeparator" w:id="0">
    <w:p w:rsidR="00B916B9" w:rsidRDefault="00B916B9" w:rsidP="00E0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990" w:rsidRDefault="00E07990" w:rsidP="00E07990">
    <w:pPr>
      <w:jc w:val="center"/>
    </w:pPr>
    <w:r w:rsidRPr="00E07990">
      <w:t xml:space="preserve">Rua Geraldo Moran, 271 – Jd. Umuarama – Osasco-SP – </w:t>
    </w:r>
    <w:r>
      <w:t>CEP: 06030-060</w:t>
    </w:r>
  </w:p>
  <w:p w:rsidR="00E07990" w:rsidRPr="00E07990" w:rsidRDefault="00E07990" w:rsidP="00E07990">
    <w:pPr>
      <w:jc w:val="center"/>
    </w:pPr>
    <w:r w:rsidRPr="00E07990">
      <w:t>Tel.: 2284-8107/2284-</w:t>
    </w:r>
    <w:proofErr w:type="gramStart"/>
    <w:r w:rsidRPr="00E07990">
      <w:t>8109</w:t>
    </w:r>
    <w:r>
      <w:t xml:space="preserve">  -</w:t>
    </w:r>
    <w:proofErr w:type="gramEnd"/>
    <w:r>
      <w:t xml:space="preserve"> </w:t>
    </w:r>
    <w:r w:rsidRPr="00E07990">
      <w:t>e-mail deosccie@educacao.sp.gov.br</w:t>
    </w:r>
  </w:p>
  <w:p w:rsidR="00E07990" w:rsidRDefault="00E07990">
    <w:pPr>
      <w:pStyle w:val="Rodap"/>
    </w:pPr>
  </w:p>
  <w:p w:rsidR="00E07990" w:rsidRDefault="00E079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6B9" w:rsidRDefault="00B916B9" w:rsidP="00E07990">
      <w:r>
        <w:separator/>
      </w:r>
    </w:p>
  </w:footnote>
  <w:footnote w:type="continuationSeparator" w:id="0">
    <w:p w:rsidR="00B916B9" w:rsidRDefault="00B916B9" w:rsidP="00E07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F20D2"/>
    <w:multiLevelType w:val="multilevel"/>
    <w:tmpl w:val="90AE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1A61FB"/>
    <w:multiLevelType w:val="hybridMultilevel"/>
    <w:tmpl w:val="7AA20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33CC7"/>
    <w:multiLevelType w:val="multilevel"/>
    <w:tmpl w:val="A4AE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EA18F9"/>
    <w:multiLevelType w:val="multilevel"/>
    <w:tmpl w:val="8CC0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F539CA"/>
    <w:multiLevelType w:val="hybridMultilevel"/>
    <w:tmpl w:val="2670F7B4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5E"/>
    <w:rsid w:val="0002474D"/>
    <w:rsid w:val="00062994"/>
    <w:rsid w:val="000876AB"/>
    <w:rsid w:val="00094B04"/>
    <w:rsid w:val="000D0198"/>
    <w:rsid w:val="0010559C"/>
    <w:rsid w:val="00183E6E"/>
    <w:rsid w:val="00191914"/>
    <w:rsid w:val="001E62DD"/>
    <w:rsid w:val="001E6BA4"/>
    <w:rsid w:val="001F0F4C"/>
    <w:rsid w:val="0021657F"/>
    <w:rsid w:val="00230C70"/>
    <w:rsid w:val="002A5192"/>
    <w:rsid w:val="003106F2"/>
    <w:rsid w:val="00347D5B"/>
    <w:rsid w:val="003B6B12"/>
    <w:rsid w:val="003B6FD0"/>
    <w:rsid w:val="00404A48"/>
    <w:rsid w:val="0043744B"/>
    <w:rsid w:val="004840F5"/>
    <w:rsid w:val="00490105"/>
    <w:rsid w:val="004A456D"/>
    <w:rsid w:val="004C59E0"/>
    <w:rsid w:val="004D3B81"/>
    <w:rsid w:val="004F349A"/>
    <w:rsid w:val="004F3DD6"/>
    <w:rsid w:val="00504092"/>
    <w:rsid w:val="00511F0F"/>
    <w:rsid w:val="00560A44"/>
    <w:rsid w:val="005C63B6"/>
    <w:rsid w:val="005D03C3"/>
    <w:rsid w:val="005D1C4E"/>
    <w:rsid w:val="005E47B8"/>
    <w:rsid w:val="006F6EFC"/>
    <w:rsid w:val="00700AD3"/>
    <w:rsid w:val="007472F0"/>
    <w:rsid w:val="00756DD2"/>
    <w:rsid w:val="00795654"/>
    <w:rsid w:val="007B0A0B"/>
    <w:rsid w:val="007B39EE"/>
    <w:rsid w:val="007B41B2"/>
    <w:rsid w:val="007C30A5"/>
    <w:rsid w:val="007E1C87"/>
    <w:rsid w:val="008042C0"/>
    <w:rsid w:val="008500DD"/>
    <w:rsid w:val="00880647"/>
    <w:rsid w:val="008A74C9"/>
    <w:rsid w:val="008D4431"/>
    <w:rsid w:val="008D4A13"/>
    <w:rsid w:val="00907DF6"/>
    <w:rsid w:val="00922D98"/>
    <w:rsid w:val="00991938"/>
    <w:rsid w:val="009A125F"/>
    <w:rsid w:val="009A30BF"/>
    <w:rsid w:val="009C0442"/>
    <w:rsid w:val="009D575E"/>
    <w:rsid w:val="009E7053"/>
    <w:rsid w:val="009F0095"/>
    <w:rsid w:val="00A0344F"/>
    <w:rsid w:val="00A270ED"/>
    <w:rsid w:val="00A45F87"/>
    <w:rsid w:val="00A538E6"/>
    <w:rsid w:val="00A57FE9"/>
    <w:rsid w:val="00AA5788"/>
    <w:rsid w:val="00AC2501"/>
    <w:rsid w:val="00AD4D38"/>
    <w:rsid w:val="00B27A2E"/>
    <w:rsid w:val="00B669A4"/>
    <w:rsid w:val="00B916B9"/>
    <w:rsid w:val="00BB0115"/>
    <w:rsid w:val="00BD563F"/>
    <w:rsid w:val="00BF39BC"/>
    <w:rsid w:val="00C22454"/>
    <w:rsid w:val="00C50914"/>
    <w:rsid w:val="00C630C3"/>
    <w:rsid w:val="00CF51A5"/>
    <w:rsid w:val="00D11A6F"/>
    <w:rsid w:val="00D31406"/>
    <w:rsid w:val="00D600C7"/>
    <w:rsid w:val="00D70BF5"/>
    <w:rsid w:val="00D875DF"/>
    <w:rsid w:val="00D91915"/>
    <w:rsid w:val="00D96E05"/>
    <w:rsid w:val="00DC025C"/>
    <w:rsid w:val="00DD3F80"/>
    <w:rsid w:val="00E07990"/>
    <w:rsid w:val="00E52D0D"/>
    <w:rsid w:val="00E754AA"/>
    <w:rsid w:val="00EB59E0"/>
    <w:rsid w:val="00ED1C8A"/>
    <w:rsid w:val="00ED7474"/>
    <w:rsid w:val="00F2714A"/>
    <w:rsid w:val="00F45A1F"/>
    <w:rsid w:val="00F753B9"/>
    <w:rsid w:val="00FB3830"/>
    <w:rsid w:val="00FC374D"/>
    <w:rsid w:val="00FC3B5B"/>
    <w:rsid w:val="00FD7A21"/>
    <w:rsid w:val="00FD7E36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FF1A1-DBE4-495B-92F5-4AF09D6B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344F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C63B6"/>
    <w:pPr>
      <w:keepNext/>
      <w:overflowPunct w:val="0"/>
      <w:autoSpaceDE w:val="0"/>
      <w:autoSpaceDN w:val="0"/>
      <w:adjustRightInd w:val="0"/>
      <w:spacing w:after="150"/>
      <w:jc w:val="both"/>
      <w:textAlignment w:val="baseline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5C63B6"/>
    <w:pPr>
      <w:keepNext/>
      <w:spacing w:after="150"/>
      <w:jc w:val="center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D57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D57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D575E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57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75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9D575E"/>
  </w:style>
  <w:style w:type="character" w:customStyle="1" w:styleId="Ttulo2Char">
    <w:name w:val="Título 2 Char"/>
    <w:basedOn w:val="Fontepargpadro"/>
    <w:link w:val="Ttulo2"/>
    <w:rsid w:val="005C63B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C63B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D1C4E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E079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79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A0344F"/>
    <w:pPr>
      <w:spacing w:line="360" w:lineRule="auto"/>
    </w:pPr>
    <w:rPr>
      <w:rFonts w:ascii="Comic Sans MS" w:hAnsi="Comic Sans MS" w:cs="Tahoma"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0344F"/>
    <w:rPr>
      <w:rFonts w:ascii="Comic Sans MS" w:eastAsia="Times New Roman" w:hAnsi="Comic Sans MS" w:cs="Tahoma"/>
      <w:sz w:val="20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0344F"/>
    <w:rPr>
      <w:rFonts w:ascii="Arial" w:eastAsia="Arial Unicode MS" w:hAnsi="Arial" w:cs="Arial"/>
      <w:b/>
      <w:bCs/>
      <w:kern w:val="32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4F349A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4F349A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795654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A57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604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rive.google.com/file/d/1EwsYtElBmOWSz-RnvIdODjOzFZqiuFmt/vie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oo.gl/yg7Zw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DE5315-A060-4B75-81D5-20F8A9ABEF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E0D96-EEDD-494B-A06D-8F29B6B89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92D082-A4CE-41E9-8560-B66FD76D0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596e-268f-4446-9342-e49d289b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Carlos Robercio Pereira</cp:lastModifiedBy>
  <cp:revision>4</cp:revision>
  <cp:lastPrinted>2017-11-28T14:07:00Z</cp:lastPrinted>
  <dcterms:created xsi:type="dcterms:W3CDTF">2017-11-28T19:37:00Z</dcterms:created>
  <dcterms:modified xsi:type="dcterms:W3CDTF">2017-11-28T19:40:00Z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