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  <w:bookmarkStart w:id="0" w:name="_GoBack"/>
      <w:bookmarkEnd w:id="0"/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4D65C5">
        <w:rPr>
          <w:b/>
        </w:rPr>
        <w:t>459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826296">
        <w:t>01</w:t>
      </w:r>
      <w:r>
        <w:t xml:space="preserve"> </w:t>
      </w:r>
      <w:r w:rsidRPr="002201D3">
        <w:t>d</w:t>
      </w:r>
      <w:r>
        <w:t xml:space="preserve">e </w:t>
      </w:r>
      <w:r w:rsidR="00826296">
        <w:t>novembro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826296" w:rsidRDefault="00C434A9" w:rsidP="00826296">
      <w:pPr>
        <w:pStyle w:val="Recuodecorpodetexto"/>
        <w:ind w:firstLine="0"/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bookmarkStart w:id="1" w:name="_Hlk497228181"/>
      <w:r w:rsidR="00826296" w:rsidRPr="004D65C5">
        <w:rPr>
          <w:bCs/>
          <w:shd w:val="clear" w:color="auto" w:fill="FFFFFF"/>
        </w:rPr>
        <w:t xml:space="preserve">“Prêmio </w:t>
      </w:r>
      <w:proofErr w:type="spellStart"/>
      <w:r w:rsidR="00826296" w:rsidRPr="004D65C5">
        <w:rPr>
          <w:bCs/>
          <w:shd w:val="clear" w:color="auto" w:fill="FFFFFF"/>
        </w:rPr>
        <w:t>Arcelor</w:t>
      </w:r>
      <w:proofErr w:type="spellEnd"/>
      <w:r w:rsidR="00826296" w:rsidRPr="004D65C5">
        <w:rPr>
          <w:bCs/>
          <w:shd w:val="clear" w:color="auto" w:fill="FFFFFF"/>
        </w:rPr>
        <w:t xml:space="preserve"> </w:t>
      </w:r>
      <w:proofErr w:type="spellStart"/>
      <w:r w:rsidR="00826296" w:rsidRPr="004D65C5">
        <w:rPr>
          <w:bCs/>
          <w:shd w:val="clear" w:color="auto" w:fill="FFFFFF"/>
        </w:rPr>
        <w:t>Mittal</w:t>
      </w:r>
      <w:proofErr w:type="spellEnd"/>
      <w:r w:rsidR="00826296" w:rsidRPr="004D65C5">
        <w:rPr>
          <w:bCs/>
          <w:shd w:val="clear" w:color="auto" w:fill="FFFFFF"/>
        </w:rPr>
        <w:t xml:space="preserve"> de Meio Ambiente - Etapa final"</w:t>
      </w:r>
    </w:p>
    <w:bookmarkEnd w:id="1"/>
    <w:p w:rsidR="00635A15" w:rsidRPr="0006521C" w:rsidRDefault="00635A15" w:rsidP="0006521C">
      <w:pPr>
        <w:pStyle w:val="Recuodecorpodetexto"/>
        <w:ind w:firstLine="0"/>
        <w:rPr>
          <w:b/>
        </w:rPr>
      </w:pPr>
    </w:p>
    <w:p w:rsidR="00826296" w:rsidRDefault="00826296" w:rsidP="00826296">
      <w:pPr>
        <w:pStyle w:val="Recuodecorpodetexto"/>
      </w:pPr>
      <w:r>
        <w:t>A Sra. Dirigente de Ensino, no uso de suas atribuições legais, convoca nos termos da Resolução SE 61, de 06/06/2012, SE 104 de 28/12/2012, 01 (um) Professor Interlocutor de Educação Ambiental das unidades escol</w:t>
      </w:r>
      <w:r w:rsidR="000E1992">
        <w:t xml:space="preserve">ares finalistas do Prêmio </w:t>
      </w:r>
      <w:proofErr w:type="spellStart"/>
      <w:r w:rsidR="000E1992">
        <w:t>Arcel</w:t>
      </w:r>
      <w:r>
        <w:t>or</w:t>
      </w:r>
      <w:proofErr w:type="spellEnd"/>
      <w:r>
        <w:t xml:space="preserve"> </w:t>
      </w:r>
      <w:proofErr w:type="spellStart"/>
      <w:r>
        <w:t>Mittal</w:t>
      </w:r>
      <w:proofErr w:type="spellEnd"/>
      <w:r>
        <w:t xml:space="preserve"> de Meio Ambiente, para participar d</w:t>
      </w:r>
      <w:r w:rsidR="00DC30B7">
        <w:t>a O.T. de Etapa Final do PAMMA, onde ocorrerá a premiação dos projetos vencedores</w:t>
      </w:r>
      <w:r>
        <w:t>, conforme segue:</w:t>
      </w:r>
    </w:p>
    <w:p w:rsidR="00DC30B7" w:rsidRDefault="00DC30B7" w:rsidP="00826296">
      <w:pPr>
        <w:spacing w:line="330" w:lineRule="atLeast"/>
        <w:ind w:firstLine="708"/>
        <w:jc w:val="both"/>
        <w:textAlignment w:val="baseline"/>
      </w:pPr>
    </w:p>
    <w:p w:rsidR="00826296" w:rsidRPr="00826296" w:rsidRDefault="00826296" w:rsidP="00826296">
      <w:pPr>
        <w:spacing w:line="330" w:lineRule="atLeast"/>
        <w:ind w:firstLine="708"/>
        <w:jc w:val="both"/>
        <w:textAlignment w:val="baseline"/>
      </w:pPr>
      <w:r w:rsidRPr="00826296">
        <w:t xml:space="preserve">Escolas </w:t>
      </w:r>
      <w:r>
        <w:t>finalistas convocadas</w:t>
      </w:r>
      <w:r w:rsidRPr="00826296">
        <w:t>: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826296">
        <w:t xml:space="preserve">EE Professor Claudinei Garcia, 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826296">
        <w:t xml:space="preserve">EE Professora Neuza de Oliveira </w:t>
      </w:r>
      <w:proofErr w:type="spellStart"/>
      <w:r w:rsidRPr="00826296">
        <w:t>Prévide</w:t>
      </w:r>
      <w:proofErr w:type="spellEnd"/>
      <w:r w:rsidRPr="00826296">
        <w:t>,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826296">
        <w:t xml:space="preserve">EE José Jorge, 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826296">
        <w:t xml:space="preserve">EE Leonardo Villas Boas, 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826296">
        <w:t xml:space="preserve">EE </w:t>
      </w:r>
      <w:proofErr w:type="spellStart"/>
      <w:r w:rsidRPr="00826296">
        <w:t>Drº</w:t>
      </w:r>
      <w:proofErr w:type="spellEnd"/>
      <w:r w:rsidRPr="00826296">
        <w:t xml:space="preserve"> Luiz Lustosa Filho e 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826296">
        <w:t>EE Rosa Bonfiglioli,</w:t>
      </w:r>
    </w:p>
    <w:p w:rsidR="00DC30B7" w:rsidRPr="00826296" w:rsidRDefault="00DC30B7" w:rsidP="00826296">
      <w:pPr>
        <w:spacing w:line="330" w:lineRule="atLeast"/>
        <w:ind w:firstLine="708"/>
        <w:jc w:val="both"/>
        <w:textAlignment w:val="baseline"/>
      </w:pPr>
    </w:p>
    <w:p w:rsidR="00826296" w:rsidRDefault="00DC30B7" w:rsidP="00826296">
      <w:pPr>
        <w:spacing w:line="330" w:lineRule="atLeast"/>
        <w:ind w:firstLine="708"/>
        <w:jc w:val="both"/>
        <w:textAlignment w:val="baseline"/>
      </w:pPr>
      <w:r>
        <w:t>Salienta</w:t>
      </w:r>
      <w:r w:rsidR="00826296">
        <w:t xml:space="preserve"> que os gestores destas escolas, assim como os alunos envolvidos na execução dos projetos finalistas estão convidados a participarem do evento</w:t>
      </w:r>
      <w:r>
        <w:t xml:space="preserve">. </w:t>
      </w:r>
    </w:p>
    <w:p w:rsidR="00DC30B7" w:rsidRDefault="00DC30B7" w:rsidP="00826296">
      <w:pPr>
        <w:spacing w:line="330" w:lineRule="atLeast"/>
        <w:ind w:firstLine="708"/>
        <w:jc w:val="both"/>
        <w:textAlignment w:val="baseline"/>
      </w:pP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DC30B7">
        <w:rPr>
          <w:b/>
        </w:rPr>
        <w:t>Data:</w:t>
      </w:r>
      <w:r>
        <w:t xml:space="preserve"> </w:t>
      </w:r>
      <w:r w:rsidR="00DC30B7">
        <w:t>14</w:t>
      </w:r>
      <w:r>
        <w:t>/</w:t>
      </w:r>
      <w:r w:rsidR="00DC30B7">
        <w:t>11</w:t>
      </w:r>
      <w:r>
        <w:t>/2017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DC30B7">
        <w:rPr>
          <w:b/>
        </w:rPr>
        <w:t>Horário</w:t>
      </w:r>
      <w:r>
        <w:t xml:space="preserve">: </w:t>
      </w:r>
      <w:r w:rsidR="00DC30B7">
        <w:t>13</w:t>
      </w:r>
      <w:r>
        <w:t>h00 às 1</w:t>
      </w:r>
      <w:r w:rsidR="00DC30B7">
        <w:t>7</w:t>
      </w:r>
      <w:r>
        <w:t>h00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 w:rsidRPr="00DC30B7">
        <w:rPr>
          <w:b/>
        </w:rPr>
        <w:t>Local</w:t>
      </w:r>
      <w:r>
        <w:t>:</w:t>
      </w:r>
      <w:r w:rsidR="00DC30B7" w:rsidRPr="00DC30B7">
        <w:t xml:space="preserve"> Auditório da Belgo Bekaert Arames, Av. Marechal Rondon, 1215 - Centro – Osasco/SP.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  <w:r>
        <w:t xml:space="preserve">Antecipadamente agradece e </w:t>
      </w:r>
      <w:r w:rsidR="005A267D">
        <w:t>se</w:t>
      </w:r>
      <w:r>
        <w:t xml:space="preserve"> coloca à disposição para esclarecimentos.</w:t>
      </w:r>
    </w:p>
    <w:p w:rsidR="00826296" w:rsidRDefault="00826296" w:rsidP="00826296">
      <w:pPr>
        <w:spacing w:line="330" w:lineRule="atLeast"/>
        <w:ind w:firstLine="708"/>
        <w:jc w:val="both"/>
        <w:textAlignment w:val="baseline"/>
      </w:pPr>
    </w:p>
    <w:p w:rsidR="00CB3900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475CC6" w:rsidRPr="0006521C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8"/>
      <w:footerReference w:type="default" r:id="rId9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6B" w:rsidRDefault="0098576B">
      <w:r>
        <w:separator/>
      </w:r>
    </w:p>
  </w:endnote>
  <w:endnote w:type="continuationSeparator" w:id="0">
    <w:p w:rsidR="0098576B" w:rsidRDefault="0098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D57CB0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6B" w:rsidRDefault="0098576B">
      <w:r>
        <w:separator/>
      </w:r>
    </w:p>
  </w:footnote>
  <w:footnote w:type="continuationSeparator" w:id="0">
    <w:p w:rsidR="0098576B" w:rsidRDefault="0098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04796"/>
    <w:rsid w:val="000165F7"/>
    <w:rsid w:val="0002148B"/>
    <w:rsid w:val="00056744"/>
    <w:rsid w:val="0006521C"/>
    <w:rsid w:val="00090381"/>
    <w:rsid w:val="000A1DBA"/>
    <w:rsid w:val="000E1992"/>
    <w:rsid w:val="000F7793"/>
    <w:rsid w:val="001303F5"/>
    <w:rsid w:val="00130F38"/>
    <w:rsid w:val="00133253"/>
    <w:rsid w:val="0014201F"/>
    <w:rsid w:val="00181B8C"/>
    <w:rsid w:val="00181F4D"/>
    <w:rsid w:val="001E117D"/>
    <w:rsid w:val="00210FF5"/>
    <w:rsid w:val="00222F8C"/>
    <w:rsid w:val="0022617C"/>
    <w:rsid w:val="0023077D"/>
    <w:rsid w:val="002D0A48"/>
    <w:rsid w:val="002E62D2"/>
    <w:rsid w:val="00343E2F"/>
    <w:rsid w:val="00361F77"/>
    <w:rsid w:val="00380397"/>
    <w:rsid w:val="00382360"/>
    <w:rsid w:val="003B37CD"/>
    <w:rsid w:val="004365A2"/>
    <w:rsid w:val="00436BB3"/>
    <w:rsid w:val="00474328"/>
    <w:rsid w:val="00475CC6"/>
    <w:rsid w:val="00495D8F"/>
    <w:rsid w:val="004B19FD"/>
    <w:rsid w:val="004D1C0C"/>
    <w:rsid w:val="004D65C5"/>
    <w:rsid w:val="005135F2"/>
    <w:rsid w:val="00534CC1"/>
    <w:rsid w:val="005A267D"/>
    <w:rsid w:val="005B1FC2"/>
    <w:rsid w:val="005D74A4"/>
    <w:rsid w:val="0061769D"/>
    <w:rsid w:val="00635A15"/>
    <w:rsid w:val="00724C1B"/>
    <w:rsid w:val="00763CEB"/>
    <w:rsid w:val="007740B9"/>
    <w:rsid w:val="00774612"/>
    <w:rsid w:val="00786CCF"/>
    <w:rsid w:val="007B7953"/>
    <w:rsid w:val="007C021A"/>
    <w:rsid w:val="007F5BD9"/>
    <w:rsid w:val="00826296"/>
    <w:rsid w:val="00830AA5"/>
    <w:rsid w:val="0085662B"/>
    <w:rsid w:val="00881421"/>
    <w:rsid w:val="008B32B2"/>
    <w:rsid w:val="008D35C0"/>
    <w:rsid w:val="008D7BFF"/>
    <w:rsid w:val="008F2B4A"/>
    <w:rsid w:val="009229D5"/>
    <w:rsid w:val="0098576B"/>
    <w:rsid w:val="009B4282"/>
    <w:rsid w:val="00A00354"/>
    <w:rsid w:val="00A3652A"/>
    <w:rsid w:val="00A636C1"/>
    <w:rsid w:val="00A867F6"/>
    <w:rsid w:val="00A86AD1"/>
    <w:rsid w:val="00B27032"/>
    <w:rsid w:val="00B37B02"/>
    <w:rsid w:val="00BC6360"/>
    <w:rsid w:val="00C434A9"/>
    <w:rsid w:val="00C57292"/>
    <w:rsid w:val="00CA124B"/>
    <w:rsid w:val="00CA2C82"/>
    <w:rsid w:val="00CB3900"/>
    <w:rsid w:val="00CD744C"/>
    <w:rsid w:val="00CE03BF"/>
    <w:rsid w:val="00D47D4F"/>
    <w:rsid w:val="00D50600"/>
    <w:rsid w:val="00D57CB0"/>
    <w:rsid w:val="00D60DA5"/>
    <w:rsid w:val="00D76490"/>
    <w:rsid w:val="00DA58AF"/>
    <w:rsid w:val="00DC30B7"/>
    <w:rsid w:val="00DD1183"/>
    <w:rsid w:val="00DF0D6A"/>
    <w:rsid w:val="00E334E1"/>
    <w:rsid w:val="00E7690C"/>
    <w:rsid w:val="00E85CED"/>
    <w:rsid w:val="00EB4962"/>
    <w:rsid w:val="00F14C6B"/>
    <w:rsid w:val="00F15D93"/>
    <w:rsid w:val="00F22CB1"/>
    <w:rsid w:val="00F50B5D"/>
    <w:rsid w:val="00F55D13"/>
    <w:rsid w:val="00F8316E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link w:val="RecuodecorpodetextoChar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  <w:style w:type="character" w:customStyle="1" w:styleId="RecuodecorpodetextoChar">
    <w:name w:val="Recuo de corpo de texto Char"/>
    <w:basedOn w:val="Fontepargpadro"/>
    <w:link w:val="Recuodecorpodetexto"/>
    <w:rsid w:val="008262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1344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Usuario</cp:lastModifiedBy>
  <cp:revision>3</cp:revision>
  <cp:lastPrinted>2008-04-28T18:46:00Z</cp:lastPrinted>
  <dcterms:created xsi:type="dcterms:W3CDTF">2017-11-06T17:46:00Z</dcterms:created>
  <dcterms:modified xsi:type="dcterms:W3CDTF">2017-11-06T17:47:00Z</dcterms:modified>
</cp:coreProperties>
</file>