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961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5C63B6" w:rsidRPr="00FF45DE" w:rsidTr="00BF77CE">
        <w:trPr>
          <w:trHeight w:val="100"/>
        </w:trPr>
        <w:tc>
          <w:tcPr>
            <w:tcW w:w="10098" w:type="dxa"/>
          </w:tcPr>
          <w:tbl>
            <w:tblPr>
              <w:tblpPr w:leftFromText="141" w:rightFromText="141" w:vertAnchor="text" w:horzAnchor="margin" w:tblpY="-749"/>
              <w:tblW w:w="988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65"/>
              <w:gridCol w:w="6775"/>
              <w:gridCol w:w="1648"/>
            </w:tblGrid>
            <w:tr w:rsidR="004D3B81" w:rsidRPr="00FF45DE" w:rsidTr="00C6350A">
              <w:trPr>
                <w:trHeight w:val="91"/>
              </w:trPr>
              <w:tc>
                <w:tcPr>
                  <w:tcW w:w="1465" w:type="dxa"/>
                  <w:vAlign w:val="center"/>
                </w:tcPr>
                <w:p w:rsidR="004D3B81" w:rsidRPr="00FF45DE" w:rsidRDefault="004D3B81" w:rsidP="00B67AA5">
                  <w:pPr>
                    <w:jc w:val="both"/>
                    <w:rPr>
                      <w:color w:val="808080"/>
                    </w:rPr>
                  </w:pPr>
                  <w:r w:rsidRPr="00FF45DE">
                    <w:rPr>
                      <w:noProof/>
                      <w:color w:val="808080"/>
                    </w:rPr>
                    <w:drawing>
                      <wp:inline distT="0" distB="0" distL="0" distR="0">
                        <wp:extent cx="628650" cy="623136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598" cy="629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75" w:type="dxa"/>
                </w:tcPr>
                <w:p w:rsidR="004D3B81" w:rsidRPr="00FF45DE" w:rsidRDefault="004D3B81" w:rsidP="00B67AA5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jc w:val="both"/>
                    <w:rPr>
                      <w:bCs w:val="0"/>
                      <w:color w:val="000000"/>
                      <w:sz w:val="24"/>
                      <w:szCs w:val="24"/>
                    </w:rPr>
                  </w:pPr>
                </w:p>
                <w:p w:rsidR="004D3B81" w:rsidRPr="00FF45DE" w:rsidRDefault="004D3B81" w:rsidP="00B67AA5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FF45DE">
                    <w:rPr>
                      <w:b w:val="0"/>
                      <w:bCs w:val="0"/>
                      <w:sz w:val="24"/>
                      <w:szCs w:val="24"/>
                    </w:rPr>
                    <w:t>GOVERNO DO ESTADO DE SÃO PAULO</w:t>
                  </w:r>
                </w:p>
                <w:p w:rsidR="004D3B81" w:rsidRPr="00FF45DE" w:rsidRDefault="004D3B81" w:rsidP="00B67AA5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FF45DE">
                    <w:rPr>
                      <w:b w:val="0"/>
                      <w:bCs w:val="0"/>
                      <w:sz w:val="24"/>
                      <w:szCs w:val="24"/>
                    </w:rPr>
                    <w:t>SECRETARIA DE ESTADO DA EDUCAÇÃO</w:t>
                  </w:r>
                </w:p>
                <w:p w:rsidR="004D3B81" w:rsidRPr="00FF45DE" w:rsidRDefault="004D3B81" w:rsidP="00B67AA5">
                  <w:pPr>
                    <w:contextualSpacing/>
                    <w:jc w:val="center"/>
                  </w:pPr>
                  <w:r w:rsidRPr="00FF45DE">
                    <w:t>DIRETORIA DE ENSINO REGIÃO OSASCO</w:t>
                  </w:r>
                </w:p>
                <w:p w:rsidR="004D3B81" w:rsidRPr="00FF45DE" w:rsidRDefault="004D3B81" w:rsidP="00B67AA5">
                  <w:pPr>
                    <w:contextualSpacing/>
                    <w:jc w:val="both"/>
                    <w:rPr>
                      <w:color w:val="808080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:rsidR="004D3B81" w:rsidRPr="00FF45DE" w:rsidRDefault="004D3B81" w:rsidP="00B67AA5">
                  <w:pPr>
                    <w:jc w:val="both"/>
                    <w:rPr>
                      <w:b/>
                      <w:color w:val="808080"/>
                    </w:rPr>
                  </w:pPr>
                </w:p>
              </w:tc>
            </w:tr>
          </w:tbl>
          <w:p w:rsidR="005C63B6" w:rsidRPr="00FF45DE" w:rsidRDefault="005C63B6" w:rsidP="00B67AA5">
            <w:pPr>
              <w:jc w:val="both"/>
              <w:rPr>
                <w:color w:val="808080"/>
              </w:rPr>
            </w:pPr>
          </w:p>
        </w:tc>
      </w:tr>
    </w:tbl>
    <w:p w:rsidR="00B67AA5" w:rsidRPr="00FF45DE" w:rsidRDefault="00B67AA5" w:rsidP="00B67AA5">
      <w:pPr>
        <w:jc w:val="both"/>
        <w:rPr>
          <w:b/>
          <w:color w:val="222222"/>
          <w:shd w:val="clear" w:color="auto" w:fill="FFFFFF"/>
        </w:rPr>
      </w:pPr>
    </w:p>
    <w:p w:rsidR="00722F2F" w:rsidRPr="00FF45DE" w:rsidRDefault="00722F2F" w:rsidP="00B67AA5">
      <w:pPr>
        <w:jc w:val="both"/>
        <w:rPr>
          <w:b/>
          <w:color w:val="222222"/>
          <w:shd w:val="clear" w:color="auto" w:fill="FFFFFF"/>
        </w:rPr>
      </w:pPr>
      <w:r w:rsidRPr="00FF45DE">
        <w:rPr>
          <w:b/>
          <w:color w:val="222222"/>
          <w:shd w:val="clear" w:color="auto" w:fill="FFFFFF"/>
        </w:rPr>
        <w:t xml:space="preserve">Circular </w:t>
      </w:r>
      <w:proofErr w:type="gramStart"/>
      <w:r w:rsidRPr="00FF45DE">
        <w:rPr>
          <w:b/>
          <w:color w:val="222222"/>
          <w:shd w:val="clear" w:color="auto" w:fill="FFFFFF"/>
        </w:rPr>
        <w:t>n</w:t>
      </w:r>
      <w:r w:rsidRPr="00FF45DE">
        <w:rPr>
          <w:color w:val="222222"/>
          <w:shd w:val="clear" w:color="auto" w:fill="FFFFFF"/>
        </w:rPr>
        <w:t>.</w:t>
      </w:r>
      <w:r w:rsidR="005B6CFD">
        <w:rPr>
          <w:b/>
          <w:color w:val="222222"/>
          <w:shd w:val="clear" w:color="auto" w:fill="FFFFFF"/>
        </w:rPr>
        <w:t>º</w:t>
      </w:r>
      <w:proofErr w:type="gramEnd"/>
      <w:r w:rsidR="005B6CFD">
        <w:rPr>
          <w:b/>
          <w:color w:val="222222"/>
          <w:shd w:val="clear" w:color="auto" w:fill="FFFFFF"/>
        </w:rPr>
        <w:t xml:space="preserve"> 455</w:t>
      </w:r>
      <w:r w:rsidRPr="00FF45DE">
        <w:rPr>
          <w:b/>
          <w:color w:val="222222"/>
          <w:shd w:val="clear" w:color="auto" w:fill="FFFFFF"/>
        </w:rPr>
        <w:t>/2017 – CIE/NRM</w:t>
      </w:r>
    </w:p>
    <w:p w:rsidR="00722F2F" w:rsidRPr="00FF45DE" w:rsidRDefault="00722F2F" w:rsidP="00B67AA5">
      <w:pPr>
        <w:jc w:val="both"/>
        <w:rPr>
          <w:rFonts w:eastAsiaTheme="minorHAnsi"/>
          <w:color w:val="222222"/>
          <w:shd w:val="clear" w:color="auto" w:fill="FFFFFF"/>
          <w:lang w:eastAsia="en-US"/>
        </w:rPr>
      </w:pPr>
      <w:r w:rsidRPr="00FF45DE">
        <w:rPr>
          <w:b/>
          <w:bCs/>
        </w:rPr>
        <w:t xml:space="preserve">                           </w:t>
      </w:r>
      <w:r w:rsidRPr="00FF45DE">
        <w:rPr>
          <w:b/>
          <w:bCs/>
        </w:rPr>
        <w:tab/>
      </w:r>
      <w:r w:rsidRPr="00FF45DE">
        <w:rPr>
          <w:b/>
          <w:bCs/>
        </w:rPr>
        <w:tab/>
      </w:r>
      <w:r w:rsidRPr="00FF45DE">
        <w:rPr>
          <w:b/>
          <w:bCs/>
        </w:rPr>
        <w:tab/>
      </w:r>
      <w:r w:rsidRPr="00FF45DE">
        <w:rPr>
          <w:b/>
          <w:bCs/>
        </w:rPr>
        <w:tab/>
      </w:r>
      <w:r w:rsidRPr="00FF45DE">
        <w:rPr>
          <w:b/>
          <w:bCs/>
        </w:rPr>
        <w:tab/>
      </w:r>
      <w:r w:rsidR="00E50F4A" w:rsidRPr="00FF45DE">
        <w:rPr>
          <w:b/>
          <w:bCs/>
        </w:rPr>
        <w:t xml:space="preserve">            </w:t>
      </w:r>
      <w:r w:rsidRPr="00FF45DE">
        <w:rPr>
          <w:rFonts w:eastAsiaTheme="minorHAnsi"/>
          <w:color w:val="222222"/>
          <w:shd w:val="clear" w:color="auto" w:fill="FFFFFF"/>
          <w:lang w:eastAsia="en-US"/>
        </w:rPr>
        <w:t xml:space="preserve">Osasco, </w:t>
      </w:r>
      <w:r w:rsidR="0066377C" w:rsidRPr="00FF45DE">
        <w:rPr>
          <w:rFonts w:eastAsiaTheme="minorHAnsi"/>
          <w:color w:val="222222"/>
          <w:shd w:val="clear" w:color="auto" w:fill="FFFFFF"/>
          <w:lang w:eastAsia="en-US"/>
        </w:rPr>
        <w:t>31</w:t>
      </w:r>
      <w:r w:rsidRPr="00FF45DE">
        <w:rPr>
          <w:rFonts w:eastAsiaTheme="minorHAnsi"/>
          <w:color w:val="222222"/>
          <w:shd w:val="clear" w:color="auto" w:fill="FFFFFF"/>
          <w:lang w:eastAsia="en-US"/>
        </w:rPr>
        <w:t xml:space="preserve"> de </w:t>
      </w:r>
      <w:proofErr w:type="gramStart"/>
      <w:r w:rsidR="0066377C" w:rsidRPr="00FF45DE">
        <w:rPr>
          <w:rFonts w:eastAsiaTheme="minorHAnsi"/>
          <w:color w:val="222222"/>
          <w:shd w:val="clear" w:color="auto" w:fill="FFFFFF"/>
          <w:lang w:eastAsia="en-US"/>
        </w:rPr>
        <w:t>Outubro</w:t>
      </w:r>
      <w:proofErr w:type="gramEnd"/>
      <w:r w:rsidR="0044336D" w:rsidRPr="00FF45DE">
        <w:rPr>
          <w:rFonts w:eastAsiaTheme="minorHAnsi"/>
          <w:color w:val="222222"/>
          <w:shd w:val="clear" w:color="auto" w:fill="FFFFFF"/>
          <w:lang w:eastAsia="en-US"/>
        </w:rPr>
        <w:t xml:space="preserve"> </w:t>
      </w:r>
      <w:r w:rsidRPr="00FF45DE">
        <w:rPr>
          <w:rFonts w:eastAsiaTheme="minorHAnsi"/>
          <w:color w:val="222222"/>
          <w:shd w:val="clear" w:color="auto" w:fill="FFFFFF"/>
          <w:lang w:eastAsia="en-US"/>
        </w:rPr>
        <w:t>de 2017.</w:t>
      </w:r>
    </w:p>
    <w:p w:rsidR="005603FB" w:rsidRDefault="005603FB" w:rsidP="00B67AA5">
      <w:pPr>
        <w:jc w:val="both"/>
      </w:pPr>
    </w:p>
    <w:p w:rsidR="00722F2F" w:rsidRPr="00FF45DE" w:rsidRDefault="00722F2F" w:rsidP="00B67AA5">
      <w:pPr>
        <w:jc w:val="both"/>
      </w:pPr>
      <w:proofErr w:type="gramStart"/>
      <w:r w:rsidRPr="00FF45DE">
        <w:t>Prezado(</w:t>
      </w:r>
      <w:proofErr w:type="gramEnd"/>
      <w:r w:rsidRPr="00FF45DE">
        <w:t>a):</w:t>
      </w:r>
    </w:p>
    <w:p w:rsidR="00722F2F" w:rsidRPr="00FF45DE" w:rsidRDefault="00722F2F" w:rsidP="00B67AA5">
      <w:pPr>
        <w:jc w:val="both"/>
      </w:pPr>
      <w:r w:rsidRPr="00FF45DE">
        <w:t xml:space="preserve">Supervisor (a) de Ensino e </w:t>
      </w:r>
    </w:p>
    <w:p w:rsidR="00722F2F" w:rsidRPr="00FF45DE" w:rsidRDefault="00722F2F" w:rsidP="00B67AA5">
      <w:pPr>
        <w:jc w:val="both"/>
      </w:pPr>
      <w:r w:rsidRPr="00FF45DE">
        <w:t xml:space="preserve">Gestor (a) de Escola  </w:t>
      </w:r>
    </w:p>
    <w:p w:rsidR="00722F2F" w:rsidRPr="00FF45DE" w:rsidRDefault="00722F2F" w:rsidP="00B67AA5">
      <w:pPr>
        <w:jc w:val="both"/>
        <w:rPr>
          <w:color w:val="000000"/>
        </w:rPr>
      </w:pPr>
    </w:p>
    <w:p w:rsidR="008C206D" w:rsidRPr="00FF45DE" w:rsidRDefault="00722F2F" w:rsidP="00B67AA5">
      <w:pPr>
        <w:pStyle w:val="Recuodecorpodetexto"/>
        <w:spacing w:after="0"/>
        <w:ind w:left="0" w:right="260"/>
        <w:jc w:val="both"/>
      </w:pPr>
      <w:r w:rsidRPr="00FF45DE">
        <w:rPr>
          <w:rFonts w:eastAsiaTheme="minorHAnsi"/>
          <w:b/>
          <w:color w:val="222222"/>
          <w:shd w:val="clear" w:color="auto" w:fill="FFFFFF"/>
          <w:lang w:eastAsia="en-US"/>
        </w:rPr>
        <w:t>Assunto:</w:t>
      </w:r>
      <w:r w:rsidR="008C206D" w:rsidRPr="00FF45DE">
        <w:rPr>
          <w:rFonts w:eastAsiaTheme="minorHAnsi"/>
          <w:b/>
          <w:color w:val="222222"/>
          <w:shd w:val="clear" w:color="auto" w:fill="FFFFFF"/>
          <w:lang w:eastAsia="en-US"/>
        </w:rPr>
        <w:t xml:space="preserve"> </w:t>
      </w:r>
      <w:proofErr w:type="spellStart"/>
      <w:r w:rsidR="0066377C" w:rsidRPr="00FF45DE">
        <w:t>EducaCenso</w:t>
      </w:r>
      <w:proofErr w:type="spellEnd"/>
      <w:r w:rsidR="0066377C" w:rsidRPr="00FF45DE">
        <w:t xml:space="preserve"> 2017</w:t>
      </w:r>
      <w:r w:rsidR="00B67AA5" w:rsidRPr="00FF45DE">
        <w:t xml:space="preserve"> </w:t>
      </w:r>
      <w:r w:rsidR="0093639E" w:rsidRPr="00FF45DE">
        <w:t>/</w:t>
      </w:r>
      <w:r w:rsidR="00B67AA5" w:rsidRPr="00FF45DE">
        <w:t xml:space="preserve"> </w:t>
      </w:r>
      <w:r w:rsidR="0066377C" w:rsidRPr="00FF45DE">
        <w:t>Módulo Confirmação de Matrícula</w:t>
      </w:r>
    </w:p>
    <w:p w:rsidR="0093639E" w:rsidRPr="00FF45DE" w:rsidRDefault="0093639E" w:rsidP="00B67AA5">
      <w:pPr>
        <w:pStyle w:val="Recuodecorpodetexto"/>
        <w:spacing w:after="0"/>
        <w:ind w:left="0" w:right="-93"/>
        <w:jc w:val="both"/>
        <w:rPr>
          <w:color w:val="000000"/>
        </w:rPr>
      </w:pPr>
    </w:p>
    <w:p w:rsidR="004C7098" w:rsidRPr="00FF45DE" w:rsidRDefault="0093639E" w:rsidP="00D63A91">
      <w:pPr>
        <w:spacing w:line="360" w:lineRule="auto"/>
        <w:jc w:val="both"/>
        <w:rPr>
          <w:noProof/>
        </w:rPr>
      </w:pPr>
      <w:r w:rsidRPr="00FF45DE">
        <w:rPr>
          <w:color w:val="000000"/>
        </w:rPr>
        <w:t xml:space="preserve">          </w:t>
      </w:r>
      <w:r w:rsidR="00E50F4A" w:rsidRPr="00FF45DE">
        <w:rPr>
          <w:color w:val="000000"/>
        </w:rPr>
        <w:t xml:space="preserve">  </w:t>
      </w:r>
      <w:r w:rsidRPr="00FF45DE">
        <w:rPr>
          <w:color w:val="000000"/>
        </w:rPr>
        <w:t>O Centro de Informações Educacionais (CIE) e Núcleo de Gestão da Rede Escolar e Matrícula (NRM),</w:t>
      </w:r>
      <w:r w:rsidR="00FF45DE">
        <w:rPr>
          <w:color w:val="000000"/>
        </w:rPr>
        <w:t xml:space="preserve"> em conformidade ao</w:t>
      </w:r>
      <w:r w:rsidR="00FF45DE" w:rsidRPr="00FF45DE">
        <w:rPr>
          <w:color w:val="000000"/>
        </w:rPr>
        <w:t xml:space="preserve"> C</w:t>
      </w:r>
      <w:bookmarkStart w:id="0" w:name="_GoBack"/>
      <w:bookmarkEnd w:id="0"/>
      <w:r w:rsidR="00FF45DE" w:rsidRPr="00FF45DE">
        <w:rPr>
          <w:color w:val="000000"/>
        </w:rPr>
        <w:t xml:space="preserve">omunicado 93/2017 da CGEB/CIMA, </w:t>
      </w:r>
      <w:r w:rsidRPr="00FF45DE">
        <w:rPr>
          <w:color w:val="000000"/>
        </w:rPr>
        <w:t xml:space="preserve">informa que </w:t>
      </w:r>
      <w:r w:rsidR="00D63A91">
        <w:rPr>
          <w:color w:val="000000"/>
        </w:rPr>
        <w:t xml:space="preserve">está </w:t>
      </w:r>
      <w:r w:rsidR="004C7098" w:rsidRPr="00FF45DE">
        <w:rPr>
          <w:noProof/>
        </w:rPr>
        <w:t xml:space="preserve">disponível </w:t>
      </w:r>
      <w:r w:rsidR="00FF45DE" w:rsidRPr="00FF45DE">
        <w:rPr>
          <w:noProof/>
        </w:rPr>
        <w:t xml:space="preserve">o Módulo Confirmação de Matrícula 2017 </w:t>
      </w:r>
      <w:r w:rsidR="00D63A91" w:rsidRPr="00FF45DE">
        <w:rPr>
          <w:noProof/>
        </w:rPr>
        <w:t xml:space="preserve">no SISTEMA EDUCACENSO </w:t>
      </w:r>
      <w:r w:rsidR="00D63A91">
        <w:rPr>
          <w:noProof/>
        </w:rPr>
        <w:t xml:space="preserve">para todas as escolas e deve ser acessado através do </w:t>
      </w:r>
      <w:r w:rsidR="004C7098" w:rsidRPr="00FF45DE">
        <w:rPr>
          <w:noProof/>
        </w:rPr>
        <w:t xml:space="preserve">endereço eletrônico </w:t>
      </w:r>
      <w:hyperlink r:id="rId12" w:history="1">
        <w:r w:rsidR="004C7098" w:rsidRPr="00FF45DE">
          <w:rPr>
            <w:rStyle w:val="Hyperlink"/>
            <w:noProof/>
          </w:rPr>
          <w:t>http://censobasico.inep.gov.br</w:t>
        </w:r>
      </w:hyperlink>
      <w:r w:rsidR="004C7098" w:rsidRPr="00FF45DE">
        <w:rPr>
          <w:noProof/>
        </w:rPr>
        <w:t xml:space="preserve"> com CPF e senha do Diretor ou responsável. </w:t>
      </w:r>
    </w:p>
    <w:p w:rsidR="00B67AA5" w:rsidRPr="00FF45DE" w:rsidRDefault="004C7098" w:rsidP="00B67AA5">
      <w:pPr>
        <w:autoSpaceDE w:val="0"/>
        <w:autoSpaceDN w:val="0"/>
        <w:adjustRightInd w:val="0"/>
        <w:jc w:val="both"/>
        <w:rPr>
          <w:noProof/>
        </w:rPr>
      </w:pPr>
      <w:r w:rsidRPr="00FF45DE">
        <w:rPr>
          <w:noProof/>
        </w:rPr>
        <w:t xml:space="preserve">            </w:t>
      </w:r>
    </w:p>
    <w:p w:rsidR="0066377C" w:rsidRPr="00FF45DE" w:rsidRDefault="0066377C" w:rsidP="005B6CFD">
      <w:pPr>
        <w:spacing w:line="360" w:lineRule="auto"/>
        <w:ind w:firstLine="851"/>
        <w:jc w:val="both"/>
      </w:pPr>
      <w:r w:rsidRPr="00FF45DE">
        <w:t xml:space="preserve">De acordo com a Portaria 235, de 04 de agosto de 2011, que estabelece parâmetros para a validação e a publicação das informações declaradas ao Censo Escolar da Educação Básica é de “responsabilidade dos estabelecimentos de ensino público e privado das Secretarias de Educação Estaduais e Municipais e do Distrito Federal realizar a confirmação dessas matrículas” acessando o “Módulo Confirmação de Matrícula” disponível no site </w:t>
      </w:r>
      <w:hyperlink r:id="rId13" w:history="1">
        <w:r w:rsidRPr="00FF45DE">
          <w:rPr>
            <w:rStyle w:val="Hyperlink"/>
          </w:rPr>
          <w:t>http://censobasico.inep.gov.br</w:t>
        </w:r>
      </w:hyperlink>
      <w:r w:rsidRPr="00FF45DE">
        <w:t xml:space="preserve">                                                                                                                                                                           </w:t>
      </w:r>
    </w:p>
    <w:p w:rsidR="0066377C" w:rsidRPr="00FF45DE" w:rsidRDefault="0066377C" w:rsidP="0066377C">
      <w:pPr>
        <w:spacing w:line="360" w:lineRule="auto"/>
        <w:jc w:val="both"/>
      </w:pPr>
    </w:p>
    <w:p w:rsidR="0066377C" w:rsidRDefault="0066377C" w:rsidP="005B6CFD">
      <w:pPr>
        <w:spacing w:line="360" w:lineRule="auto"/>
        <w:ind w:firstLine="851"/>
        <w:jc w:val="both"/>
        <w:rPr>
          <w:b/>
        </w:rPr>
      </w:pPr>
      <w:r w:rsidRPr="00FF45DE">
        <w:rPr>
          <w:b/>
        </w:rPr>
        <w:t xml:space="preserve">Lembramos que as matrículas com </w:t>
      </w:r>
      <w:r w:rsidRPr="00FF45DE">
        <w:rPr>
          <w:b/>
          <w:color w:val="FF0000"/>
        </w:rPr>
        <w:t>duplicidade de vínculo de escolarização</w:t>
      </w:r>
      <w:r w:rsidRPr="00FF45DE">
        <w:rPr>
          <w:b/>
        </w:rPr>
        <w:t xml:space="preserve"> que não forem confirmadas serão </w:t>
      </w:r>
      <w:r w:rsidRPr="00FF45DE">
        <w:rPr>
          <w:b/>
          <w:color w:val="FF0000"/>
          <w:u w:val="single"/>
        </w:rPr>
        <w:t>desconsideradas</w:t>
      </w:r>
      <w:r w:rsidRPr="00FF45DE">
        <w:rPr>
          <w:b/>
        </w:rPr>
        <w:t xml:space="preserve"> para a publicação final do Censo e, consequentemente, para o repasse de recursos financeiros pela União.</w:t>
      </w:r>
    </w:p>
    <w:p w:rsidR="00D63A91" w:rsidRPr="00FF45DE" w:rsidRDefault="00D63A91" w:rsidP="0066377C">
      <w:pPr>
        <w:spacing w:line="360" w:lineRule="auto"/>
        <w:jc w:val="both"/>
        <w:rPr>
          <w:b/>
        </w:rPr>
      </w:pPr>
    </w:p>
    <w:p w:rsidR="0066377C" w:rsidRPr="00FF45DE" w:rsidRDefault="0066377C" w:rsidP="0066377C">
      <w:pPr>
        <w:jc w:val="center"/>
        <w:outlineLvl w:val="0"/>
        <w:rPr>
          <w:b/>
          <w:bCs/>
          <w:color w:val="FF0000"/>
          <w:kern w:val="36"/>
        </w:rPr>
      </w:pPr>
      <w:r w:rsidRPr="00FF45DE">
        <w:rPr>
          <w:b/>
          <w:bCs/>
          <w:color w:val="FF0000"/>
          <w:kern w:val="36"/>
        </w:rPr>
        <w:t xml:space="preserve">Módulo de Confirmação de Matrículas </w:t>
      </w:r>
    </w:p>
    <w:p w:rsidR="0066377C" w:rsidRPr="00FF45DE" w:rsidRDefault="0066377C" w:rsidP="0066377C">
      <w:pPr>
        <w:jc w:val="center"/>
        <w:outlineLvl w:val="0"/>
        <w:rPr>
          <w:b/>
          <w:bCs/>
          <w:kern w:val="36"/>
        </w:rPr>
      </w:pPr>
    </w:p>
    <w:tbl>
      <w:tblPr>
        <w:tblW w:w="8662" w:type="dxa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2"/>
      </w:tblGrid>
      <w:tr w:rsidR="0066377C" w:rsidRPr="00FF45DE" w:rsidTr="00CF5761">
        <w:trPr>
          <w:tblCellSpacing w:w="7" w:type="dxa"/>
        </w:trPr>
        <w:tc>
          <w:tcPr>
            <w:tcW w:w="8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7C" w:rsidRPr="00FF45DE" w:rsidRDefault="0066377C" w:rsidP="0066377C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</w:pPr>
            <w:r w:rsidRPr="00FF45DE">
              <w:rPr>
                <w:b/>
                <w:bCs/>
                <w:color w:val="B22222"/>
              </w:rPr>
              <w:t>Confirmação:</w:t>
            </w:r>
            <w:r w:rsidRPr="00FF45DE">
              <w:t xml:space="preserve"> Ao realizar a confirmação, o usuário estará afirmando que o aluno estava matriculado na data de referência do Censo (31/05/2017). Sendo assim, o vínculo será mantido.</w:t>
            </w:r>
          </w:p>
        </w:tc>
      </w:tr>
    </w:tbl>
    <w:p w:rsidR="0066377C" w:rsidRPr="00FF45DE" w:rsidRDefault="0066377C" w:rsidP="0066377C">
      <w:pPr>
        <w:spacing w:before="100" w:beforeAutospacing="1" w:after="100" w:afterAutospacing="1" w:line="360" w:lineRule="auto"/>
        <w:jc w:val="both"/>
      </w:pPr>
      <w:r w:rsidRPr="00FF45DE">
        <w:lastRenderedPageBreak/>
        <w:br/>
        <w:t xml:space="preserve">Para confirmar as matrículas com duplicidade de vínculo de escolarização, acesse o menu </w:t>
      </w:r>
      <w:r w:rsidRPr="00FF45DE">
        <w:rPr>
          <w:b/>
          <w:bCs/>
        </w:rPr>
        <w:t>Módulo de Confirmação de Matrículas</w:t>
      </w:r>
      <w:r w:rsidRPr="00FF45DE">
        <w:t>.</w:t>
      </w:r>
    </w:p>
    <w:p w:rsidR="0066377C" w:rsidRPr="00FF45DE" w:rsidRDefault="0066377C" w:rsidP="0066377C">
      <w:pPr>
        <w:spacing w:before="100" w:beforeAutospacing="1" w:after="100" w:afterAutospacing="1" w:line="360" w:lineRule="auto"/>
        <w:jc w:val="both"/>
        <w:rPr>
          <w:b/>
          <w:bCs/>
        </w:rPr>
      </w:pPr>
      <w:r w:rsidRPr="00FF45DE">
        <w:rPr>
          <w:b/>
          <w:bCs/>
        </w:rPr>
        <w:t>Tela para Perfil Escola</w:t>
      </w:r>
    </w:p>
    <w:p w:rsidR="0066377C" w:rsidRPr="00FF45DE" w:rsidRDefault="0066377C" w:rsidP="0066377C">
      <w:pPr>
        <w:spacing w:before="100" w:beforeAutospacing="1" w:after="100" w:afterAutospacing="1" w:line="360" w:lineRule="auto"/>
        <w:jc w:val="both"/>
        <w:rPr>
          <w:b/>
          <w:bCs/>
        </w:rPr>
      </w:pPr>
      <w:r w:rsidRPr="00FF45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570230</wp:posOffset>
                </wp:positionV>
                <wp:extent cx="371475" cy="186055"/>
                <wp:effectExtent l="47625" t="84455" r="66675" b="72390"/>
                <wp:wrapNone/>
                <wp:docPr id="16" name="Seta: para a Direit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676943">
                          <a:off x="0" y="0"/>
                          <a:ext cx="371475" cy="186055"/>
                        </a:xfrm>
                        <a:prstGeom prst="rightArrow">
                          <a:avLst>
                            <a:gd name="adj1" fmla="val 50000"/>
                            <a:gd name="adj2" fmla="val 49915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6918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: para a Direita 16" o:spid="_x0000_s1026" type="#_x0000_t13" style="position:absolute;margin-left:111pt;margin-top:44.9pt;width:29.25pt;height:14.65pt;rotation:-1083862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" fillcolor="red" strokecolor="#f2f2f2" strokeweight="3pt">
                <v:shadow on="t" color="#823b0b" opacity=".5" offset="1pt"/>
              </v:shape>
            </w:pict>
          </mc:Fallback>
        </mc:AlternateContent>
      </w:r>
      <w:r w:rsidRPr="00FF45DE">
        <w:rPr>
          <w:noProof/>
        </w:rPr>
        <w:drawing>
          <wp:inline distT="0" distB="0" distL="0" distR="0">
            <wp:extent cx="1476375" cy="857250"/>
            <wp:effectExtent l="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7C" w:rsidRPr="00FF45DE" w:rsidRDefault="0066377C" w:rsidP="0066377C">
      <w:pPr>
        <w:spacing w:before="100" w:beforeAutospacing="1" w:after="100" w:afterAutospacing="1" w:line="360" w:lineRule="auto"/>
        <w:jc w:val="both"/>
      </w:pPr>
      <w:r w:rsidRPr="00FF45DE">
        <w:t>Para confirmar a matrícula - Clicar no Relatório desejado.</w:t>
      </w:r>
    </w:p>
    <w:p w:rsidR="0066377C" w:rsidRPr="00FF45DE" w:rsidRDefault="0066377C" w:rsidP="0066377C">
      <w:pPr>
        <w:spacing w:before="100" w:beforeAutospacing="1" w:after="100" w:afterAutospacing="1" w:line="360" w:lineRule="auto"/>
        <w:jc w:val="both"/>
      </w:pPr>
      <w:r w:rsidRPr="00FF45DE">
        <w:rPr>
          <w:noProof/>
        </w:rPr>
        <w:drawing>
          <wp:inline distT="0" distB="0" distL="0" distR="0">
            <wp:extent cx="5724525" cy="309562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7C" w:rsidRPr="00FF45DE" w:rsidRDefault="0066377C" w:rsidP="0066377C">
      <w:pPr>
        <w:spacing w:before="100" w:beforeAutospacing="1" w:after="100" w:afterAutospacing="1" w:line="360" w:lineRule="auto"/>
        <w:jc w:val="both"/>
      </w:pPr>
      <w:r w:rsidRPr="00FF45D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2901950</wp:posOffset>
                </wp:positionV>
                <wp:extent cx="371475" cy="186055"/>
                <wp:effectExtent l="92710" t="46990" r="102235" b="48260"/>
                <wp:wrapNone/>
                <wp:docPr id="15" name="Seta: para a Direit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111881">
                          <a:off x="0" y="0"/>
                          <a:ext cx="371475" cy="186055"/>
                        </a:xfrm>
                        <a:prstGeom prst="rightArrow">
                          <a:avLst>
                            <a:gd name="adj1" fmla="val 50000"/>
                            <a:gd name="adj2" fmla="val 49915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B4BD3" id="Seta: para a Direita 15" o:spid="_x0000_s1026" type="#_x0000_t13" style="position:absolute;margin-left:395.25pt;margin-top:228.5pt;width:29.25pt;height:14.65pt;rotation:776807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" fillcolor="red" strokecolor="#f2f2f2" strokeweight="3pt">
                <v:shadow on="t" color="#823b0b" opacity=".5" offset="1pt"/>
              </v:shape>
            </w:pict>
          </mc:Fallback>
        </mc:AlternateContent>
      </w:r>
      <w:r w:rsidRPr="00FF45DE">
        <w:t>A escola poderá clicar em “pesquisar” e será apresentado a lista com os dados dos alunos e seus respectivos vínculos ou poderá utilizar os filtros para realizar a</w:t>
      </w:r>
      <w:r w:rsidR="005603FB">
        <w:t xml:space="preserve"> </w:t>
      </w:r>
      <w:r w:rsidRPr="00FF45DE">
        <w:t>pesquisa.</w:t>
      </w:r>
      <w:r w:rsidRPr="00FF45DE">
        <w:rPr>
          <w:noProof/>
        </w:rPr>
        <w:lastRenderedPageBreak/>
        <w:drawing>
          <wp:inline distT="0" distB="0" distL="0" distR="0">
            <wp:extent cx="5391150" cy="252412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5DE">
        <w:t xml:space="preserve">Abrirá o relatório - para confirmar clicar no “ </w:t>
      </w:r>
      <w:r w:rsidRPr="00FF45DE">
        <w:rPr>
          <w:noProof/>
        </w:rPr>
        <w:drawing>
          <wp:inline distT="0" distB="0" distL="0" distR="0">
            <wp:extent cx="314325" cy="34290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5DE">
        <w:rPr>
          <w:noProof/>
        </w:rPr>
        <w:t xml:space="preserve"> ”</w:t>
      </w:r>
    </w:p>
    <w:p w:rsidR="0066377C" w:rsidRPr="00FF45DE" w:rsidRDefault="0066377C" w:rsidP="0066377C">
      <w:pPr>
        <w:spacing w:before="100" w:beforeAutospacing="1" w:after="100" w:afterAutospacing="1" w:line="360" w:lineRule="auto"/>
        <w:jc w:val="both"/>
        <w:rPr>
          <w:noProof/>
        </w:rPr>
      </w:pPr>
      <w:r w:rsidRPr="00FF45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5031740</wp:posOffset>
                </wp:positionH>
                <wp:positionV relativeFrom="paragraph">
                  <wp:posOffset>1034415</wp:posOffset>
                </wp:positionV>
                <wp:extent cx="371475" cy="186055"/>
                <wp:effectExtent l="2540" t="110490" r="54610" b="113030"/>
                <wp:wrapNone/>
                <wp:docPr id="14" name="Seta: para a Direi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518043">
                          <a:off x="0" y="0"/>
                          <a:ext cx="371475" cy="186055"/>
                        </a:xfrm>
                        <a:prstGeom prst="rightArrow">
                          <a:avLst>
                            <a:gd name="adj1" fmla="val 50000"/>
                            <a:gd name="adj2" fmla="val 49915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B6746" id="Seta: para a Direita 14" o:spid="_x0000_s1026" type="#_x0000_t13" style="position:absolute;margin-left:396.2pt;margin-top:81.45pt;width:29.25pt;height:14.65pt;rotation:930397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" fillcolor="red" strokecolor="#f2f2f2" strokeweight="3pt">
                <v:shadow on="t" color="#823b0b" opacity=".5" offset="1pt"/>
              </v:shape>
            </w:pict>
          </mc:Fallback>
        </mc:AlternateContent>
      </w:r>
      <w:r w:rsidRPr="00FF45DE">
        <w:rPr>
          <w:noProof/>
        </w:rPr>
        <w:drawing>
          <wp:inline distT="0" distB="0" distL="0" distR="0">
            <wp:extent cx="5400675" cy="16954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7C" w:rsidRPr="00FF45DE" w:rsidRDefault="0066377C" w:rsidP="0066377C">
      <w:pPr>
        <w:spacing w:before="100" w:beforeAutospacing="1" w:after="100" w:afterAutospacing="1" w:line="360" w:lineRule="auto"/>
        <w:jc w:val="both"/>
        <w:rPr>
          <w:noProof/>
        </w:rPr>
      </w:pPr>
      <w:r w:rsidRPr="00FF45DE">
        <w:rPr>
          <w:noProof/>
        </w:rPr>
        <w:t>Conferir os dados do aluno – clicar em  “Enviar”</w:t>
      </w:r>
      <w:r w:rsidRPr="00FF45D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1940560</wp:posOffset>
                </wp:positionV>
                <wp:extent cx="371475" cy="186055"/>
                <wp:effectExtent l="9525" t="111760" r="57150" b="111760"/>
                <wp:wrapNone/>
                <wp:docPr id="13" name="Seta: para a Direit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518043">
                          <a:off x="0" y="0"/>
                          <a:ext cx="371475" cy="186055"/>
                        </a:xfrm>
                        <a:prstGeom prst="rightArrow">
                          <a:avLst>
                            <a:gd name="adj1" fmla="val 50000"/>
                            <a:gd name="adj2" fmla="val 49915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A202E" id="Seta: para a Direita 13" o:spid="_x0000_s1026" type="#_x0000_t13" style="position:absolute;margin-left:350.25pt;margin-top:152.8pt;width:29.25pt;height:14.65pt;rotation:930397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" fillcolor="red" strokecolor="#f2f2f2" strokeweight="3pt">
                <v:shadow on="t" color="#823b0b" opacity=".5" offset="1pt"/>
              </v:shape>
            </w:pict>
          </mc:Fallback>
        </mc:AlternateContent>
      </w:r>
      <w:r w:rsidRPr="00FF45DE">
        <w:rPr>
          <w:noProof/>
        </w:rPr>
        <w:drawing>
          <wp:inline distT="0" distB="0" distL="0" distR="0">
            <wp:extent cx="5400675" cy="24193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7C" w:rsidRPr="00FF45DE" w:rsidRDefault="0066377C" w:rsidP="0066377C">
      <w:pPr>
        <w:spacing w:before="100" w:beforeAutospacing="1" w:after="100" w:afterAutospacing="1" w:line="360" w:lineRule="auto"/>
        <w:jc w:val="both"/>
        <w:rPr>
          <w:noProof/>
        </w:rPr>
      </w:pPr>
      <w:r w:rsidRPr="00FF45DE">
        <w:rPr>
          <w:noProof/>
        </w:rPr>
        <w:lastRenderedPageBreak/>
        <w:t>Ao enviar, aparecerá a tela para confirmar a matrícula – clicar em “OK”</w:t>
      </w:r>
      <w:r w:rsidRPr="00FF45D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744855</wp:posOffset>
                </wp:positionV>
                <wp:extent cx="371475" cy="186055"/>
                <wp:effectExtent l="9525" t="106680" r="57150" b="107315"/>
                <wp:wrapNone/>
                <wp:docPr id="12" name="Seta: para a Direit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518043">
                          <a:off x="0" y="0"/>
                          <a:ext cx="371475" cy="186055"/>
                        </a:xfrm>
                        <a:prstGeom prst="rightArrow">
                          <a:avLst>
                            <a:gd name="adj1" fmla="val 50000"/>
                            <a:gd name="adj2" fmla="val 49915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A040D" id="Seta: para a Direita 12" o:spid="_x0000_s1026" type="#_x0000_t13" style="position:absolute;margin-left:357pt;margin-top:58.65pt;width:29.25pt;height:14.65pt;rotation:930397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" fillcolor="red" strokecolor="#f2f2f2" strokeweight="3pt">
                <v:shadow on="t" color="#823b0b" opacity=".5" offset="1pt"/>
              </v:shape>
            </w:pict>
          </mc:Fallback>
        </mc:AlternateContent>
      </w:r>
      <w:r w:rsidRPr="00FF45DE">
        <w:rPr>
          <w:noProof/>
        </w:rPr>
        <w:drawing>
          <wp:inline distT="0" distB="0" distL="0" distR="0">
            <wp:extent cx="5400675" cy="11811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7C" w:rsidRPr="00FF45DE" w:rsidRDefault="0066377C" w:rsidP="0066377C">
      <w:pPr>
        <w:spacing w:before="100" w:beforeAutospacing="1" w:after="100" w:afterAutospacing="1" w:line="360" w:lineRule="auto"/>
        <w:jc w:val="both"/>
        <w:rPr>
          <w:noProof/>
        </w:rPr>
      </w:pPr>
      <w:r w:rsidRPr="00FF45DE">
        <w:rPr>
          <w:noProof/>
        </w:rPr>
        <w:t>Ao confirmar a matrícula será gerado o recibo de confirmação de matricula  em PDF – imprimir e arquivar ou salvar.</w:t>
      </w:r>
      <w:r w:rsidRPr="00FF45DE">
        <w:rPr>
          <w:noProof/>
        </w:rPr>
        <w:drawing>
          <wp:inline distT="0" distB="0" distL="0" distR="0">
            <wp:extent cx="5305425" cy="31813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7C" w:rsidRPr="00FF45DE" w:rsidRDefault="0066377C" w:rsidP="0066377C">
      <w:pPr>
        <w:spacing w:before="100" w:beforeAutospacing="1" w:after="100" w:afterAutospacing="1" w:line="360" w:lineRule="auto"/>
        <w:jc w:val="both"/>
        <w:rPr>
          <w:color w:val="B22222"/>
        </w:rPr>
      </w:pPr>
      <w:r w:rsidRPr="00FF45DE">
        <w:rPr>
          <w:color w:val="B22222"/>
        </w:rPr>
        <w:t>Ao confirmar a matrícula, o usuário responsável pelo procedimento deve ter resguardada toda a documentação que comprove o vínculo do aluno na escola, conforme estabelecido na Portaria nº 235, de 04/08/2011.</w:t>
      </w:r>
    </w:p>
    <w:p w:rsidR="0066377C" w:rsidRPr="00FF45DE" w:rsidRDefault="0066377C" w:rsidP="0066377C">
      <w:pPr>
        <w:spacing w:before="100" w:beforeAutospacing="1" w:after="100" w:afterAutospacing="1" w:line="360" w:lineRule="auto"/>
        <w:jc w:val="both"/>
        <w:rPr>
          <w:color w:val="B22222"/>
        </w:rPr>
      </w:pPr>
    </w:p>
    <w:p w:rsidR="0066377C" w:rsidRPr="00FF45DE" w:rsidRDefault="0066377C" w:rsidP="0066377C">
      <w:pPr>
        <w:spacing w:before="100" w:beforeAutospacing="1" w:after="100" w:afterAutospacing="1" w:line="360" w:lineRule="auto"/>
        <w:jc w:val="both"/>
        <w:rPr>
          <w:color w:val="B22222"/>
        </w:rPr>
      </w:pPr>
    </w:p>
    <w:p w:rsidR="0066377C" w:rsidRPr="00FF45DE" w:rsidRDefault="0066377C" w:rsidP="0066377C">
      <w:pPr>
        <w:spacing w:before="100" w:beforeAutospacing="1" w:after="100" w:afterAutospacing="1" w:line="360" w:lineRule="auto"/>
        <w:jc w:val="both"/>
        <w:rPr>
          <w:b/>
          <w:bCs/>
          <w:color w:val="B22222"/>
        </w:rPr>
      </w:pPr>
    </w:p>
    <w:p w:rsidR="0066377C" w:rsidRPr="00FF45DE" w:rsidRDefault="0066377C" w:rsidP="0066377C">
      <w:pPr>
        <w:spacing w:before="100" w:beforeAutospacing="1" w:after="100" w:afterAutospacing="1" w:line="360" w:lineRule="auto"/>
        <w:jc w:val="both"/>
        <w:outlineLvl w:val="3"/>
        <w:rPr>
          <w:b/>
          <w:bCs/>
        </w:rPr>
      </w:pPr>
      <w:r w:rsidRPr="00FF45DE">
        <w:rPr>
          <w:b/>
          <w:bCs/>
        </w:rPr>
        <w:lastRenderedPageBreak/>
        <w:t>Status de Confirmação </w:t>
      </w:r>
    </w:p>
    <w:p w:rsidR="0066377C" w:rsidRPr="00FF45DE" w:rsidRDefault="0066377C" w:rsidP="0066377C">
      <w:pPr>
        <w:spacing w:before="100" w:beforeAutospacing="1" w:after="100" w:afterAutospacing="1" w:line="360" w:lineRule="auto"/>
        <w:jc w:val="both"/>
        <w:rPr>
          <w:noProof/>
        </w:rPr>
      </w:pPr>
      <w:r w:rsidRPr="00FF45DE">
        <w:rPr>
          <w:noProof/>
        </w:rPr>
        <w:t>Após a confirmação voltará ao relatório com status de “confirmada”</w:t>
      </w:r>
    </w:p>
    <w:p w:rsidR="0066377C" w:rsidRPr="00FF45DE" w:rsidRDefault="0066377C" w:rsidP="0066377C">
      <w:pPr>
        <w:spacing w:before="100" w:beforeAutospacing="1" w:after="100" w:afterAutospacing="1" w:line="360" w:lineRule="auto"/>
        <w:jc w:val="both"/>
        <w:rPr>
          <w:noProof/>
        </w:rPr>
      </w:pPr>
      <w:r w:rsidRPr="00FF45D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441325</wp:posOffset>
                </wp:positionV>
                <wp:extent cx="371475" cy="186055"/>
                <wp:effectExtent l="9525" t="107950" r="57150" b="115570"/>
                <wp:wrapNone/>
                <wp:docPr id="11" name="Seta: para a Direi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518043">
                          <a:off x="0" y="0"/>
                          <a:ext cx="371475" cy="186055"/>
                        </a:xfrm>
                        <a:prstGeom prst="rightArrow">
                          <a:avLst>
                            <a:gd name="adj1" fmla="val 50000"/>
                            <a:gd name="adj2" fmla="val 49915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AA10D" id="Seta: para a Direita 11" o:spid="_x0000_s1026" type="#_x0000_t13" style="position:absolute;margin-left:401.25pt;margin-top:34.75pt;width:29.25pt;height:14.65pt;rotation:930397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" fillcolor="red" strokecolor="#f2f2f2" strokeweight="3pt">
                <v:shadow on="t" color="#823b0b" opacity=".5" offset="1pt"/>
              </v:shape>
            </w:pict>
          </mc:Fallback>
        </mc:AlternateContent>
      </w:r>
      <w:r w:rsidRPr="00FF45DE">
        <w:rPr>
          <w:noProof/>
        </w:rPr>
        <w:drawing>
          <wp:inline distT="0" distB="0" distL="0" distR="0">
            <wp:extent cx="5400675" cy="8667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AA5" w:rsidRPr="00FF45DE" w:rsidRDefault="004C7098" w:rsidP="00B67AA5">
      <w:pPr>
        <w:autoSpaceDE w:val="0"/>
        <w:autoSpaceDN w:val="0"/>
        <w:adjustRightInd w:val="0"/>
        <w:jc w:val="both"/>
        <w:rPr>
          <w:noProof/>
        </w:rPr>
      </w:pPr>
      <w:r w:rsidRPr="00FF45DE">
        <w:rPr>
          <w:noProof/>
        </w:rPr>
        <w:t xml:space="preserve">            </w:t>
      </w:r>
    </w:p>
    <w:p w:rsidR="004C7098" w:rsidRPr="00FF45DE" w:rsidRDefault="004C7098" w:rsidP="00B67AA5">
      <w:pPr>
        <w:autoSpaceDE w:val="0"/>
        <w:autoSpaceDN w:val="0"/>
        <w:adjustRightInd w:val="0"/>
        <w:ind w:firstLine="708"/>
        <w:jc w:val="both"/>
        <w:rPr>
          <w:b/>
          <w:noProof/>
          <w:u w:val="single"/>
        </w:rPr>
      </w:pPr>
      <w:r w:rsidRPr="00FF45DE">
        <w:rPr>
          <w:noProof/>
        </w:rPr>
        <w:t xml:space="preserve"> </w:t>
      </w:r>
      <w:r w:rsidR="0066377C" w:rsidRPr="00FF45DE">
        <w:rPr>
          <w:b/>
          <w:noProof/>
          <w:u w:val="single"/>
        </w:rPr>
        <w:t>Prazo Final dia 09</w:t>
      </w:r>
      <w:r w:rsidRPr="00FF45DE">
        <w:rPr>
          <w:b/>
          <w:noProof/>
          <w:u w:val="single"/>
        </w:rPr>
        <w:t>/</w:t>
      </w:r>
      <w:r w:rsidR="0066377C" w:rsidRPr="00FF45DE">
        <w:rPr>
          <w:b/>
          <w:noProof/>
          <w:u w:val="single"/>
        </w:rPr>
        <w:t>11</w:t>
      </w:r>
      <w:r w:rsidR="00E83A0A" w:rsidRPr="00FF45DE">
        <w:rPr>
          <w:b/>
          <w:noProof/>
          <w:u w:val="single"/>
        </w:rPr>
        <w:t>/2017</w:t>
      </w:r>
    </w:p>
    <w:p w:rsidR="00B67AA5" w:rsidRPr="00FF45DE" w:rsidRDefault="004C7098" w:rsidP="0066377C">
      <w:pPr>
        <w:autoSpaceDE w:val="0"/>
        <w:autoSpaceDN w:val="0"/>
        <w:adjustRightInd w:val="0"/>
        <w:jc w:val="both"/>
        <w:rPr>
          <w:noProof/>
        </w:rPr>
      </w:pPr>
      <w:r w:rsidRPr="00FF45DE">
        <w:rPr>
          <w:noProof/>
        </w:rPr>
        <w:t xml:space="preserve">            </w:t>
      </w:r>
      <w:r w:rsidR="00B67AA5" w:rsidRPr="00FF45DE">
        <w:rPr>
          <w:noProof/>
        </w:rPr>
        <w:tab/>
      </w:r>
    </w:p>
    <w:p w:rsidR="00722F2F" w:rsidRPr="00FF45DE" w:rsidRDefault="00722F2F" w:rsidP="00B67AA5">
      <w:pPr>
        <w:autoSpaceDE w:val="0"/>
        <w:autoSpaceDN w:val="0"/>
        <w:adjustRightInd w:val="0"/>
        <w:ind w:firstLine="708"/>
        <w:jc w:val="both"/>
        <w:rPr>
          <w:rStyle w:val="Hyperlink"/>
          <w:noProof/>
          <w:color w:val="auto"/>
          <w:u w:val="none"/>
        </w:rPr>
      </w:pPr>
      <w:r w:rsidRPr="00FF45DE">
        <w:t xml:space="preserve">Contando com a atenção de todos, antecipadamente agradecemos e nos colocamos à disposição para o caso de dúvidas ou dificuldades, através do e-mail: </w:t>
      </w:r>
      <w:hyperlink r:id="rId23" w:history="1">
        <w:r w:rsidRPr="00FF45DE">
          <w:rPr>
            <w:rStyle w:val="Hyperlink"/>
          </w:rPr>
          <w:t>deoscnrm@educacao.sp.gov.br</w:t>
        </w:r>
      </w:hyperlink>
      <w:r w:rsidRPr="00FF45DE">
        <w:rPr>
          <w:rStyle w:val="Hyperlink"/>
        </w:rPr>
        <w:t>.</w:t>
      </w:r>
    </w:p>
    <w:p w:rsidR="00B67AA5" w:rsidRPr="00FF45DE" w:rsidRDefault="00B67AA5" w:rsidP="00B67AA5">
      <w:pPr>
        <w:pStyle w:val="xmsonormal"/>
        <w:spacing w:before="0" w:beforeAutospacing="0" w:after="0" w:afterAutospacing="0"/>
        <w:jc w:val="both"/>
      </w:pPr>
    </w:p>
    <w:p w:rsidR="0066377C" w:rsidRPr="00FF45DE" w:rsidRDefault="0066377C" w:rsidP="00B67AA5">
      <w:pPr>
        <w:pStyle w:val="xmsonormal"/>
        <w:spacing w:before="0" w:beforeAutospacing="0" w:after="0" w:afterAutospacing="0"/>
        <w:jc w:val="both"/>
      </w:pPr>
    </w:p>
    <w:p w:rsidR="0066377C" w:rsidRPr="00FF45DE" w:rsidRDefault="0066377C" w:rsidP="00B67AA5">
      <w:pPr>
        <w:pStyle w:val="xmsonormal"/>
        <w:spacing w:before="0" w:beforeAutospacing="0" w:after="0" w:afterAutospacing="0"/>
        <w:jc w:val="both"/>
      </w:pPr>
    </w:p>
    <w:p w:rsidR="0066377C" w:rsidRPr="00FF45DE" w:rsidRDefault="0066377C" w:rsidP="00B67AA5">
      <w:pPr>
        <w:pStyle w:val="xmsonormal"/>
        <w:spacing w:before="0" w:beforeAutospacing="0" w:after="0" w:afterAutospacing="0"/>
        <w:jc w:val="both"/>
      </w:pPr>
    </w:p>
    <w:p w:rsidR="00722F2F" w:rsidRDefault="00722F2F" w:rsidP="00B67AA5">
      <w:pPr>
        <w:pStyle w:val="xmsonormal"/>
        <w:spacing w:before="0" w:beforeAutospacing="0" w:after="0" w:afterAutospacing="0"/>
        <w:jc w:val="center"/>
      </w:pPr>
      <w:r w:rsidRPr="00FF45DE">
        <w:t>Atenciosamente,</w:t>
      </w:r>
    </w:p>
    <w:p w:rsidR="00641FA0" w:rsidRDefault="00641FA0" w:rsidP="00B67AA5">
      <w:pPr>
        <w:pStyle w:val="xmsonormal"/>
        <w:spacing w:before="0" w:beforeAutospacing="0" w:after="0" w:afterAutospacing="0"/>
        <w:jc w:val="center"/>
      </w:pPr>
    </w:p>
    <w:p w:rsidR="00641FA0" w:rsidRPr="00FF45DE" w:rsidRDefault="00641FA0" w:rsidP="00B67AA5">
      <w:pPr>
        <w:pStyle w:val="xmsonormal"/>
        <w:spacing w:before="0" w:beforeAutospacing="0" w:after="0" w:afterAutospacing="0"/>
        <w:jc w:val="center"/>
      </w:pPr>
    </w:p>
    <w:p w:rsidR="00722F2F" w:rsidRPr="00FF45DE" w:rsidRDefault="00722F2F" w:rsidP="00B67AA5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FF45DE">
        <w:rPr>
          <w:sz w:val="24"/>
          <w:szCs w:val="24"/>
        </w:rPr>
        <w:t xml:space="preserve">              </w:t>
      </w:r>
      <w:r w:rsidRPr="00FF45DE">
        <w:rPr>
          <w:sz w:val="24"/>
          <w:szCs w:val="24"/>
        </w:rPr>
        <w:tab/>
        <w:t xml:space="preserve">         ______________________                         ______________________</w:t>
      </w:r>
    </w:p>
    <w:tbl>
      <w:tblPr>
        <w:tblStyle w:val="Tabelacomgrade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9"/>
        <w:gridCol w:w="4061"/>
      </w:tblGrid>
      <w:tr w:rsidR="00722F2F" w:rsidRPr="00FF45DE" w:rsidTr="00E83A0A">
        <w:tc>
          <w:tcPr>
            <w:tcW w:w="4174" w:type="dxa"/>
            <w:hideMark/>
          </w:tcPr>
          <w:p w:rsidR="00722F2F" w:rsidRPr="00FF45DE" w:rsidRDefault="00E83A0A" w:rsidP="00B67AA5">
            <w:pPr>
              <w:pStyle w:val="Cabealho"/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FF45DE">
              <w:rPr>
                <w:sz w:val="24"/>
                <w:szCs w:val="24"/>
              </w:rPr>
              <w:t xml:space="preserve">   </w:t>
            </w:r>
            <w:r w:rsidR="0066377C" w:rsidRPr="00FF45DE">
              <w:rPr>
                <w:sz w:val="24"/>
                <w:szCs w:val="24"/>
                <w:lang w:eastAsia="en-US"/>
              </w:rPr>
              <w:t>Nádia Aparecida Lopes de Camargo</w:t>
            </w:r>
          </w:p>
          <w:p w:rsidR="00722F2F" w:rsidRPr="00FF45DE" w:rsidRDefault="0066377C" w:rsidP="0066377C">
            <w:pPr>
              <w:pStyle w:val="Cabealho"/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FF45DE">
              <w:rPr>
                <w:sz w:val="24"/>
                <w:szCs w:val="24"/>
                <w:lang w:eastAsia="en-US"/>
              </w:rPr>
              <w:t xml:space="preserve">         </w:t>
            </w:r>
            <w:r w:rsidR="00E50F4A" w:rsidRPr="00FF45DE">
              <w:rPr>
                <w:sz w:val="24"/>
                <w:szCs w:val="24"/>
                <w:lang w:eastAsia="en-US"/>
              </w:rPr>
              <w:t xml:space="preserve"> </w:t>
            </w:r>
            <w:r w:rsidR="00722F2F" w:rsidRPr="00FF45DE">
              <w:rPr>
                <w:sz w:val="24"/>
                <w:szCs w:val="24"/>
                <w:lang w:eastAsia="en-US"/>
              </w:rPr>
              <w:t>Diretor Técnico I – NRM</w:t>
            </w:r>
          </w:p>
        </w:tc>
        <w:tc>
          <w:tcPr>
            <w:tcW w:w="4172" w:type="dxa"/>
          </w:tcPr>
          <w:p w:rsidR="00722F2F" w:rsidRPr="00FF45DE" w:rsidRDefault="00E50F4A" w:rsidP="00B67AA5">
            <w:pPr>
              <w:pStyle w:val="Cabealho"/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FF45DE">
              <w:rPr>
                <w:sz w:val="24"/>
                <w:szCs w:val="24"/>
                <w:lang w:eastAsia="en-US"/>
              </w:rPr>
              <w:t xml:space="preserve">           </w:t>
            </w:r>
            <w:r w:rsidR="0066377C" w:rsidRPr="00FF45DE">
              <w:rPr>
                <w:sz w:val="24"/>
                <w:szCs w:val="24"/>
                <w:lang w:eastAsia="en-US"/>
              </w:rPr>
              <w:t>Marlene Martins Pena Dias</w:t>
            </w:r>
          </w:p>
          <w:p w:rsidR="00722F2F" w:rsidRPr="00FF45DE" w:rsidRDefault="00E50F4A" w:rsidP="00B67AA5">
            <w:pPr>
              <w:pStyle w:val="Cabealho"/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FF45DE">
              <w:rPr>
                <w:sz w:val="24"/>
                <w:szCs w:val="24"/>
                <w:lang w:eastAsia="en-US"/>
              </w:rPr>
              <w:t xml:space="preserve">               </w:t>
            </w:r>
            <w:r w:rsidR="00722F2F" w:rsidRPr="00FF45DE">
              <w:rPr>
                <w:sz w:val="24"/>
                <w:szCs w:val="24"/>
                <w:lang w:eastAsia="en-US"/>
              </w:rPr>
              <w:t>Diretor Técnico II- CIE</w:t>
            </w:r>
          </w:p>
          <w:p w:rsidR="00722F2F" w:rsidRPr="00FF45DE" w:rsidRDefault="00722F2F" w:rsidP="00B67AA5">
            <w:pPr>
              <w:pStyle w:val="Cabealho"/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67AA5" w:rsidRPr="00FF45DE" w:rsidRDefault="00B67AA5" w:rsidP="00B67AA5">
      <w:pPr>
        <w:pStyle w:val="Cabealho"/>
        <w:tabs>
          <w:tab w:val="left" w:pos="708"/>
        </w:tabs>
        <w:jc w:val="both"/>
        <w:rPr>
          <w:sz w:val="24"/>
          <w:szCs w:val="24"/>
        </w:rPr>
      </w:pPr>
    </w:p>
    <w:p w:rsidR="00641FA0" w:rsidRDefault="00641FA0" w:rsidP="00B67AA5">
      <w:pPr>
        <w:pStyle w:val="Cabealho"/>
        <w:tabs>
          <w:tab w:val="left" w:pos="708"/>
        </w:tabs>
        <w:jc w:val="both"/>
        <w:rPr>
          <w:sz w:val="24"/>
          <w:szCs w:val="24"/>
        </w:rPr>
      </w:pPr>
    </w:p>
    <w:p w:rsidR="00641FA0" w:rsidRDefault="00641FA0" w:rsidP="00B67AA5">
      <w:pPr>
        <w:pStyle w:val="Cabealho"/>
        <w:tabs>
          <w:tab w:val="left" w:pos="708"/>
        </w:tabs>
        <w:jc w:val="both"/>
        <w:rPr>
          <w:sz w:val="24"/>
          <w:szCs w:val="24"/>
        </w:rPr>
      </w:pPr>
    </w:p>
    <w:p w:rsidR="00722F2F" w:rsidRPr="00FF45DE" w:rsidRDefault="00722F2F" w:rsidP="00B67AA5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FF45DE">
        <w:rPr>
          <w:sz w:val="24"/>
          <w:szCs w:val="24"/>
        </w:rPr>
        <w:t>De acordo:</w:t>
      </w:r>
    </w:p>
    <w:p w:rsidR="00722F2F" w:rsidRPr="00FF45DE" w:rsidRDefault="00722F2F" w:rsidP="00B67AA5">
      <w:pPr>
        <w:jc w:val="both"/>
      </w:pPr>
      <w:r w:rsidRPr="00FF45DE">
        <w:t xml:space="preserve">Irene Machado </w:t>
      </w:r>
      <w:proofErr w:type="spellStart"/>
      <w:r w:rsidRPr="00FF45DE">
        <w:t>Pantelidakis</w:t>
      </w:r>
      <w:proofErr w:type="spellEnd"/>
    </w:p>
    <w:p w:rsidR="00722F2F" w:rsidRPr="00FF45DE" w:rsidRDefault="00722F2F" w:rsidP="00B67AA5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FF45DE">
        <w:rPr>
          <w:sz w:val="24"/>
          <w:szCs w:val="24"/>
        </w:rPr>
        <w:t>Dirigente Regional de Ensino</w:t>
      </w:r>
    </w:p>
    <w:p w:rsidR="005C63B6" w:rsidRPr="00FF45DE" w:rsidRDefault="009D575E" w:rsidP="00B67AA5">
      <w:pPr>
        <w:jc w:val="both"/>
      </w:pPr>
      <w:r w:rsidRPr="00FF45DE">
        <w:tab/>
      </w:r>
    </w:p>
    <w:sectPr w:rsidR="005C63B6" w:rsidRPr="00FF45DE" w:rsidSect="00C22454">
      <w:footerReference w:type="default" r:id="rId24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C8B" w:rsidRDefault="00612C8B" w:rsidP="00E07990">
      <w:r>
        <w:separator/>
      </w:r>
    </w:p>
  </w:endnote>
  <w:endnote w:type="continuationSeparator" w:id="0">
    <w:p w:rsidR="00612C8B" w:rsidRDefault="00612C8B" w:rsidP="00E0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990" w:rsidRDefault="00E07990" w:rsidP="00E07990">
    <w:pPr>
      <w:jc w:val="center"/>
    </w:pPr>
    <w:r w:rsidRPr="00E07990">
      <w:t xml:space="preserve">Rua Geraldo Moran, 271 – Jd. Umuarama – Osasco-SP – </w:t>
    </w:r>
    <w:r>
      <w:t>CEP: 06030-060</w:t>
    </w:r>
  </w:p>
  <w:p w:rsidR="00E07990" w:rsidRPr="00E07990" w:rsidRDefault="00E07990" w:rsidP="00E07990">
    <w:pPr>
      <w:jc w:val="center"/>
    </w:pPr>
    <w:r w:rsidRPr="00E07990">
      <w:t>Tel.: 2284-8107/2284-8109</w:t>
    </w:r>
    <w:r>
      <w:t xml:space="preserve">  - </w:t>
    </w:r>
    <w:r w:rsidRPr="00E07990">
      <w:t>e-mail deosccie@educacao.sp.gov.br</w:t>
    </w:r>
  </w:p>
  <w:p w:rsidR="00E07990" w:rsidRDefault="00E07990">
    <w:pPr>
      <w:pStyle w:val="Rodap"/>
    </w:pPr>
  </w:p>
  <w:p w:rsidR="00E07990" w:rsidRDefault="00E079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C8B" w:rsidRDefault="00612C8B" w:rsidP="00E07990">
      <w:r>
        <w:separator/>
      </w:r>
    </w:p>
  </w:footnote>
  <w:footnote w:type="continuationSeparator" w:id="0">
    <w:p w:rsidR="00612C8B" w:rsidRDefault="00612C8B" w:rsidP="00E0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F20D2"/>
    <w:multiLevelType w:val="multilevel"/>
    <w:tmpl w:val="90AE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1A61FB"/>
    <w:multiLevelType w:val="hybridMultilevel"/>
    <w:tmpl w:val="7AA20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33CC7"/>
    <w:multiLevelType w:val="multilevel"/>
    <w:tmpl w:val="A4AE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826A75"/>
    <w:multiLevelType w:val="multilevel"/>
    <w:tmpl w:val="5F6E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7A0AAB"/>
    <w:multiLevelType w:val="hybridMultilevel"/>
    <w:tmpl w:val="6C324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75B0A"/>
    <w:multiLevelType w:val="hybridMultilevel"/>
    <w:tmpl w:val="9A649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A18F9"/>
    <w:multiLevelType w:val="multilevel"/>
    <w:tmpl w:val="8CC0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F539CA"/>
    <w:multiLevelType w:val="hybridMultilevel"/>
    <w:tmpl w:val="2670F7B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5E"/>
    <w:rsid w:val="000368EF"/>
    <w:rsid w:val="00062994"/>
    <w:rsid w:val="000876AB"/>
    <w:rsid w:val="000A2C52"/>
    <w:rsid w:val="000B3E86"/>
    <w:rsid w:val="000C443B"/>
    <w:rsid w:val="000D0198"/>
    <w:rsid w:val="000F1A7A"/>
    <w:rsid w:val="0010559C"/>
    <w:rsid w:val="00112C8E"/>
    <w:rsid w:val="001176AF"/>
    <w:rsid w:val="00141A98"/>
    <w:rsid w:val="001436D1"/>
    <w:rsid w:val="00157601"/>
    <w:rsid w:val="00174C97"/>
    <w:rsid w:val="001A6373"/>
    <w:rsid w:val="001B5CA1"/>
    <w:rsid w:val="001D54A2"/>
    <w:rsid w:val="001F0F4C"/>
    <w:rsid w:val="001F48FC"/>
    <w:rsid w:val="00230C70"/>
    <w:rsid w:val="002647A0"/>
    <w:rsid w:val="002823E4"/>
    <w:rsid w:val="002A5192"/>
    <w:rsid w:val="002B1EB8"/>
    <w:rsid w:val="002E2383"/>
    <w:rsid w:val="003106F2"/>
    <w:rsid w:val="00321F44"/>
    <w:rsid w:val="00392E05"/>
    <w:rsid w:val="003B2001"/>
    <w:rsid w:val="003B6B12"/>
    <w:rsid w:val="003B6FD0"/>
    <w:rsid w:val="003C581D"/>
    <w:rsid w:val="003F3297"/>
    <w:rsid w:val="00404A48"/>
    <w:rsid w:val="00414D67"/>
    <w:rsid w:val="0043744B"/>
    <w:rsid w:val="0044336D"/>
    <w:rsid w:val="004463E9"/>
    <w:rsid w:val="004840F5"/>
    <w:rsid w:val="004B7689"/>
    <w:rsid w:val="004C59E0"/>
    <w:rsid w:val="004C7098"/>
    <w:rsid w:val="004D3B81"/>
    <w:rsid w:val="004F349A"/>
    <w:rsid w:val="00504092"/>
    <w:rsid w:val="005603FB"/>
    <w:rsid w:val="00567C43"/>
    <w:rsid w:val="005932BB"/>
    <w:rsid w:val="005B6CFD"/>
    <w:rsid w:val="005C63B6"/>
    <w:rsid w:val="005D03C3"/>
    <w:rsid w:val="005D1C4E"/>
    <w:rsid w:val="005E4198"/>
    <w:rsid w:val="00612C8B"/>
    <w:rsid w:val="00641FA0"/>
    <w:rsid w:val="0066377C"/>
    <w:rsid w:val="00677BD7"/>
    <w:rsid w:val="006A2F62"/>
    <w:rsid w:val="006D0543"/>
    <w:rsid w:val="006E71CF"/>
    <w:rsid w:val="00700AD3"/>
    <w:rsid w:val="00722F2F"/>
    <w:rsid w:val="00751D0F"/>
    <w:rsid w:val="00756DD2"/>
    <w:rsid w:val="00761311"/>
    <w:rsid w:val="00794946"/>
    <w:rsid w:val="007A4CC8"/>
    <w:rsid w:val="007E1C87"/>
    <w:rsid w:val="007F5780"/>
    <w:rsid w:val="008042C0"/>
    <w:rsid w:val="0081446E"/>
    <w:rsid w:val="008500DD"/>
    <w:rsid w:val="00880647"/>
    <w:rsid w:val="008B276E"/>
    <w:rsid w:val="008C206D"/>
    <w:rsid w:val="008D3C0E"/>
    <w:rsid w:val="008D4431"/>
    <w:rsid w:val="008D4A13"/>
    <w:rsid w:val="008E3EEB"/>
    <w:rsid w:val="008F51E9"/>
    <w:rsid w:val="00907DF6"/>
    <w:rsid w:val="0093639E"/>
    <w:rsid w:val="00947950"/>
    <w:rsid w:val="0096481A"/>
    <w:rsid w:val="009A091D"/>
    <w:rsid w:val="009C1348"/>
    <w:rsid w:val="009D575E"/>
    <w:rsid w:val="009F0095"/>
    <w:rsid w:val="009F7317"/>
    <w:rsid w:val="00A0344F"/>
    <w:rsid w:val="00A20DAC"/>
    <w:rsid w:val="00A270ED"/>
    <w:rsid w:val="00A36013"/>
    <w:rsid w:val="00A524C7"/>
    <w:rsid w:val="00A67785"/>
    <w:rsid w:val="00A878F6"/>
    <w:rsid w:val="00AC2501"/>
    <w:rsid w:val="00AD4D38"/>
    <w:rsid w:val="00B13040"/>
    <w:rsid w:val="00B22568"/>
    <w:rsid w:val="00B27A2E"/>
    <w:rsid w:val="00B67AA5"/>
    <w:rsid w:val="00BB03E2"/>
    <w:rsid w:val="00BC1F3F"/>
    <w:rsid w:val="00BD6030"/>
    <w:rsid w:val="00BF76B6"/>
    <w:rsid w:val="00C22454"/>
    <w:rsid w:val="00C41E52"/>
    <w:rsid w:val="00C62CF3"/>
    <w:rsid w:val="00C630C3"/>
    <w:rsid w:val="00C97D24"/>
    <w:rsid w:val="00CB7EA9"/>
    <w:rsid w:val="00CD5216"/>
    <w:rsid w:val="00CE1CE4"/>
    <w:rsid w:val="00CE3803"/>
    <w:rsid w:val="00CF51A5"/>
    <w:rsid w:val="00D11A6F"/>
    <w:rsid w:val="00D2090C"/>
    <w:rsid w:val="00D372A5"/>
    <w:rsid w:val="00D46229"/>
    <w:rsid w:val="00D63A91"/>
    <w:rsid w:val="00D90141"/>
    <w:rsid w:val="00D94E39"/>
    <w:rsid w:val="00DE47BF"/>
    <w:rsid w:val="00E07990"/>
    <w:rsid w:val="00E2186A"/>
    <w:rsid w:val="00E50F4A"/>
    <w:rsid w:val="00E82B0D"/>
    <w:rsid w:val="00E83A0A"/>
    <w:rsid w:val="00E86C95"/>
    <w:rsid w:val="00E94646"/>
    <w:rsid w:val="00EB59E0"/>
    <w:rsid w:val="00EE366E"/>
    <w:rsid w:val="00EF0314"/>
    <w:rsid w:val="00EF281D"/>
    <w:rsid w:val="00EF374E"/>
    <w:rsid w:val="00F2714A"/>
    <w:rsid w:val="00F40514"/>
    <w:rsid w:val="00F52C44"/>
    <w:rsid w:val="00F729ED"/>
    <w:rsid w:val="00F955D0"/>
    <w:rsid w:val="00FD7A21"/>
    <w:rsid w:val="00FD7E36"/>
    <w:rsid w:val="00FF0633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E32A"/>
  <w15:docId w15:val="{BADC0BA5-2E9A-4886-954C-EAB49EF2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344F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C63B6"/>
    <w:pPr>
      <w:keepNext/>
      <w:overflowPunct w:val="0"/>
      <w:autoSpaceDE w:val="0"/>
      <w:autoSpaceDN w:val="0"/>
      <w:adjustRightInd w:val="0"/>
      <w:spacing w:after="150"/>
      <w:jc w:val="both"/>
      <w:textAlignment w:val="baseline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5C63B6"/>
    <w:pPr>
      <w:keepNext/>
      <w:spacing w:after="150"/>
      <w:jc w:val="center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D57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9D57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D575E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57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75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9D575E"/>
  </w:style>
  <w:style w:type="character" w:customStyle="1" w:styleId="Ttulo2Char">
    <w:name w:val="Título 2 Char"/>
    <w:basedOn w:val="Fontepargpadro"/>
    <w:link w:val="Ttulo2"/>
    <w:rsid w:val="005C63B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C63B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D1C4E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E079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79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0344F"/>
    <w:pPr>
      <w:spacing w:line="360" w:lineRule="auto"/>
    </w:pPr>
    <w:rPr>
      <w:rFonts w:ascii="Comic Sans MS" w:hAnsi="Comic Sans MS" w:cs="Tahoma"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0344F"/>
    <w:rPr>
      <w:rFonts w:ascii="Comic Sans MS" w:eastAsia="Times New Roman" w:hAnsi="Comic Sans MS" w:cs="Tahoma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0344F"/>
    <w:rPr>
      <w:rFonts w:ascii="Arial" w:eastAsia="Arial Unicode MS" w:hAnsi="Arial" w:cs="Arial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4F349A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4F349A"/>
    <w:pPr>
      <w:spacing w:before="100" w:beforeAutospacing="1" w:after="100" w:afterAutospacing="1"/>
    </w:pPr>
  </w:style>
  <w:style w:type="paragraph" w:customStyle="1" w:styleId="Default">
    <w:name w:val="Default"/>
    <w:rsid w:val="008B276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1B5CA1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414D67"/>
    <w:rPr>
      <w:b/>
      <w:bCs/>
    </w:rPr>
  </w:style>
  <w:style w:type="character" w:customStyle="1" w:styleId="xst">
    <w:name w:val="x_st"/>
    <w:basedOn w:val="Fontepargpadro"/>
    <w:rsid w:val="00C41E52"/>
  </w:style>
  <w:style w:type="table" w:styleId="Tabelacomgrade">
    <w:name w:val="Table Grid"/>
    <w:basedOn w:val="Tabelanormal"/>
    <w:uiPriority w:val="59"/>
    <w:rsid w:val="00722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93639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3639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ensobasico.inep.gov.br" TargetMode="Externa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hyperlink" Target="http://censobasico.inep.gov.br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yperlink" Target="mailto:deoscnrm@educacao.sp.gov.br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5272f23d0b54e606a35a626b93c331b2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eba8356c13f9968d35e0426a0ec9f532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E5315-A060-4B75-81D5-20F8A9ABEF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0D96-EEDD-494B-A06D-8F29B6B89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66629-C01B-468F-ACEB-A9B41BE8C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4E4EB9-9C85-4F9F-AC51-980E6C42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 Cristiane De Gouveia Goncalves</cp:lastModifiedBy>
  <cp:revision>2</cp:revision>
  <cp:lastPrinted>2017-01-17T13:40:00Z</cp:lastPrinted>
  <dcterms:created xsi:type="dcterms:W3CDTF">2017-11-01T10:55:00Z</dcterms:created>
  <dcterms:modified xsi:type="dcterms:W3CDTF">2017-11-01T10:55:00Z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