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08C3" w:rsidRPr="007F214F" w:rsidRDefault="00C108C3" w:rsidP="0008760C">
      <w:pPr>
        <w:pStyle w:val="Ttulo"/>
        <w:spacing w:line="276" w:lineRule="auto"/>
        <w:ind w:right="57"/>
        <w:jc w:val="both"/>
        <w:rPr>
          <w:rFonts w:ascii="Times New Roman" w:hAnsi="Times New Roman" w:cs="Times New Roman"/>
          <w:color w:val="000000"/>
        </w:rPr>
      </w:pPr>
      <w:r w:rsidRPr="007F214F">
        <w:rPr>
          <w:rFonts w:ascii="Times New Roman" w:hAnsi="Times New Roman" w:cs="Times New Roman"/>
          <w:color w:val="000000"/>
        </w:rPr>
        <w:t xml:space="preserve">DIRETORIA DE ENSINO – REGIÃO </w:t>
      </w:r>
      <w:r w:rsidR="00887A9B" w:rsidRPr="007F214F">
        <w:rPr>
          <w:rFonts w:ascii="Times New Roman" w:hAnsi="Times New Roman" w:cs="Times New Roman"/>
          <w:color w:val="000000"/>
        </w:rPr>
        <w:t>OSASCO</w:t>
      </w:r>
    </w:p>
    <w:p w:rsidR="00C108C3" w:rsidRPr="007F214F" w:rsidRDefault="00C108C3" w:rsidP="0008760C">
      <w:pPr>
        <w:spacing w:line="276" w:lineRule="auto"/>
        <w:ind w:right="57"/>
        <w:rPr>
          <w:b/>
          <w:color w:val="000000"/>
        </w:rPr>
      </w:pPr>
      <w:r w:rsidRPr="007F214F">
        <w:rPr>
          <w:b/>
          <w:color w:val="000000"/>
        </w:rPr>
        <w:t>Edital de Abertura de Inscrição</w:t>
      </w:r>
    </w:p>
    <w:p w:rsidR="00C108C3" w:rsidRPr="007F214F" w:rsidRDefault="00C108C3" w:rsidP="0008760C">
      <w:pPr>
        <w:spacing w:line="276" w:lineRule="auto"/>
        <w:rPr>
          <w:b/>
          <w:color w:val="000000"/>
        </w:rPr>
      </w:pPr>
      <w:r w:rsidRPr="007F214F">
        <w:rPr>
          <w:b/>
          <w:color w:val="000000"/>
        </w:rPr>
        <w:t>Processo Seletivo Simplificado</w:t>
      </w:r>
      <w:r w:rsidRPr="007F214F">
        <w:rPr>
          <w:b/>
          <w:color w:val="FF0000"/>
        </w:rPr>
        <w:t xml:space="preserve"> </w:t>
      </w:r>
      <w:r w:rsidRPr="007F214F">
        <w:rPr>
          <w:b/>
        </w:rPr>
        <w:t>Regional para contratação de</w:t>
      </w:r>
      <w:r w:rsidRPr="007F214F">
        <w:rPr>
          <w:b/>
          <w:color w:val="FF0000"/>
        </w:rPr>
        <w:t xml:space="preserve"> </w:t>
      </w:r>
      <w:r w:rsidRPr="007F214F">
        <w:rPr>
          <w:b/>
          <w:color w:val="000000"/>
        </w:rPr>
        <w:t>Agente de Organização Escolar/2017</w:t>
      </w:r>
    </w:p>
    <w:p w:rsidR="00C108C3" w:rsidRPr="007F214F" w:rsidRDefault="00C108C3" w:rsidP="00735329">
      <w:pPr>
        <w:spacing w:line="276" w:lineRule="auto"/>
        <w:ind w:right="57"/>
        <w:jc w:val="both"/>
        <w:rPr>
          <w:b/>
          <w:color w:val="000000"/>
        </w:rPr>
      </w:pPr>
    </w:p>
    <w:p w:rsidR="00910D43" w:rsidRDefault="00C108C3" w:rsidP="0008760C">
      <w:pPr>
        <w:pStyle w:val="Corpodetexto"/>
        <w:spacing w:line="276" w:lineRule="auto"/>
        <w:jc w:val="both"/>
        <w:rPr>
          <w:color w:val="000000"/>
        </w:rPr>
      </w:pPr>
      <w:r w:rsidRPr="007F214F">
        <w:t>A Comissão Especial de Contratação por Tempo Determinado, – CE – CTD</w:t>
      </w:r>
      <w:r w:rsidRPr="007F214F">
        <w:rPr>
          <w:color w:val="000000"/>
        </w:rPr>
        <w:t xml:space="preserve"> da</w:t>
      </w:r>
      <w:proofErr w:type="gramStart"/>
      <w:r w:rsidRPr="007F214F">
        <w:rPr>
          <w:color w:val="000000"/>
        </w:rPr>
        <w:t xml:space="preserve">  </w:t>
      </w:r>
      <w:proofErr w:type="gramEnd"/>
      <w:r w:rsidRPr="007F214F">
        <w:rPr>
          <w:color w:val="000000"/>
        </w:rPr>
        <w:t xml:space="preserve">Diretoria de Ensino - Região </w:t>
      </w:r>
      <w:r w:rsidR="00FE5A7A" w:rsidRPr="007F214F">
        <w:rPr>
          <w:color w:val="000000"/>
        </w:rPr>
        <w:t>Osasco</w:t>
      </w:r>
      <w:r w:rsidRPr="007F214F">
        <w:t>,</w:t>
      </w:r>
      <w:r w:rsidRPr="007F214F">
        <w:rPr>
          <w:color w:val="000000"/>
        </w:rPr>
        <w:t xml:space="preserve"> com fundamento no inciso X do artigo 115 da </w:t>
      </w:r>
      <w:r w:rsidRPr="007F214F">
        <w:t>Constituição Estadual/1989,</w:t>
      </w:r>
      <w:r w:rsidRPr="007F214F">
        <w:rPr>
          <w:color w:val="000000"/>
        </w:rPr>
        <w:t xml:space="preserve"> no inciso II do artigo 1º d</w:t>
      </w:r>
      <w:r w:rsidRPr="007F214F">
        <w:rPr>
          <w:bCs/>
          <w:color w:val="000000"/>
        </w:rPr>
        <w:t>a Lei Complementar nº 1.093, de 16 de julho de 2009, regulamentada pelo Decreto nº 54.682, de 13 de agosto de 2009</w:t>
      </w:r>
      <w:r w:rsidRPr="007F214F">
        <w:rPr>
          <w:color w:val="000000"/>
        </w:rPr>
        <w:t xml:space="preserve">, e de acordo com a Autorização Governamental </w:t>
      </w:r>
      <w:r w:rsidR="00FE5A7A" w:rsidRPr="007F214F">
        <w:rPr>
          <w:color w:val="000000"/>
        </w:rPr>
        <w:t>p</w:t>
      </w:r>
      <w:r w:rsidRPr="007F214F">
        <w:rPr>
          <w:color w:val="000000"/>
        </w:rPr>
        <w:t xml:space="preserve">ublicada no Diário Oficial </w:t>
      </w:r>
      <w:r w:rsidRPr="007F214F">
        <w:t xml:space="preserve">de </w:t>
      </w:r>
      <w:r w:rsidR="00B16350" w:rsidRPr="007F214F">
        <w:t>07 de outubro d</w:t>
      </w:r>
      <w:r w:rsidRPr="007F214F">
        <w:t>e 2017,</w:t>
      </w:r>
      <w:r w:rsidRPr="007F214F">
        <w:rPr>
          <w:color w:val="000000"/>
        </w:rPr>
        <w:t xml:space="preserve"> torna pública a abertura do </w:t>
      </w:r>
      <w:r w:rsidRPr="007F214F">
        <w:rPr>
          <w:b/>
          <w:color w:val="000000"/>
        </w:rPr>
        <w:t xml:space="preserve">Processo Seletivo Simplificado </w:t>
      </w:r>
      <w:r w:rsidRPr="007F214F">
        <w:rPr>
          <w:b/>
        </w:rPr>
        <w:t>de Prova e Títulos</w:t>
      </w:r>
      <w:r w:rsidRPr="007F214F">
        <w:t>,</w:t>
      </w:r>
      <w:r w:rsidRPr="007F214F">
        <w:rPr>
          <w:color w:val="000000"/>
        </w:rPr>
        <w:t xml:space="preserve"> a ser realizado </w:t>
      </w:r>
      <w:r w:rsidRPr="007F214F">
        <w:rPr>
          <w:b/>
          <w:color w:val="000000"/>
        </w:rPr>
        <w:t>em nível Regional</w:t>
      </w:r>
      <w:r w:rsidRPr="007F214F">
        <w:rPr>
          <w:color w:val="000000"/>
        </w:rPr>
        <w:t>, em caráter excepcional, para contratação temporária de servidores para exercerem</w:t>
      </w:r>
      <w:r w:rsidR="00ED48EA">
        <w:rPr>
          <w:color w:val="000000"/>
        </w:rPr>
        <w:t xml:space="preserve"> </w:t>
      </w:r>
      <w:r w:rsidRPr="007F214F">
        <w:rPr>
          <w:color w:val="000000"/>
        </w:rPr>
        <w:t>, em jornada completa de trabalho, a função de Agente de Organização Escolar, do Quadro de Apoio Escolar da Secretaria da Educação.</w:t>
      </w:r>
      <w:r w:rsidR="00910D43">
        <w:rPr>
          <w:color w:val="000000"/>
        </w:rPr>
        <w:t xml:space="preserve"> Serão oferecidas </w:t>
      </w:r>
      <w:r w:rsidR="00910D43" w:rsidRPr="00910D43">
        <w:rPr>
          <w:b/>
          <w:color w:val="000000"/>
          <w:u w:val="single"/>
        </w:rPr>
        <w:t>02 (duas) vagas inicias</w:t>
      </w:r>
      <w:r w:rsidR="00910D43">
        <w:rPr>
          <w:color w:val="000000"/>
        </w:rPr>
        <w:t xml:space="preserve"> e outras de surgirem durante o prazo de validade do Processo Seletivo Simplificado de Prova e Títulos. </w:t>
      </w:r>
    </w:p>
    <w:p w:rsidR="00C108C3" w:rsidRPr="007F214F" w:rsidRDefault="00C108C3" w:rsidP="0008760C">
      <w:pPr>
        <w:pStyle w:val="Corpodetexto"/>
        <w:spacing w:line="276" w:lineRule="auto"/>
        <w:jc w:val="both"/>
        <w:rPr>
          <w:bCs/>
          <w:color w:val="000000"/>
        </w:rPr>
      </w:pPr>
      <w:r w:rsidRPr="007F214F">
        <w:rPr>
          <w:color w:val="000000"/>
        </w:rPr>
        <w:t>A Comissão Especial responsável pela coordenação e andamento do presente Processo Seletivo encontra-se constituída pela Portaria</w:t>
      </w:r>
      <w:r w:rsidR="0054347A">
        <w:rPr>
          <w:color w:val="000000"/>
        </w:rPr>
        <w:t xml:space="preserve"> </w:t>
      </w:r>
      <w:r w:rsidR="00116107">
        <w:rPr>
          <w:color w:val="000000"/>
        </w:rPr>
        <w:t>da Dirigente Regional de Ensino - Região Osasco, de 20/10/2017</w:t>
      </w:r>
      <w:r w:rsidRPr="007F214F">
        <w:rPr>
          <w:color w:val="000000"/>
        </w:rPr>
        <w:t xml:space="preserve">, publicada em DOE </w:t>
      </w:r>
      <w:r w:rsidR="00116107">
        <w:rPr>
          <w:color w:val="000000"/>
        </w:rPr>
        <w:t>21/10</w:t>
      </w:r>
      <w:r w:rsidRPr="007F214F">
        <w:rPr>
          <w:color w:val="000000"/>
        </w:rPr>
        <w:t>/2017.</w:t>
      </w:r>
    </w:p>
    <w:p w:rsidR="00C108C3" w:rsidRPr="007F214F" w:rsidRDefault="00C108C3" w:rsidP="00735329">
      <w:pPr>
        <w:spacing w:line="276" w:lineRule="auto"/>
        <w:jc w:val="both"/>
        <w:rPr>
          <w:b/>
        </w:rPr>
      </w:pPr>
      <w:r w:rsidRPr="007F214F">
        <w:rPr>
          <w:b/>
        </w:rPr>
        <w:t>INSTRUÇÕES ESPECIAIS</w:t>
      </w:r>
    </w:p>
    <w:p w:rsidR="00C108C3" w:rsidRPr="007F214F" w:rsidRDefault="00C108C3" w:rsidP="00735329">
      <w:pPr>
        <w:spacing w:line="276" w:lineRule="auto"/>
        <w:jc w:val="both"/>
        <w:rPr>
          <w:b/>
        </w:rPr>
      </w:pPr>
      <w:r w:rsidRPr="007F214F">
        <w:rPr>
          <w:b/>
        </w:rPr>
        <w:t>I - DISPOSIÇÕES PRELIMINARES</w:t>
      </w:r>
    </w:p>
    <w:p w:rsidR="00C108C3" w:rsidRPr="007F214F" w:rsidRDefault="00C108C3" w:rsidP="0008760C">
      <w:pPr>
        <w:pStyle w:val="Recuodecorpodetexto3"/>
        <w:spacing w:line="276" w:lineRule="auto"/>
        <w:ind w:left="0"/>
        <w:rPr>
          <w:color w:val="FF0000"/>
          <w:sz w:val="24"/>
          <w:szCs w:val="24"/>
        </w:rPr>
      </w:pPr>
      <w:r w:rsidRPr="007F214F">
        <w:rPr>
          <w:color w:val="000000"/>
          <w:sz w:val="24"/>
          <w:szCs w:val="24"/>
        </w:rPr>
        <w:t xml:space="preserve">1 - A contratação ocorrerá pelo prazo máximo de 12 (doze) meses, improrrogável, podendo o contratado ser </w:t>
      </w:r>
      <w:proofErr w:type="gramStart"/>
      <w:r w:rsidRPr="007F214F">
        <w:rPr>
          <w:color w:val="000000"/>
          <w:sz w:val="24"/>
          <w:szCs w:val="24"/>
        </w:rPr>
        <w:t>dispensado</w:t>
      </w:r>
      <w:proofErr w:type="gramEnd"/>
      <w:r w:rsidRPr="007F214F">
        <w:rPr>
          <w:color w:val="000000"/>
          <w:sz w:val="24"/>
          <w:szCs w:val="24"/>
        </w:rPr>
        <w:t xml:space="preserve"> antes do prazo final, a critério da Administração.</w:t>
      </w:r>
      <w:r w:rsidRPr="007F214F">
        <w:rPr>
          <w:color w:val="FF0000"/>
          <w:sz w:val="24"/>
          <w:szCs w:val="24"/>
        </w:rPr>
        <w:t xml:space="preserve"> </w:t>
      </w:r>
    </w:p>
    <w:p w:rsidR="00C108C3" w:rsidRPr="007F214F" w:rsidRDefault="00C108C3" w:rsidP="0008760C">
      <w:pPr>
        <w:pStyle w:val="Recuodecorpodetexto3"/>
        <w:spacing w:line="276" w:lineRule="auto"/>
        <w:ind w:left="0"/>
        <w:rPr>
          <w:color w:val="000000"/>
          <w:sz w:val="24"/>
          <w:szCs w:val="24"/>
        </w:rPr>
      </w:pPr>
      <w:r w:rsidRPr="007F214F">
        <w:rPr>
          <w:color w:val="000000"/>
          <w:sz w:val="24"/>
          <w:szCs w:val="24"/>
        </w:rPr>
        <w:t xml:space="preserve">2 - Os servidores serão contratados nos termos da Lei Complementar nº 1.093, de 16 de julho de 2009, </w:t>
      </w:r>
      <w:r w:rsidRPr="007F214F">
        <w:rPr>
          <w:bCs/>
          <w:color w:val="000000"/>
          <w:sz w:val="24"/>
          <w:szCs w:val="24"/>
        </w:rPr>
        <w:t>regulamentada pelo Decreto nº 54.682, de 13 de agosto de 2</w:t>
      </w:r>
      <w:bookmarkStart w:id="0" w:name="_GoBack"/>
      <w:bookmarkEnd w:id="0"/>
      <w:r w:rsidRPr="007F214F">
        <w:rPr>
          <w:bCs/>
          <w:color w:val="000000"/>
          <w:sz w:val="24"/>
          <w:szCs w:val="24"/>
        </w:rPr>
        <w:t xml:space="preserve">009 </w:t>
      </w:r>
      <w:r w:rsidRPr="007F214F">
        <w:rPr>
          <w:color w:val="000000"/>
          <w:sz w:val="24"/>
          <w:szCs w:val="24"/>
        </w:rPr>
        <w:t>e, de acordo com a Lei Complementar nº 1.010, de 1º de junho de 2007, estarão vinculados ao Regime Geral de Previdência Social – RGPS e serão contribuintes do INSS.</w:t>
      </w:r>
    </w:p>
    <w:p w:rsidR="00C108C3" w:rsidRPr="007F214F" w:rsidRDefault="00C108C3" w:rsidP="0008760C">
      <w:pPr>
        <w:pStyle w:val="Recuodecorpodetexto3"/>
        <w:spacing w:line="276" w:lineRule="auto"/>
        <w:ind w:left="0"/>
        <w:rPr>
          <w:sz w:val="24"/>
          <w:szCs w:val="24"/>
        </w:rPr>
      </w:pPr>
      <w:r w:rsidRPr="007F214F">
        <w:rPr>
          <w:color w:val="000000"/>
          <w:sz w:val="24"/>
          <w:szCs w:val="24"/>
        </w:rPr>
        <w:t xml:space="preserve">3 - </w:t>
      </w:r>
      <w:r w:rsidRPr="007F214F">
        <w:rPr>
          <w:sz w:val="24"/>
          <w:szCs w:val="24"/>
        </w:rPr>
        <w:t xml:space="preserve">O prazo de validade deste Processo Seletivo Simplificado será de </w:t>
      </w:r>
      <w:proofErr w:type="gramStart"/>
      <w:r w:rsidRPr="007F214F">
        <w:rPr>
          <w:sz w:val="24"/>
          <w:szCs w:val="24"/>
        </w:rPr>
        <w:t>1</w:t>
      </w:r>
      <w:proofErr w:type="gramEnd"/>
      <w:r w:rsidRPr="007F214F">
        <w:rPr>
          <w:sz w:val="24"/>
          <w:szCs w:val="24"/>
        </w:rPr>
        <w:t xml:space="preserve"> (um) ano, improrrogável, contado a partir da data da publicação da </w:t>
      </w:r>
      <w:r w:rsidRPr="007F214F">
        <w:rPr>
          <w:b/>
          <w:sz w:val="24"/>
          <w:szCs w:val="24"/>
        </w:rPr>
        <w:t xml:space="preserve">Classificação </w:t>
      </w:r>
      <w:r w:rsidRPr="007F214F">
        <w:rPr>
          <w:b/>
          <w:color w:val="000000"/>
          <w:sz w:val="24"/>
          <w:szCs w:val="24"/>
        </w:rPr>
        <w:t>Final</w:t>
      </w:r>
      <w:r w:rsidRPr="007F214F">
        <w:rPr>
          <w:color w:val="000000"/>
          <w:sz w:val="24"/>
          <w:szCs w:val="24"/>
        </w:rPr>
        <w:t>,</w:t>
      </w:r>
      <w:r w:rsidRPr="007F214F">
        <w:rPr>
          <w:sz w:val="24"/>
          <w:szCs w:val="24"/>
        </w:rPr>
        <w:t xml:space="preserve"> no Diário Oficial do Estado.</w:t>
      </w:r>
    </w:p>
    <w:p w:rsidR="00C108C3" w:rsidRPr="007F214F" w:rsidRDefault="00C108C3" w:rsidP="0008760C">
      <w:pPr>
        <w:pStyle w:val="Recuodecorpodetexto3"/>
        <w:spacing w:line="276" w:lineRule="auto"/>
        <w:ind w:left="0"/>
        <w:rPr>
          <w:sz w:val="24"/>
          <w:szCs w:val="24"/>
        </w:rPr>
      </w:pPr>
      <w:r w:rsidRPr="007F214F">
        <w:rPr>
          <w:sz w:val="24"/>
          <w:szCs w:val="24"/>
        </w:rPr>
        <w:t xml:space="preserve">4 - Do total de vagas do Processo Seletivo Simplificado a serem publicadas, ficarão reservadas 5% (cinco por cento), para candidatos portadores de deficiência, nos termos da Lei Complementar nº 683, de 18 de setembro de 1992, alterada pela Lei Complementar nº 932, de </w:t>
      </w:r>
      <w:proofErr w:type="gramStart"/>
      <w:r w:rsidRPr="007F214F">
        <w:rPr>
          <w:sz w:val="24"/>
          <w:szCs w:val="24"/>
        </w:rPr>
        <w:t>8</w:t>
      </w:r>
      <w:proofErr w:type="gramEnd"/>
      <w:r w:rsidRPr="007F214F">
        <w:rPr>
          <w:sz w:val="24"/>
          <w:szCs w:val="24"/>
        </w:rPr>
        <w:t xml:space="preserve"> de novembro de 2002. </w:t>
      </w:r>
    </w:p>
    <w:p w:rsidR="00C108C3" w:rsidRPr="007F214F" w:rsidRDefault="00C108C3" w:rsidP="00735329">
      <w:pPr>
        <w:spacing w:line="276" w:lineRule="auto"/>
        <w:jc w:val="both"/>
        <w:rPr>
          <w:b/>
        </w:rPr>
      </w:pPr>
      <w:r w:rsidRPr="007F214F">
        <w:rPr>
          <w:b/>
        </w:rPr>
        <w:t>II – DOS PRÉ-REQUISITOS</w:t>
      </w:r>
    </w:p>
    <w:p w:rsidR="00C108C3" w:rsidRPr="007F214F" w:rsidRDefault="00C108C3" w:rsidP="00735329">
      <w:pPr>
        <w:spacing w:line="276" w:lineRule="auto"/>
        <w:jc w:val="both"/>
      </w:pPr>
      <w:r w:rsidRPr="007F214F">
        <w:t xml:space="preserve">1 - O candidato, sob as penas da lei, assume cumprir as exigências abaixo discriminadas, </w:t>
      </w:r>
      <w:r w:rsidRPr="007F214F">
        <w:rPr>
          <w:b/>
        </w:rPr>
        <w:t>na data do exercício</w:t>
      </w:r>
      <w:r w:rsidRPr="007F214F">
        <w:t>, em atendimento à Lei nº 10.261, de 28/10/1968, e suas alterações:</w:t>
      </w:r>
    </w:p>
    <w:p w:rsidR="00C108C3" w:rsidRPr="007F214F" w:rsidRDefault="00C108C3" w:rsidP="00735329">
      <w:pPr>
        <w:spacing w:line="276" w:lineRule="auto"/>
        <w:jc w:val="both"/>
      </w:pPr>
      <w:proofErr w:type="gramStart"/>
      <w:r w:rsidRPr="007F214F">
        <w:t>a</w:t>
      </w:r>
      <w:proofErr w:type="gramEnd"/>
      <w:r w:rsidRPr="007F214F">
        <w:t xml:space="preserve"> - ser brasileiro nato, naturalizado ou, em caso de nacionalidade portuguesa, estar amparado pelo estatuto de igualdade entre brasileiros e portugueses, com reconhecimento de gozo de direitos políticos, nos termos do artigo 12, § 1º, da Constituição Federal/88;</w:t>
      </w:r>
    </w:p>
    <w:p w:rsidR="00C108C3" w:rsidRPr="007F214F" w:rsidRDefault="00C108C3" w:rsidP="00735329">
      <w:pPr>
        <w:spacing w:line="276" w:lineRule="auto"/>
        <w:jc w:val="both"/>
        <w:rPr>
          <w:color w:val="000000"/>
        </w:rPr>
      </w:pPr>
      <w:r w:rsidRPr="007F214F">
        <w:t xml:space="preserve">b - </w:t>
      </w:r>
      <w:r w:rsidRPr="007F214F">
        <w:rPr>
          <w:color w:val="000000"/>
        </w:rPr>
        <w:t>ter, na data da contratação, idade mínima de 18 (dezoito) anos completos;</w:t>
      </w:r>
    </w:p>
    <w:p w:rsidR="00C108C3" w:rsidRPr="007F214F" w:rsidRDefault="00C108C3" w:rsidP="00735329">
      <w:pPr>
        <w:spacing w:line="276" w:lineRule="auto"/>
        <w:jc w:val="both"/>
        <w:rPr>
          <w:color w:val="000000"/>
        </w:rPr>
      </w:pPr>
      <w:r w:rsidRPr="007F214F">
        <w:rPr>
          <w:color w:val="000000"/>
        </w:rPr>
        <w:t xml:space="preserve">c - </w:t>
      </w:r>
      <w:r w:rsidRPr="007F214F">
        <w:t>estar quite</w:t>
      </w:r>
      <w:r w:rsidRPr="007F214F">
        <w:rPr>
          <w:color w:val="000000"/>
        </w:rPr>
        <w:t xml:space="preserve"> com a Justiça Eleitoral;</w:t>
      </w:r>
    </w:p>
    <w:p w:rsidR="00C108C3" w:rsidRPr="007F214F" w:rsidRDefault="00C108C3" w:rsidP="00735329">
      <w:pPr>
        <w:spacing w:line="276" w:lineRule="auto"/>
        <w:jc w:val="both"/>
        <w:rPr>
          <w:color w:val="000000"/>
        </w:rPr>
      </w:pPr>
      <w:r w:rsidRPr="007F214F">
        <w:rPr>
          <w:color w:val="000000"/>
        </w:rPr>
        <w:t>d - quando do sexo masculino, estar em dia com as obrigações do serviço militar;</w:t>
      </w:r>
    </w:p>
    <w:p w:rsidR="00C108C3" w:rsidRPr="007F214F" w:rsidRDefault="00C108C3" w:rsidP="00735329">
      <w:pPr>
        <w:pStyle w:val="Corpodetexto21"/>
        <w:spacing w:line="276" w:lineRule="auto"/>
        <w:rPr>
          <w:rFonts w:ascii="Times New Roman" w:hAnsi="Times New Roman"/>
          <w:color w:val="000000"/>
          <w:szCs w:val="24"/>
        </w:rPr>
      </w:pPr>
      <w:proofErr w:type="gramStart"/>
      <w:r w:rsidRPr="007F214F">
        <w:rPr>
          <w:rFonts w:ascii="Times New Roman" w:hAnsi="Times New Roman"/>
          <w:color w:val="000000"/>
          <w:szCs w:val="24"/>
        </w:rPr>
        <w:t>e</w:t>
      </w:r>
      <w:proofErr w:type="gramEnd"/>
      <w:r w:rsidRPr="007F214F">
        <w:rPr>
          <w:rFonts w:ascii="Times New Roman" w:hAnsi="Times New Roman"/>
          <w:color w:val="000000"/>
          <w:szCs w:val="24"/>
        </w:rPr>
        <w:t xml:space="preserve"> - ter concluído Ensino Médio;</w:t>
      </w:r>
    </w:p>
    <w:p w:rsidR="00C108C3" w:rsidRPr="007F214F" w:rsidRDefault="00C108C3" w:rsidP="00735329">
      <w:pPr>
        <w:spacing w:line="276" w:lineRule="auto"/>
        <w:jc w:val="both"/>
      </w:pPr>
      <w:r w:rsidRPr="007F214F">
        <w:rPr>
          <w:color w:val="000000"/>
        </w:rPr>
        <w:t xml:space="preserve">f - </w:t>
      </w:r>
      <w:r w:rsidRPr="007F214F">
        <w:t>não registrar antecedentes criminais, encontrando-se no pleno exercício de seus direitos civis e políticos;</w:t>
      </w:r>
    </w:p>
    <w:p w:rsidR="00C108C3" w:rsidRPr="007F214F" w:rsidRDefault="00C108C3" w:rsidP="00735329">
      <w:pPr>
        <w:pStyle w:val="Corpodetexto21"/>
        <w:spacing w:line="276" w:lineRule="auto"/>
        <w:rPr>
          <w:rFonts w:ascii="Times New Roman" w:hAnsi="Times New Roman"/>
          <w:szCs w:val="24"/>
        </w:rPr>
      </w:pPr>
      <w:r w:rsidRPr="007F214F">
        <w:rPr>
          <w:rFonts w:ascii="Times New Roman" w:hAnsi="Times New Roman"/>
          <w:szCs w:val="24"/>
        </w:rPr>
        <w:t>g - ter sido aprovado no processo seletivo;</w:t>
      </w:r>
    </w:p>
    <w:p w:rsidR="00C108C3" w:rsidRPr="007F214F" w:rsidRDefault="00C108C3" w:rsidP="00735329">
      <w:pPr>
        <w:spacing w:line="276" w:lineRule="auto"/>
        <w:jc w:val="both"/>
      </w:pPr>
      <w:r w:rsidRPr="007F214F">
        <w:t xml:space="preserve">h - ter aptidão física e mental para o exercício das atribuições da função; </w:t>
      </w:r>
    </w:p>
    <w:p w:rsidR="00C108C3" w:rsidRPr="007F214F" w:rsidRDefault="00C108C3" w:rsidP="00735329">
      <w:pPr>
        <w:pStyle w:val="Corpodetexto21"/>
        <w:spacing w:line="276" w:lineRule="auto"/>
        <w:rPr>
          <w:rFonts w:ascii="Times New Roman" w:hAnsi="Times New Roman"/>
          <w:szCs w:val="24"/>
        </w:rPr>
      </w:pPr>
      <w:r w:rsidRPr="007F214F">
        <w:rPr>
          <w:rFonts w:ascii="Times New Roman" w:hAnsi="Times New Roman"/>
          <w:szCs w:val="24"/>
        </w:rPr>
        <w:lastRenderedPageBreak/>
        <w:t>i - conhecer as exigências contidas neste edital e estar de acordo com elas.</w:t>
      </w:r>
    </w:p>
    <w:p w:rsidR="00C108C3" w:rsidRPr="007F214F" w:rsidRDefault="00C108C3" w:rsidP="00735329">
      <w:pPr>
        <w:spacing w:line="276" w:lineRule="auto"/>
        <w:jc w:val="both"/>
      </w:pPr>
      <w:r w:rsidRPr="007F214F">
        <w:t xml:space="preserve">2 - A apresentação de todos os documentos comprobatórios das condições exigidas no item anterior será </w:t>
      </w:r>
      <w:r w:rsidRPr="007F214F">
        <w:rPr>
          <w:color w:val="000000"/>
        </w:rPr>
        <w:t>realizada o</w:t>
      </w:r>
      <w:r w:rsidRPr="007F214F">
        <w:t>casião do exercício.</w:t>
      </w:r>
    </w:p>
    <w:p w:rsidR="00C108C3" w:rsidRPr="007F214F" w:rsidRDefault="00C108C3" w:rsidP="00735329">
      <w:pPr>
        <w:spacing w:line="276" w:lineRule="auto"/>
        <w:jc w:val="both"/>
      </w:pPr>
      <w:r w:rsidRPr="007F214F">
        <w:t>3 – A não apresentação dos documentos ou não comprovação da respectiva autenticidade, conforme solicitado, impossibilitará o exercício do candidato.</w:t>
      </w:r>
    </w:p>
    <w:p w:rsidR="00C108C3" w:rsidRPr="007F214F" w:rsidRDefault="00C108C3" w:rsidP="0008760C">
      <w:pPr>
        <w:spacing w:line="276" w:lineRule="auto"/>
        <w:ind w:right="57"/>
        <w:jc w:val="both"/>
        <w:rPr>
          <w:b/>
          <w:color w:val="000000"/>
        </w:rPr>
      </w:pPr>
      <w:r w:rsidRPr="007F214F">
        <w:rPr>
          <w:b/>
          <w:color w:val="000000"/>
        </w:rPr>
        <w:t>III – DOS VENCIMENTOS E DA JORNADA DE TRABALHO</w:t>
      </w:r>
    </w:p>
    <w:p w:rsidR="00C108C3" w:rsidRPr="007F214F" w:rsidRDefault="00C108C3" w:rsidP="00735329">
      <w:pPr>
        <w:numPr>
          <w:ilvl w:val="0"/>
          <w:numId w:val="5"/>
        </w:numPr>
        <w:spacing w:line="276" w:lineRule="auto"/>
        <w:ind w:left="0" w:firstLine="0"/>
        <w:jc w:val="both"/>
      </w:pPr>
      <w:r w:rsidRPr="007F214F">
        <w:rPr>
          <w:color w:val="000000"/>
        </w:rPr>
        <w:t xml:space="preserve">Os vencimentos da classe de Agente de Organização Escolar correspondem ao valor de R$ </w:t>
      </w:r>
      <w:r w:rsidRPr="007F214F">
        <w:t>1.104,00 (mil cento e quatro reais).</w:t>
      </w:r>
    </w:p>
    <w:p w:rsidR="00C108C3" w:rsidRPr="007F214F" w:rsidRDefault="00C108C3" w:rsidP="00735329">
      <w:pPr>
        <w:numPr>
          <w:ilvl w:val="0"/>
          <w:numId w:val="5"/>
        </w:numPr>
        <w:spacing w:line="276" w:lineRule="auto"/>
        <w:ind w:left="0" w:firstLine="0"/>
        <w:jc w:val="both"/>
        <w:rPr>
          <w:color w:val="000000"/>
        </w:rPr>
      </w:pPr>
      <w:r w:rsidRPr="007F214F">
        <w:rPr>
          <w:color w:val="000000"/>
        </w:rPr>
        <w:t>A jornada de trabalho, a que ficarão sujeitos os contratados, caracteriza-se pela prestação de 40 (quarenta) horas semanais.</w:t>
      </w:r>
    </w:p>
    <w:p w:rsidR="00C108C3" w:rsidRPr="007F214F" w:rsidRDefault="00C108C3" w:rsidP="00735329">
      <w:pPr>
        <w:numPr>
          <w:ilvl w:val="0"/>
          <w:numId w:val="5"/>
        </w:numPr>
        <w:spacing w:line="276" w:lineRule="auto"/>
        <w:ind w:left="0" w:firstLine="0"/>
        <w:jc w:val="both"/>
      </w:pPr>
      <w:r w:rsidRPr="007F214F">
        <w:t xml:space="preserve">O Processo Seletivo Regional não gera, para a Diretoria de Ensino Região - </w:t>
      </w:r>
      <w:r w:rsidR="00920B83">
        <w:t>Osasco</w:t>
      </w:r>
      <w:r w:rsidRPr="007F214F">
        <w:t xml:space="preserve">, a obrigatoriedade de aproveitar todos os candidatos classificados. A participação do candidato </w:t>
      </w:r>
      <w:r w:rsidRPr="007F214F">
        <w:rPr>
          <w:color w:val="000000"/>
        </w:rPr>
        <w:t>prevê apenas, a expectativa de direito à preferência na contratação, de acordo com a classificação obtida e as vagas disponíveis. Esta Diretoria de Ensino reserva-se ao direito de proceder às contratações dos candidatos, em número</w:t>
      </w:r>
      <w:r w:rsidRPr="007F214F">
        <w:t xml:space="preserve"> que atenda ao interesse e às necessidades do serviço.</w:t>
      </w:r>
    </w:p>
    <w:p w:rsidR="00C108C3" w:rsidRPr="00735329" w:rsidRDefault="00C108C3" w:rsidP="0008760C">
      <w:pPr>
        <w:pStyle w:val="Ttulo4"/>
        <w:spacing w:line="276" w:lineRule="auto"/>
        <w:ind w:right="57"/>
        <w:rPr>
          <w:rFonts w:ascii="Times New Roman" w:hAnsi="Times New Roman" w:cs="Times New Roman"/>
          <w:b/>
          <w:i w:val="0"/>
          <w:color w:val="auto"/>
        </w:rPr>
      </w:pPr>
      <w:r w:rsidRPr="00735329">
        <w:rPr>
          <w:rFonts w:ascii="Times New Roman" w:hAnsi="Times New Roman" w:cs="Times New Roman"/>
          <w:b/>
          <w:i w:val="0"/>
          <w:color w:val="auto"/>
        </w:rPr>
        <w:t xml:space="preserve">IV – DAS ATRIBUIÇÕES BÁSICAS DA FUNÇÃO </w:t>
      </w:r>
    </w:p>
    <w:p w:rsidR="00C108C3" w:rsidRPr="007F214F" w:rsidRDefault="00C108C3" w:rsidP="0008760C">
      <w:pPr>
        <w:spacing w:line="276" w:lineRule="auto"/>
        <w:jc w:val="both"/>
        <w:rPr>
          <w:b/>
        </w:rPr>
      </w:pPr>
      <w:r w:rsidRPr="007F214F">
        <w:t>De acordo com o disposto no inciso I, artigo 2º da Resolução SE 52, de 9-8-2011, são</w:t>
      </w:r>
      <w:r w:rsidRPr="007F214F">
        <w:rPr>
          <w:color w:val="000000"/>
        </w:rPr>
        <w:t xml:space="preserve"> atribuições do Agente de Organização Escolar: desenvolver atividades no âmbito da organização escolar, relacionadas à execução de ações envolvendo a secretaria escolar, bem como o atendimento </w:t>
      </w:r>
      <w:proofErr w:type="gramStart"/>
      <w:r w:rsidRPr="007F214F">
        <w:rPr>
          <w:color w:val="000000"/>
        </w:rPr>
        <w:t>à</w:t>
      </w:r>
      <w:proofErr w:type="gramEnd"/>
      <w:r w:rsidRPr="007F214F">
        <w:rPr>
          <w:color w:val="000000"/>
        </w:rPr>
        <w:t xml:space="preserve"> </w:t>
      </w:r>
      <w:proofErr w:type="gramStart"/>
      <w:r w:rsidRPr="007F214F">
        <w:rPr>
          <w:color w:val="000000"/>
        </w:rPr>
        <w:t>comunidade</w:t>
      </w:r>
      <w:proofErr w:type="gramEnd"/>
      <w:r w:rsidRPr="007F214F">
        <w:rPr>
          <w:color w:val="000000"/>
        </w:rPr>
        <w:t xml:space="preserve"> escolar em geral, </w:t>
      </w:r>
      <w:r w:rsidRPr="007F214F">
        <w:rPr>
          <w:rFonts w:eastAsia="Calibri"/>
          <w:lang w:eastAsia="en-US"/>
        </w:rPr>
        <w:t>controlar a movimentação de alunos no recinto da escola, em suas imediações e na entrada e saída da unidade escolar, orientando-os quanto às normas de comportamento, informando à Direção da Escola sobre a conduta deles e comunicando ocorrências</w:t>
      </w:r>
      <w:r w:rsidRPr="007F214F">
        <w:rPr>
          <w:b/>
        </w:rPr>
        <w:t xml:space="preserve">. </w:t>
      </w:r>
    </w:p>
    <w:p w:rsidR="00C108C3" w:rsidRPr="007F214F" w:rsidRDefault="00C108C3" w:rsidP="00735329">
      <w:pPr>
        <w:autoSpaceDE w:val="0"/>
        <w:autoSpaceDN w:val="0"/>
        <w:adjustRightInd w:val="0"/>
        <w:spacing w:line="276" w:lineRule="auto"/>
        <w:ind w:left="57" w:right="57"/>
        <w:jc w:val="both"/>
        <w:rPr>
          <w:b/>
          <w:bCs/>
          <w:color w:val="000000"/>
        </w:rPr>
      </w:pPr>
      <w:r w:rsidRPr="007F214F">
        <w:rPr>
          <w:b/>
          <w:bCs/>
          <w:color w:val="000000"/>
        </w:rPr>
        <w:t>V – DAS INSCRIÇÕES</w:t>
      </w:r>
    </w:p>
    <w:p w:rsidR="007127E2" w:rsidRPr="007F214F" w:rsidRDefault="007127E2" w:rsidP="00735329">
      <w:pPr>
        <w:numPr>
          <w:ilvl w:val="0"/>
          <w:numId w:val="1"/>
        </w:numPr>
        <w:autoSpaceDE w:val="0"/>
        <w:autoSpaceDN w:val="0"/>
        <w:adjustRightInd w:val="0"/>
        <w:spacing w:line="276" w:lineRule="auto"/>
        <w:jc w:val="both"/>
      </w:pPr>
      <w:r w:rsidRPr="007F214F">
        <w:t>Para se inscrever, o</w:t>
      </w:r>
      <w:r w:rsidR="007F214F">
        <w:t xml:space="preserve"> candidato deverá comparecer à D</w:t>
      </w:r>
      <w:r w:rsidRPr="007F214F">
        <w:t>iretoria de Ensino Região Osasco, à Rua Geraldo Moran, 271,</w:t>
      </w:r>
      <w:proofErr w:type="gramStart"/>
      <w:r w:rsidRPr="007F214F">
        <w:t xml:space="preserve">  </w:t>
      </w:r>
      <w:proofErr w:type="gramEnd"/>
      <w:r w:rsidRPr="007F214F">
        <w:t xml:space="preserve">Jardim Umuarama, Osasco, período de </w:t>
      </w:r>
      <w:r w:rsidRPr="00D11701">
        <w:rPr>
          <w:b/>
        </w:rPr>
        <w:t>2</w:t>
      </w:r>
      <w:r w:rsidR="00910D43">
        <w:rPr>
          <w:b/>
        </w:rPr>
        <w:t>7</w:t>
      </w:r>
      <w:r w:rsidRPr="00D11701">
        <w:rPr>
          <w:b/>
        </w:rPr>
        <w:t xml:space="preserve">/10/2017 a </w:t>
      </w:r>
      <w:r w:rsidR="00910D43">
        <w:rPr>
          <w:b/>
        </w:rPr>
        <w:t>10</w:t>
      </w:r>
      <w:r w:rsidRPr="00D11701">
        <w:rPr>
          <w:b/>
        </w:rPr>
        <w:t>/11/2017 das 09</w:t>
      </w:r>
      <w:r w:rsidR="00D11701">
        <w:rPr>
          <w:b/>
        </w:rPr>
        <w:t xml:space="preserve"> </w:t>
      </w:r>
      <w:r w:rsidRPr="00D11701">
        <w:rPr>
          <w:b/>
        </w:rPr>
        <w:t>h às 16</w:t>
      </w:r>
      <w:r w:rsidR="00D11701">
        <w:rPr>
          <w:b/>
        </w:rPr>
        <w:t xml:space="preserve"> </w:t>
      </w:r>
      <w:r w:rsidRPr="00D11701">
        <w:rPr>
          <w:b/>
        </w:rPr>
        <w:t xml:space="preserve">h </w:t>
      </w:r>
      <w:r w:rsidR="00910D43">
        <w:t>–</w:t>
      </w:r>
      <w:r w:rsidRPr="007F214F">
        <w:t xml:space="preserve"> </w:t>
      </w:r>
      <w:r w:rsidR="00910D43">
        <w:t xml:space="preserve">diretamente </w:t>
      </w:r>
      <w:r w:rsidRPr="007F214F">
        <w:t xml:space="preserve">no Centro de Recursos Humanos, estando  o candidato isento do pagamento de qualquer taxa e munidos  dos seguintes documentos:  </w:t>
      </w:r>
    </w:p>
    <w:p w:rsidR="007127E2" w:rsidRPr="007F214F" w:rsidRDefault="007127E2" w:rsidP="00735329">
      <w:pPr>
        <w:pStyle w:val="PargrafodaLista"/>
        <w:numPr>
          <w:ilvl w:val="0"/>
          <w:numId w:val="14"/>
        </w:numPr>
        <w:autoSpaceDE w:val="0"/>
        <w:autoSpaceDN w:val="0"/>
        <w:adjustRightInd w:val="0"/>
        <w:spacing w:line="276" w:lineRule="auto"/>
        <w:jc w:val="both"/>
      </w:pPr>
      <w:r w:rsidRPr="007F214F">
        <w:t xml:space="preserve">Cédula de Identidade (RG) original e cópia simples; </w:t>
      </w:r>
    </w:p>
    <w:p w:rsidR="007127E2" w:rsidRDefault="007127E2" w:rsidP="00735329">
      <w:pPr>
        <w:pStyle w:val="PargrafodaLista"/>
        <w:numPr>
          <w:ilvl w:val="0"/>
          <w:numId w:val="14"/>
        </w:numPr>
        <w:autoSpaceDE w:val="0"/>
        <w:autoSpaceDN w:val="0"/>
        <w:adjustRightInd w:val="0"/>
        <w:spacing w:line="276" w:lineRule="auto"/>
        <w:jc w:val="both"/>
      </w:pPr>
      <w:r w:rsidRPr="007F214F">
        <w:t>CPF original e cópia simples;</w:t>
      </w:r>
    </w:p>
    <w:p w:rsidR="007127E2" w:rsidRPr="007F214F" w:rsidRDefault="007127E2" w:rsidP="00735329">
      <w:pPr>
        <w:pStyle w:val="PargrafodaLista"/>
        <w:numPr>
          <w:ilvl w:val="0"/>
          <w:numId w:val="14"/>
        </w:numPr>
        <w:autoSpaceDE w:val="0"/>
        <w:autoSpaceDN w:val="0"/>
        <w:adjustRightInd w:val="0"/>
        <w:spacing w:line="276" w:lineRule="auto"/>
        <w:jc w:val="both"/>
      </w:pPr>
      <w:r w:rsidRPr="007F214F">
        <w:t xml:space="preserve">Certificado de Conclusão do Ensino Médio ou equivalente; </w:t>
      </w:r>
    </w:p>
    <w:p w:rsidR="007127E2" w:rsidRPr="007F214F" w:rsidRDefault="007127E2" w:rsidP="00735329">
      <w:pPr>
        <w:pStyle w:val="PargrafodaLista"/>
        <w:numPr>
          <w:ilvl w:val="0"/>
          <w:numId w:val="14"/>
        </w:numPr>
        <w:autoSpaceDE w:val="0"/>
        <w:autoSpaceDN w:val="0"/>
        <w:adjustRightInd w:val="0"/>
        <w:spacing w:line="276" w:lineRule="auto"/>
        <w:jc w:val="both"/>
      </w:pPr>
      <w:r w:rsidRPr="007F214F">
        <w:t>Declaração de Tempo de Serviço na função de Agente de Organização escolar (quando tiver);</w:t>
      </w:r>
    </w:p>
    <w:p w:rsidR="007127E2" w:rsidRPr="007F214F" w:rsidRDefault="007127E2" w:rsidP="00735329">
      <w:pPr>
        <w:pStyle w:val="PargrafodaLista"/>
        <w:numPr>
          <w:ilvl w:val="0"/>
          <w:numId w:val="14"/>
        </w:numPr>
        <w:autoSpaceDE w:val="0"/>
        <w:autoSpaceDN w:val="0"/>
        <w:adjustRightInd w:val="0"/>
        <w:spacing w:line="276" w:lineRule="auto"/>
        <w:jc w:val="both"/>
      </w:pPr>
      <w:r w:rsidRPr="007F214F">
        <w:t xml:space="preserve">Certidão de Nascimento de filhos menores de 18 (dezoito) anos.  </w:t>
      </w:r>
    </w:p>
    <w:p w:rsidR="00C108C3" w:rsidRPr="007F214F" w:rsidRDefault="00C108C3" w:rsidP="00735329">
      <w:pPr>
        <w:numPr>
          <w:ilvl w:val="0"/>
          <w:numId w:val="1"/>
        </w:numPr>
        <w:autoSpaceDE w:val="0"/>
        <w:autoSpaceDN w:val="0"/>
        <w:adjustRightInd w:val="0"/>
        <w:spacing w:line="276" w:lineRule="auto"/>
        <w:ind w:left="0" w:firstLine="0"/>
        <w:jc w:val="both"/>
        <w:rPr>
          <w:color w:val="000000"/>
        </w:rPr>
      </w:pPr>
      <w:r w:rsidRPr="007F214F">
        <w:rPr>
          <w:color w:val="000000"/>
        </w:rPr>
        <w:t>A efetivação da inscrição dar-se-á mediante o correto preenchimento da Ficha de Inscrição, dentro do prazo estipulado.</w:t>
      </w:r>
    </w:p>
    <w:p w:rsidR="00C108C3" w:rsidRPr="007F214F" w:rsidRDefault="00C108C3" w:rsidP="00735329">
      <w:pPr>
        <w:numPr>
          <w:ilvl w:val="0"/>
          <w:numId w:val="1"/>
        </w:numPr>
        <w:autoSpaceDE w:val="0"/>
        <w:autoSpaceDN w:val="0"/>
        <w:adjustRightInd w:val="0"/>
        <w:spacing w:line="276" w:lineRule="auto"/>
        <w:ind w:left="0" w:firstLine="0"/>
        <w:jc w:val="both"/>
        <w:rPr>
          <w:color w:val="000000"/>
        </w:rPr>
      </w:pPr>
      <w:r w:rsidRPr="007F214F">
        <w:t xml:space="preserve">Além dos dados pessoais, o candidato deverá fornecer, </w:t>
      </w:r>
      <w:r w:rsidRPr="007F214F">
        <w:rPr>
          <w:b/>
          <w:u w:val="single"/>
        </w:rPr>
        <w:t>obrigatoriamente</w:t>
      </w:r>
      <w:r w:rsidRPr="007F214F">
        <w:t>, e-mail pessoal a ser utilizado para recebimento de informações.</w:t>
      </w:r>
    </w:p>
    <w:p w:rsidR="00C108C3" w:rsidRPr="007F214F" w:rsidRDefault="00C108C3" w:rsidP="00735329">
      <w:pPr>
        <w:numPr>
          <w:ilvl w:val="0"/>
          <w:numId w:val="1"/>
        </w:numPr>
        <w:autoSpaceDE w:val="0"/>
        <w:autoSpaceDN w:val="0"/>
        <w:adjustRightInd w:val="0"/>
        <w:spacing w:line="276" w:lineRule="auto"/>
        <w:ind w:left="0" w:firstLine="0"/>
        <w:jc w:val="both"/>
        <w:rPr>
          <w:color w:val="000000"/>
        </w:rPr>
      </w:pPr>
      <w:r w:rsidRPr="007F214F">
        <w:rPr>
          <w:color w:val="000000"/>
        </w:rPr>
        <w:t xml:space="preserve">No ato da inscrição, o candidato declara que comprovará, na data de exercício da função, o preenchimento dos requisitos e condições para o exercício da função, </w:t>
      </w:r>
      <w:proofErr w:type="gramStart"/>
      <w:r w:rsidRPr="007F214F">
        <w:rPr>
          <w:color w:val="000000"/>
        </w:rPr>
        <w:t>previstos</w:t>
      </w:r>
      <w:proofErr w:type="gramEnd"/>
      <w:r w:rsidRPr="007F214F">
        <w:rPr>
          <w:color w:val="000000"/>
        </w:rPr>
        <w:t xml:space="preserve"> no inciso III, deste Edital.</w:t>
      </w:r>
    </w:p>
    <w:p w:rsidR="00C108C3" w:rsidRPr="007F214F" w:rsidRDefault="00C108C3" w:rsidP="00735329">
      <w:pPr>
        <w:numPr>
          <w:ilvl w:val="0"/>
          <w:numId w:val="1"/>
        </w:numPr>
        <w:autoSpaceDE w:val="0"/>
        <w:autoSpaceDN w:val="0"/>
        <w:adjustRightInd w:val="0"/>
        <w:spacing w:line="276" w:lineRule="auto"/>
        <w:ind w:left="0" w:firstLine="0"/>
        <w:jc w:val="both"/>
        <w:rPr>
          <w:color w:val="000000"/>
        </w:rPr>
      </w:pPr>
      <w:r w:rsidRPr="007F214F">
        <w:rPr>
          <w:color w:val="000000"/>
        </w:rPr>
        <w:t>As informações prestadas na Ficha de Inscrição são de inteira responsabilidade do candidato.</w:t>
      </w:r>
    </w:p>
    <w:p w:rsidR="00C108C3" w:rsidRPr="007F214F" w:rsidRDefault="00C108C3" w:rsidP="00735329">
      <w:pPr>
        <w:numPr>
          <w:ilvl w:val="0"/>
          <w:numId w:val="1"/>
        </w:numPr>
        <w:autoSpaceDE w:val="0"/>
        <w:autoSpaceDN w:val="0"/>
        <w:adjustRightInd w:val="0"/>
        <w:spacing w:line="276" w:lineRule="auto"/>
        <w:ind w:left="0" w:firstLine="0"/>
        <w:jc w:val="both"/>
        <w:rPr>
          <w:color w:val="000000"/>
        </w:rPr>
      </w:pPr>
      <w:r w:rsidRPr="007F214F">
        <w:rPr>
          <w:color w:val="000000"/>
        </w:rPr>
        <w:t xml:space="preserve">Ao realizar a inscrição, o candidato poderá optar por </w:t>
      </w:r>
      <w:proofErr w:type="gramStart"/>
      <w:r w:rsidRPr="007F214F">
        <w:rPr>
          <w:color w:val="000000"/>
        </w:rPr>
        <w:t>1</w:t>
      </w:r>
      <w:proofErr w:type="gramEnd"/>
      <w:r w:rsidRPr="007F214F">
        <w:rPr>
          <w:color w:val="000000"/>
        </w:rPr>
        <w:t xml:space="preserve"> (um) Município vinculado à respectiva Diretoria de Ensino, para fins de classificação e escolha de vaga.</w:t>
      </w:r>
    </w:p>
    <w:p w:rsidR="00C108C3" w:rsidRPr="007F214F" w:rsidRDefault="00920B83" w:rsidP="00735329">
      <w:pPr>
        <w:numPr>
          <w:ilvl w:val="0"/>
          <w:numId w:val="1"/>
        </w:numPr>
        <w:tabs>
          <w:tab w:val="left" w:pos="180"/>
          <w:tab w:val="left" w:pos="360"/>
        </w:tabs>
        <w:spacing w:line="276" w:lineRule="auto"/>
        <w:ind w:left="0" w:firstLine="0"/>
        <w:jc w:val="both"/>
      </w:pPr>
      <w:r>
        <w:t xml:space="preserve">     </w:t>
      </w:r>
      <w:r>
        <w:tab/>
      </w:r>
      <w:r w:rsidR="00C108C3" w:rsidRPr="007F214F">
        <w:t xml:space="preserve">A inscrição do candidato implicará o conhecimento e a tácita aceitação das normas e condições estabelecidas nestas Instruções Especiais, às quais não poderá alegar desconhecimento. </w:t>
      </w:r>
    </w:p>
    <w:p w:rsidR="00C108C3" w:rsidRPr="007F214F" w:rsidRDefault="00C108C3" w:rsidP="00735329">
      <w:pPr>
        <w:pStyle w:val="TextosemFormatao"/>
        <w:spacing w:line="276" w:lineRule="auto"/>
        <w:ind w:left="57" w:right="57"/>
        <w:jc w:val="both"/>
        <w:rPr>
          <w:rFonts w:ascii="Times New Roman" w:hAnsi="Times New Roman" w:cs="Times New Roman"/>
          <w:b/>
          <w:color w:val="000000"/>
          <w:sz w:val="24"/>
          <w:szCs w:val="24"/>
        </w:rPr>
      </w:pPr>
      <w:r w:rsidRPr="007F214F">
        <w:rPr>
          <w:rFonts w:ascii="Times New Roman" w:hAnsi="Times New Roman" w:cs="Times New Roman"/>
          <w:b/>
          <w:color w:val="000000"/>
          <w:sz w:val="24"/>
          <w:szCs w:val="24"/>
        </w:rPr>
        <w:t>VI – DA INSCRIÇÃO DO CANDIDATO COM DEFICIÊNCIA</w:t>
      </w:r>
    </w:p>
    <w:p w:rsidR="00C108C3" w:rsidRPr="007F214F" w:rsidRDefault="00C108C3" w:rsidP="00735329">
      <w:pPr>
        <w:pStyle w:val="Padro"/>
        <w:numPr>
          <w:ilvl w:val="0"/>
          <w:numId w:val="2"/>
        </w:numPr>
        <w:spacing w:after="0"/>
        <w:ind w:left="0" w:firstLine="0"/>
        <w:jc w:val="both"/>
      </w:pPr>
      <w:r w:rsidRPr="007F214F">
        <w:lastRenderedPageBreak/>
        <w:t>Às pessoas com deficiência que pretendam fazer uso das prerrogativas que lhes são facultadas pelo Decreto Estadual nº 59.591/2013 e pela Lei Complementar Estadual nº 683/92, alterada pela Lei Complementar Estadual nº 932/02, nos termos do Capítulo VIII do artigo 37 da Constituição Federal/88 e da Lei Federal nº 7.853/89 é assegurado o direito de inscrição no Processo Seletivo Simplificado, desde que a deficiência de que é portador, seja compatível com as atribuições da função de Agente de Organização Escolar.</w:t>
      </w:r>
    </w:p>
    <w:p w:rsidR="00C108C3" w:rsidRPr="007F214F" w:rsidRDefault="00C108C3" w:rsidP="00735329">
      <w:pPr>
        <w:pStyle w:val="PargrafodaLista"/>
        <w:numPr>
          <w:ilvl w:val="0"/>
          <w:numId w:val="3"/>
        </w:numPr>
        <w:autoSpaceDE w:val="0"/>
        <w:autoSpaceDN w:val="0"/>
        <w:adjustRightInd w:val="0"/>
        <w:spacing w:line="276" w:lineRule="auto"/>
        <w:ind w:left="0" w:firstLine="0"/>
        <w:jc w:val="both"/>
        <w:rPr>
          <w:b/>
        </w:rPr>
      </w:pPr>
      <w:r w:rsidRPr="007F214F">
        <w:t xml:space="preserve">Em cumprimento ao disposto no artigo 2º do Decreto Estadual nº 59.591/13 e no artigo 1º da Lei Complementar Estadual nº 683/92, alterada pela Lei Complementar nº 932/02, será reservado o percentual de 5% (cinco por cento) das vagas existentes, no prazo de validade do Processo Seletivo. </w:t>
      </w:r>
    </w:p>
    <w:p w:rsidR="00C108C3" w:rsidRPr="007F214F" w:rsidRDefault="00C108C3" w:rsidP="00735329">
      <w:pPr>
        <w:pStyle w:val="TextosemFormatao"/>
        <w:numPr>
          <w:ilvl w:val="0"/>
          <w:numId w:val="3"/>
        </w:numPr>
        <w:spacing w:line="276" w:lineRule="auto"/>
        <w:ind w:left="0" w:firstLine="0"/>
        <w:jc w:val="both"/>
        <w:rPr>
          <w:rFonts w:ascii="Times New Roman" w:hAnsi="Times New Roman" w:cs="Times New Roman"/>
          <w:sz w:val="24"/>
          <w:szCs w:val="24"/>
        </w:rPr>
      </w:pPr>
      <w:r w:rsidRPr="007F214F">
        <w:rPr>
          <w:rFonts w:ascii="Times New Roman" w:hAnsi="Times New Roman" w:cs="Times New Roman"/>
          <w:sz w:val="24"/>
          <w:szCs w:val="24"/>
        </w:rPr>
        <w:t xml:space="preserve">Para fins deste processo seletivo, consideram-se pessoas </w:t>
      </w:r>
      <w:r w:rsidRPr="007F214F">
        <w:rPr>
          <w:rFonts w:ascii="Times New Roman" w:hAnsi="Times New Roman" w:cs="Times New Roman"/>
          <w:color w:val="000000"/>
          <w:sz w:val="24"/>
          <w:szCs w:val="24"/>
        </w:rPr>
        <w:t>com deficiência, aquelas</w:t>
      </w:r>
      <w:r w:rsidRPr="007F214F">
        <w:rPr>
          <w:rFonts w:ascii="Times New Roman" w:hAnsi="Times New Roman" w:cs="Times New Roman"/>
          <w:sz w:val="24"/>
          <w:szCs w:val="24"/>
        </w:rPr>
        <w:t xml:space="preserve"> que se enquadram nas categorias discriminadas no parágrafo único do artigo 1° do Decreto n° 59.591/2013.</w:t>
      </w:r>
    </w:p>
    <w:p w:rsidR="00C108C3" w:rsidRPr="007F214F" w:rsidRDefault="00C108C3" w:rsidP="00735329">
      <w:pPr>
        <w:pStyle w:val="TextosemFormatao"/>
        <w:numPr>
          <w:ilvl w:val="0"/>
          <w:numId w:val="3"/>
        </w:numPr>
        <w:spacing w:line="276" w:lineRule="auto"/>
        <w:ind w:left="0" w:firstLine="0"/>
        <w:jc w:val="both"/>
        <w:rPr>
          <w:rFonts w:ascii="Times New Roman" w:hAnsi="Times New Roman" w:cs="Times New Roman"/>
          <w:sz w:val="24"/>
          <w:szCs w:val="24"/>
        </w:rPr>
      </w:pPr>
      <w:r w:rsidRPr="007F214F">
        <w:rPr>
          <w:rFonts w:ascii="Times New Roman" w:hAnsi="Times New Roman" w:cs="Times New Roman"/>
          <w:sz w:val="24"/>
          <w:szCs w:val="24"/>
        </w:rPr>
        <w:t xml:space="preserve">O candidato que desejar concorrer às vagas reservadas para pessoas com deficiência deverá entregar, durante o período de inscrições, laudo médico (original ou fotocópia autenticada), expedido no prazo máximo de </w:t>
      </w:r>
      <w:proofErr w:type="gramStart"/>
      <w:r w:rsidRPr="007F214F">
        <w:rPr>
          <w:rFonts w:ascii="Times New Roman" w:hAnsi="Times New Roman" w:cs="Times New Roman"/>
          <w:sz w:val="24"/>
          <w:szCs w:val="24"/>
        </w:rPr>
        <w:t>2</w:t>
      </w:r>
      <w:proofErr w:type="gramEnd"/>
      <w:r w:rsidRPr="007F214F">
        <w:rPr>
          <w:rFonts w:ascii="Times New Roman" w:hAnsi="Times New Roman" w:cs="Times New Roman"/>
          <w:sz w:val="24"/>
          <w:szCs w:val="24"/>
        </w:rPr>
        <w:t xml:space="preserve"> (dois) anos antes do término das inscrições, atestando a espécie e o grau ou nível de deficiência, de que é portador, com expressa referência ao código correspondente da Classificação Internacional de Doenças – CID.</w:t>
      </w:r>
    </w:p>
    <w:p w:rsidR="00C108C3" w:rsidRPr="007F214F" w:rsidRDefault="00C93EDC" w:rsidP="00735329">
      <w:pPr>
        <w:pStyle w:val="TextosemFormatao"/>
        <w:spacing w:line="276" w:lineRule="auto"/>
        <w:jc w:val="both"/>
        <w:rPr>
          <w:rFonts w:ascii="Times New Roman" w:hAnsi="Times New Roman" w:cs="Times New Roman"/>
          <w:sz w:val="24"/>
          <w:szCs w:val="24"/>
        </w:rPr>
      </w:pPr>
      <w:r>
        <w:rPr>
          <w:rFonts w:ascii="Times New Roman" w:hAnsi="Times New Roman" w:cs="Times New Roman"/>
          <w:sz w:val="24"/>
          <w:szCs w:val="24"/>
        </w:rPr>
        <w:t>4.1</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ab/>
      </w:r>
      <w:r w:rsidR="00C108C3" w:rsidRPr="007F214F">
        <w:rPr>
          <w:rFonts w:ascii="Times New Roman" w:hAnsi="Times New Roman" w:cs="Times New Roman"/>
          <w:sz w:val="24"/>
          <w:szCs w:val="24"/>
        </w:rPr>
        <w:t>No laudo médico, de que trata este item deverão constar:</w:t>
      </w:r>
    </w:p>
    <w:p w:rsidR="00C108C3" w:rsidRPr="007F214F" w:rsidRDefault="00C108C3" w:rsidP="00735329">
      <w:pPr>
        <w:pStyle w:val="TextosemFormatao"/>
        <w:spacing w:line="276" w:lineRule="auto"/>
        <w:jc w:val="both"/>
        <w:rPr>
          <w:rFonts w:ascii="Times New Roman" w:hAnsi="Times New Roman" w:cs="Times New Roman"/>
          <w:sz w:val="24"/>
          <w:szCs w:val="24"/>
        </w:rPr>
      </w:pPr>
      <w:r w:rsidRPr="007F214F">
        <w:rPr>
          <w:rFonts w:ascii="Times New Roman" w:hAnsi="Times New Roman" w:cs="Times New Roman"/>
          <w:sz w:val="24"/>
          <w:szCs w:val="24"/>
        </w:rPr>
        <w:t xml:space="preserve">a) </w:t>
      </w:r>
      <w:r w:rsidR="00C93EDC">
        <w:rPr>
          <w:rFonts w:ascii="Times New Roman" w:hAnsi="Times New Roman" w:cs="Times New Roman"/>
          <w:sz w:val="24"/>
          <w:szCs w:val="24"/>
        </w:rPr>
        <w:tab/>
      </w:r>
      <w:r w:rsidRPr="007F214F">
        <w:rPr>
          <w:rFonts w:ascii="Times New Roman" w:hAnsi="Times New Roman" w:cs="Times New Roman"/>
          <w:sz w:val="24"/>
          <w:szCs w:val="24"/>
        </w:rPr>
        <w:t>assinatura e carimbo do número do CRM do médico responsável por sua emissão;</w:t>
      </w:r>
    </w:p>
    <w:p w:rsidR="00C108C3" w:rsidRPr="007F214F" w:rsidRDefault="00C108C3" w:rsidP="00735329">
      <w:pPr>
        <w:pStyle w:val="TextosemFormatao"/>
        <w:spacing w:line="276" w:lineRule="auto"/>
        <w:jc w:val="both"/>
        <w:rPr>
          <w:rFonts w:ascii="Times New Roman" w:hAnsi="Times New Roman" w:cs="Times New Roman"/>
          <w:sz w:val="24"/>
          <w:szCs w:val="24"/>
        </w:rPr>
      </w:pPr>
      <w:r w:rsidRPr="007F214F">
        <w:rPr>
          <w:rFonts w:ascii="Times New Roman" w:hAnsi="Times New Roman" w:cs="Times New Roman"/>
          <w:sz w:val="24"/>
          <w:szCs w:val="24"/>
        </w:rPr>
        <w:t xml:space="preserve">b) </w:t>
      </w:r>
      <w:r w:rsidR="00C93EDC">
        <w:rPr>
          <w:rFonts w:ascii="Times New Roman" w:hAnsi="Times New Roman" w:cs="Times New Roman"/>
          <w:sz w:val="24"/>
          <w:szCs w:val="24"/>
        </w:rPr>
        <w:tab/>
      </w:r>
      <w:r w:rsidRPr="007F214F">
        <w:rPr>
          <w:rFonts w:ascii="Times New Roman" w:hAnsi="Times New Roman" w:cs="Times New Roman"/>
          <w:sz w:val="24"/>
          <w:szCs w:val="24"/>
        </w:rPr>
        <w:t>nome completo do candidato, número do documento de identidade (RG) e número do CPF.</w:t>
      </w:r>
    </w:p>
    <w:p w:rsidR="00C108C3" w:rsidRPr="007F214F" w:rsidRDefault="00C108C3" w:rsidP="00735329">
      <w:pPr>
        <w:pStyle w:val="TextosemFormatao"/>
        <w:spacing w:line="276" w:lineRule="auto"/>
        <w:jc w:val="both"/>
        <w:rPr>
          <w:rFonts w:ascii="Times New Roman" w:hAnsi="Times New Roman" w:cs="Times New Roman"/>
          <w:sz w:val="24"/>
          <w:szCs w:val="24"/>
        </w:rPr>
      </w:pPr>
      <w:r w:rsidRPr="007F214F">
        <w:rPr>
          <w:rFonts w:ascii="Times New Roman" w:hAnsi="Times New Roman" w:cs="Times New Roman"/>
          <w:sz w:val="24"/>
          <w:szCs w:val="24"/>
        </w:rPr>
        <w:t xml:space="preserve">c)  </w:t>
      </w:r>
      <w:r w:rsidR="00C93EDC">
        <w:rPr>
          <w:rFonts w:ascii="Times New Roman" w:hAnsi="Times New Roman" w:cs="Times New Roman"/>
          <w:sz w:val="24"/>
          <w:szCs w:val="24"/>
        </w:rPr>
        <w:tab/>
      </w:r>
      <w:r w:rsidRPr="007F214F">
        <w:rPr>
          <w:rFonts w:ascii="Times New Roman" w:hAnsi="Times New Roman" w:cs="Times New Roman"/>
          <w:sz w:val="24"/>
          <w:szCs w:val="24"/>
        </w:rPr>
        <w:t>deverá constar, também, no relatório médico que a deficiência do candidato é compatível com as atribuições da função-atividade de Agente de Organização Escolar.</w:t>
      </w:r>
    </w:p>
    <w:p w:rsidR="00C108C3" w:rsidRPr="007F214F" w:rsidRDefault="00C108C3" w:rsidP="00735329">
      <w:pPr>
        <w:pStyle w:val="TextosemFormatao"/>
        <w:spacing w:line="276" w:lineRule="auto"/>
        <w:jc w:val="both"/>
        <w:rPr>
          <w:rFonts w:ascii="Times New Roman" w:hAnsi="Times New Roman" w:cs="Times New Roman"/>
          <w:sz w:val="24"/>
          <w:szCs w:val="24"/>
        </w:rPr>
      </w:pPr>
      <w:r w:rsidRPr="007F214F">
        <w:rPr>
          <w:rFonts w:ascii="Times New Roman" w:hAnsi="Times New Roman" w:cs="Times New Roman"/>
          <w:sz w:val="24"/>
          <w:szCs w:val="24"/>
        </w:rPr>
        <w:t xml:space="preserve">4.2    </w:t>
      </w:r>
      <w:r w:rsidR="00C93EDC">
        <w:rPr>
          <w:rFonts w:ascii="Times New Roman" w:hAnsi="Times New Roman" w:cs="Times New Roman"/>
          <w:sz w:val="24"/>
          <w:szCs w:val="24"/>
        </w:rPr>
        <w:tab/>
      </w:r>
      <w:r w:rsidRPr="007F214F">
        <w:rPr>
          <w:rFonts w:ascii="Times New Roman" w:hAnsi="Times New Roman" w:cs="Times New Roman"/>
          <w:sz w:val="24"/>
          <w:szCs w:val="24"/>
        </w:rPr>
        <w:t>O laudo médico deverá estar legível, sob pena de não ser considerado.</w:t>
      </w:r>
    </w:p>
    <w:p w:rsidR="00C108C3" w:rsidRPr="007F214F" w:rsidRDefault="00C108C3" w:rsidP="00735329">
      <w:pPr>
        <w:pStyle w:val="TextosemFormatao"/>
        <w:spacing w:line="276" w:lineRule="auto"/>
        <w:jc w:val="both"/>
        <w:rPr>
          <w:rFonts w:ascii="Times New Roman" w:hAnsi="Times New Roman" w:cs="Times New Roman"/>
          <w:sz w:val="24"/>
          <w:szCs w:val="24"/>
        </w:rPr>
      </w:pPr>
      <w:r w:rsidRPr="007F214F">
        <w:rPr>
          <w:rFonts w:ascii="Times New Roman" w:hAnsi="Times New Roman" w:cs="Times New Roman"/>
          <w:sz w:val="24"/>
          <w:szCs w:val="24"/>
        </w:rPr>
        <w:t xml:space="preserve">4.3 </w:t>
      </w:r>
      <w:r w:rsidR="00C93EDC">
        <w:rPr>
          <w:rFonts w:ascii="Times New Roman" w:hAnsi="Times New Roman" w:cs="Times New Roman"/>
          <w:sz w:val="24"/>
          <w:szCs w:val="24"/>
        </w:rPr>
        <w:tab/>
      </w:r>
      <w:r w:rsidRPr="007F214F">
        <w:rPr>
          <w:rFonts w:ascii="Times New Roman" w:hAnsi="Times New Roman" w:cs="Times New Roman"/>
          <w:sz w:val="24"/>
          <w:szCs w:val="24"/>
        </w:rPr>
        <w:t>O laudo médico não será devolvido.</w:t>
      </w:r>
    </w:p>
    <w:p w:rsidR="00C108C3" w:rsidRPr="007F214F" w:rsidRDefault="00C108C3" w:rsidP="00735329">
      <w:pPr>
        <w:pStyle w:val="TextosemFormatao"/>
        <w:spacing w:line="276" w:lineRule="auto"/>
        <w:jc w:val="both"/>
        <w:rPr>
          <w:rFonts w:ascii="Times New Roman" w:hAnsi="Times New Roman" w:cs="Times New Roman"/>
          <w:strike/>
          <w:sz w:val="24"/>
          <w:szCs w:val="24"/>
        </w:rPr>
      </w:pPr>
      <w:r w:rsidRPr="007F214F">
        <w:rPr>
          <w:rFonts w:ascii="Times New Roman" w:hAnsi="Times New Roman" w:cs="Times New Roman"/>
          <w:sz w:val="24"/>
          <w:szCs w:val="24"/>
        </w:rPr>
        <w:t xml:space="preserve">4.4 </w:t>
      </w:r>
      <w:r w:rsidR="00C93EDC">
        <w:rPr>
          <w:rFonts w:ascii="Times New Roman" w:hAnsi="Times New Roman" w:cs="Times New Roman"/>
          <w:sz w:val="24"/>
          <w:szCs w:val="24"/>
        </w:rPr>
        <w:tab/>
      </w:r>
      <w:r w:rsidRPr="007F214F">
        <w:rPr>
          <w:rFonts w:ascii="Times New Roman" w:hAnsi="Times New Roman" w:cs="Times New Roman"/>
          <w:sz w:val="24"/>
          <w:szCs w:val="24"/>
        </w:rPr>
        <w:t xml:space="preserve">O candidato que, dentro do prazo do período das inscrições, não atender aos dispositivos mencionados no item 4 deste Capítulo, não será considerado com deficiência. </w:t>
      </w:r>
    </w:p>
    <w:p w:rsidR="00C108C3" w:rsidRDefault="00C108C3" w:rsidP="00735329">
      <w:pPr>
        <w:autoSpaceDE w:val="0"/>
        <w:autoSpaceDN w:val="0"/>
        <w:adjustRightInd w:val="0"/>
        <w:spacing w:line="276" w:lineRule="auto"/>
        <w:jc w:val="both"/>
        <w:rPr>
          <w:b/>
        </w:rPr>
      </w:pPr>
      <w:r w:rsidRPr="007F214F">
        <w:rPr>
          <w:b/>
        </w:rPr>
        <w:t>VII -</w:t>
      </w:r>
      <w:proofErr w:type="gramStart"/>
      <w:r w:rsidRPr="007F214F">
        <w:rPr>
          <w:b/>
        </w:rPr>
        <w:t xml:space="preserve">  </w:t>
      </w:r>
      <w:proofErr w:type="gramEnd"/>
      <w:r w:rsidRPr="007F214F">
        <w:rPr>
          <w:b/>
        </w:rPr>
        <w:t>DA PARTICIPAÇÃO DE ESTRANGEIROS</w:t>
      </w:r>
    </w:p>
    <w:p w:rsidR="00C108C3" w:rsidRPr="007F214F" w:rsidRDefault="00C108C3" w:rsidP="00735329">
      <w:pPr>
        <w:spacing w:line="276" w:lineRule="auto"/>
        <w:jc w:val="both"/>
      </w:pPr>
      <w:r w:rsidRPr="007F214F">
        <w:t xml:space="preserve">1. </w:t>
      </w:r>
      <w:r w:rsidR="00C93EDC">
        <w:tab/>
      </w:r>
      <w:r w:rsidRPr="007F214F">
        <w:t>Somente poderão ser admitidos os estrangeiros que preencham os requisitos para naturalização, e os estrangeiros de nacionalidade portuguesa, com direito aos benefícios do Estatuto da Igualdade.</w:t>
      </w:r>
    </w:p>
    <w:p w:rsidR="00C108C3" w:rsidRPr="007F214F" w:rsidRDefault="00C108C3" w:rsidP="00735329">
      <w:pPr>
        <w:spacing w:line="276" w:lineRule="auto"/>
        <w:jc w:val="both"/>
      </w:pPr>
      <w:r w:rsidRPr="007F214F">
        <w:t xml:space="preserve">2. </w:t>
      </w:r>
      <w:r w:rsidR="00C93EDC">
        <w:tab/>
      </w:r>
      <w:r w:rsidRPr="007F214F">
        <w:t>Para inscrição no processo seletivo, será exigido dos candidatos estrangeiros o documento oficial de identificação (Registro Nacional de Estrangeiro – RNE).</w:t>
      </w:r>
    </w:p>
    <w:p w:rsidR="00C108C3" w:rsidRPr="007F214F" w:rsidRDefault="00C108C3" w:rsidP="00735329">
      <w:pPr>
        <w:spacing w:line="276" w:lineRule="auto"/>
        <w:jc w:val="both"/>
      </w:pPr>
      <w:r w:rsidRPr="007F214F">
        <w:t xml:space="preserve">2.1 </w:t>
      </w:r>
      <w:r w:rsidR="00C93EDC">
        <w:tab/>
      </w:r>
      <w:r w:rsidRPr="007F214F">
        <w:t xml:space="preserve">Concedida </w:t>
      </w:r>
      <w:proofErr w:type="gramStart"/>
      <w:r w:rsidRPr="007F214F">
        <w:t>a</w:t>
      </w:r>
      <w:proofErr w:type="gramEnd"/>
      <w:r w:rsidRPr="007F214F">
        <w:t xml:space="preserve"> naturalização ou obtidos os benefícios do Estatuto de Igualdade, para assumir o exercício da </w:t>
      </w:r>
      <w:r w:rsidRPr="007F214F">
        <w:rPr>
          <w:color w:val="000000"/>
        </w:rPr>
        <w:t>função, deverá o candidato apresentar o documento de identidade, de modelo igual ao dos brasileiros natos, com</w:t>
      </w:r>
      <w:r w:rsidRPr="007F214F">
        <w:t xml:space="preserve"> as anotações pertinentes.</w:t>
      </w:r>
    </w:p>
    <w:p w:rsidR="00C108C3" w:rsidRPr="007F214F" w:rsidRDefault="00C108C3" w:rsidP="00735329">
      <w:pPr>
        <w:spacing w:line="276" w:lineRule="auto"/>
        <w:jc w:val="both"/>
        <w:rPr>
          <w:color w:val="000000"/>
        </w:rPr>
      </w:pPr>
      <w:r w:rsidRPr="007F214F">
        <w:t xml:space="preserve">3. </w:t>
      </w:r>
      <w:r w:rsidR="00920B83">
        <w:tab/>
      </w:r>
      <w:r w:rsidRPr="007F214F">
        <w:rPr>
          <w:color w:val="000000"/>
        </w:rPr>
        <w:t>O estrangeiro que:</w:t>
      </w:r>
    </w:p>
    <w:p w:rsidR="00C108C3" w:rsidRPr="007F214F" w:rsidRDefault="00C108C3" w:rsidP="00735329">
      <w:pPr>
        <w:spacing w:line="276" w:lineRule="auto"/>
        <w:jc w:val="both"/>
        <w:rPr>
          <w:color w:val="000000"/>
        </w:rPr>
      </w:pPr>
      <w:r w:rsidRPr="007F214F">
        <w:rPr>
          <w:color w:val="000000"/>
        </w:rPr>
        <w:t xml:space="preserve">3.1 </w:t>
      </w:r>
      <w:r w:rsidR="00C93EDC">
        <w:rPr>
          <w:color w:val="000000"/>
        </w:rPr>
        <w:tab/>
      </w:r>
      <w:r w:rsidRPr="007F214F">
        <w:rPr>
          <w:color w:val="000000"/>
        </w:rPr>
        <w:t>Se enquadra na hipótese de naturalização ordinária (artigo 12, II, “a”, da Constituição Federal), deve comprovar, no momento da contratação, o deferimento de seu pedido de nacionalidade brasileira pela autoridade federal competente;</w:t>
      </w:r>
    </w:p>
    <w:p w:rsidR="00C108C3" w:rsidRPr="007F214F" w:rsidRDefault="00C108C3" w:rsidP="00735329">
      <w:pPr>
        <w:spacing w:line="276" w:lineRule="auto"/>
        <w:jc w:val="both"/>
        <w:rPr>
          <w:color w:val="000000"/>
        </w:rPr>
      </w:pPr>
      <w:r w:rsidRPr="007F214F">
        <w:rPr>
          <w:color w:val="000000"/>
        </w:rPr>
        <w:t xml:space="preserve">3.2 </w:t>
      </w:r>
      <w:r w:rsidR="00C93EDC">
        <w:rPr>
          <w:color w:val="000000"/>
        </w:rPr>
        <w:tab/>
      </w:r>
      <w:r w:rsidRPr="007F214F">
        <w:rPr>
          <w:color w:val="000000"/>
        </w:rPr>
        <w:t>Se enquadra na hipótese de naturalização extraordinária (artigo 12, II, “b”, da Constituição Federal), deve comprovar, no momento da contratação, o preenchimento das condições exigidas na legislação federal para a concessão da nacionalidade brasileira, mediante a apresentação de cópia do requerimento de naturalização junto ao Ministério da Justiça, com os documentos que o instruíram;</w:t>
      </w:r>
    </w:p>
    <w:p w:rsidR="00C108C3" w:rsidRPr="007F214F" w:rsidRDefault="00C108C3" w:rsidP="00735329">
      <w:pPr>
        <w:autoSpaceDE w:val="0"/>
        <w:autoSpaceDN w:val="0"/>
        <w:adjustRightInd w:val="0"/>
        <w:spacing w:line="276" w:lineRule="auto"/>
        <w:jc w:val="both"/>
      </w:pPr>
      <w:r w:rsidRPr="007F214F">
        <w:rPr>
          <w:color w:val="000000"/>
        </w:rPr>
        <w:t xml:space="preserve">3.3 </w:t>
      </w:r>
      <w:r w:rsidR="00C93EDC">
        <w:rPr>
          <w:color w:val="000000"/>
        </w:rPr>
        <w:tab/>
      </w:r>
      <w:r w:rsidRPr="007F214F">
        <w:rPr>
          <w:color w:val="000000"/>
        </w:rPr>
        <w:t>Tem nacionalidade portuguesa, deve comprovar, no momento da contratação, o preenchimento dos requisitos necessários à fruição dos benefícios do Estatuto de Igualdade com brasileiros</w:t>
      </w:r>
      <w:r w:rsidRPr="007F214F">
        <w:t xml:space="preserve"> quanto ao gozo de direitos civis (Decreto n° 3.297, de 19 de setembro de 2001), mediante a apresentação de cópia do requerimento para sua obtenção junto ao Ministério da Justiça, com os documentos que o instruíram. </w:t>
      </w:r>
    </w:p>
    <w:p w:rsidR="00C108C3" w:rsidRDefault="00C108C3" w:rsidP="00735329">
      <w:pPr>
        <w:pStyle w:val="Ttulo2"/>
        <w:autoSpaceDE w:val="0"/>
        <w:autoSpaceDN w:val="0"/>
        <w:adjustRightInd w:val="0"/>
        <w:spacing w:line="276" w:lineRule="auto"/>
        <w:ind w:left="57" w:right="57"/>
        <w:rPr>
          <w:rFonts w:ascii="Times New Roman" w:hAnsi="Times New Roman" w:cs="Times New Roman"/>
          <w:b/>
          <w:bCs/>
          <w:color w:val="000000"/>
          <w:sz w:val="24"/>
          <w:szCs w:val="24"/>
        </w:rPr>
      </w:pPr>
      <w:r w:rsidRPr="007F214F">
        <w:rPr>
          <w:rFonts w:ascii="Times New Roman" w:hAnsi="Times New Roman" w:cs="Times New Roman"/>
          <w:b/>
          <w:bCs/>
          <w:color w:val="000000"/>
          <w:sz w:val="24"/>
          <w:szCs w:val="24"/>
        </w:rPr>
        <w:lastRenderedPageBreak/>
        <w:t xml:space="preserve">VIII - PROVA </w:t>
      </w:r>
    </w:p>
    <w:p w:rsidR="00C108C3" w:rsidRPr="007F214F" w:rsidRDefault="00C108C3" w:rsidP="00735329">
      <w:pPr>
        <w:pStyle w:val="Corpodetexto"/>
        <w:numPr>
          <w:ilvl w:val="0"/>
          <w:numId w:val="12"/>
        </w:numPr>
        <w:spacing w:after="0" w:line="276" w:lineRule="auto"/>
        <w:ind w:left="0" w:firstLine="0"/>
        <w:jc w:val="both"/>
      </w:pPr>
      <w:r w:rsidRPr="007F214F">
        <w:rPr>
          <w:color w:val="000000"/>
        </w:rPr>
        <w:t>A Prova Objetiva, de caráter eliminatório e classificatório, é composta de questões objetivas, de acordo com o Conteúdo Programático constante deste Edital.</w:t>
      </w:r>
    </w:p>
    <w:p w:rsidR="00C108C3" w:rsidRPr="007F214F" w:rsidRDefault="00C108C3" w:rsidP="00735329">
      <w:pPr>
        <w:pStyle w:val="Corpodetexto"/>
        <w:numPr>
          <w:ilvl w:val="0"/>
          <w:numId w:val="12"/>
        </w:numPr>
        <w:spacing w:after="0" w:line="276" w:lineRule="auto"/>
        <w:ind w:left="0" w:firstLine="0"/>
        <w:jc w:val="both"/>
      </w:pPr>
      <w:r w:rsidRPr="007F214F">
        <w:t xml:space="preserve">A prova será aplicada na data provável de </w:t>
      </w:r>
      <w:r w:rsidR="0017730C">
        <w:t>0</w:t>
      </w:r>
      <w:r w:rsidR="00910D43">
        <w:t>3</w:t>
      </w:r>
      <w:r w:rsidR="0017730C">
        <w:t>/12</w:t>
      </w:r>
      <w:r w:rsidRPr="007F214F">
        <w:t xml:space="preserve">/2017, com duração, horário e locais determinados em Edital de Convocação para a Prova a ser publicado no Diário Oficial do Estado de São Paulo, com antecedência mínima de </w:t>
      </w:r>
      <w:proofErr w:type="gramStart"/>
      <w:r w:rsidRPr="007F214F">
        <w:t>5</w:t>
      </w:r>
      <w:proofErr w:type="gramEnd"/>
      <w:r w:rsidRPr="007F214F">
        <w:t xml:space="preserve"> (cinco) dias de sua realização.</w:t>
      </w:r>
    </w:p>
    <w:p w:rsidR="00C108C3" w:rsidRPr="007F214F" w:rsidRDefault="00C108C3" w:rsidP="00735329">
      <w:pPr>
        <w:numPr>
          <w:ilvl w:val="0"/>
          <w:numId w:val="12"/>
        </w:numPr>
        <w:spacing w:line="276" w:lineRule="auto"/>
        <w:ind w:left="0" w:firstLine="0"/>
        <w:jc w:val="both"/>
        <w:rPr>
          <w:color w:val="000000"/>
        </w:rPr>
      </w:pPr>
      <w:r w:rsidRPr="007F214F">
        <w:rPr>
          <w:color w:val="000000"/>
        </w:rPr>
        <w:t xml:space="preserve">O candidato deverá comparecer ao local determinado para a prova, com antecedência mínima de 30 (trinta) minutos do horário estabelecido para o seu início, não sendo admitidos retardatários, </w:t>
      </w:r>
      <w:proofErr w:type="gramStart"/>
      <w:r w:rsidRPr="007F214F">
        <w:rPr>
          <w:color w:val="000000"/>
        </w:rPr>
        <w:t>sob pretexto</w:t>
      </w:r>
      <w:proofErr w:type="gramEnd"/>
      <w:r w:rsidRPr="007F214F">
        <w:rPr>
          <w:color w:val="000000"/>
        </w:rPr>
        <w:t xml:space="preserve"> algum, após o fechamento dos portões.</w:t>
      </w:r>
    </w:p>
    <w:p w:rsidR="00C108C3" w:rsidRPr="007F214F" w:rsidRDefault="00C108C3" w:rsidP="00735329">
      <w:pPr>
        <w:numPr>
          <w:ilvl w:val="0"/>
          <w:numId w:val="12"/>
        </w:numPr>
        <w:autoSpaceDE w:val="0"/>
        <w:autoSpaceDN w:val="0"/>
        <w:adjustRightInd w:val="0"/>
        <w:spacing w:line="276" w:lineRule="auto"/>
        <w:ind w:left="0" w:firstLine="0"/>
        <w:jc w:val="both"/>
        <w:rPr>
          <w:color w:val="000000"/>
        </w:rPr>
      </w:pPr>
      <w:r w:rsidRPr="007F214F">
        <w:rPr>
          <w:color w:val="000000"/>
        </w:rPr>
        <w:t xml:space="preserve">O candidato somente poderá retirar-se da sala do local da prova, </w:t>
      </w:r>
      <w:proofErr w:type="gramStart"/>
      <w:r w:rsidRPr="007F214F">
        <w:rPr>
          <w:color w:val="000000"/>
        </w:rPr>
        <w:t>após</w:t>
      </w:r>
      <w:proofErr w:type="gramEnd"/>
      <w:r w:rsidRPr="007F214F">
        <w:rPr>
          <w:color w:val="000000"/>
        </w:rPr>
        <w:t xml:space="preserve"> transcorrido</w:t>
      </w:r>
      <w:r w:rsidRPr="007F214F">
        <w:rPr>
          <w:strike/>
          <w:color w:val="000000"/>
        </w:rPr>
        <w:t>s</w:t>
      </w:r>
      <w:r w:rsidRPr="007F214F">
        <w:rPr>
          <w:color w:val="000000"/>
        </w:rPr>
        <w:t xml:space="preserve"> o tempo de 50% da realização da prova.</w:t>
      </w:r>
    </w:p>
    <w:p w:rsidR="00C108C3" w:rsidRPr="007F214F" w:rsidRDefault="00C108C3" w:rsidP="00735329">
      <w:pPr>
        <w:numPr>
          <w:ilvl w:val="0"/>
          <w:numId w:val="12"/>
        </w:numPr>
        <w:autoSpaceDE w:val="0"/>
        <w:autoSpaceDN w:val="0"/>
        <w:adjustRightInd w:val="0"/>
        <w:spacing w:line="276" w:lineRule="auto"/>
        <w:ind w:left="0" w:firstLine="0"/>
        <w:jc w:val="both"/>
        <w:rPr>
          <w:color w:val="000000"/>
        </w:rPr>
      </w:pPr>
      <w:r w:rsidRPr="007F214F">
        <w:rPr>
          <w:color w:val="000000"/>
        </w:rPr>
        <w:t xml:space="preserve">Somente será admitido ao local da prova, o candidato que estiver munido de um dos documentos de identificação abaixo descritos, em via original, com foto: </w:t>
      </w:r>
    </w:p>
    <w:p w:rsidR="00C108C3" w:rsidRPr="007F214F" w:rsidRDefault="00C108C3" w:rsidP="00735329">
      <w:pPr>
        <w:autoSpaceDE w:val="0"/>
        <w:autoSpaceDN w:val="0"/>
        <w:adjustRightInd w:val="0"/>
        <w:spacing w:line="276" w:lineRule="auto"/>
        <w:jc w:val="both"/>
        <w:rPr>
          <w:color w:val="000000"/>
        </w:rPr>
      </w:pPr>
      <w:proofErr w:type="gramStart"/>
      <w:r w:rsidRPr="007F214F">
        <w:rPr>
          <w:color w:val="000000"/>
        </w:rPr>
        <w:t>a</w:t>
      </w:r>
      <w:proofErr w:type="gramEnd"/>
      <w:r w:rsidRPr="007F214F">
        <w:rPr>
          <w:color w:val="000000"/>
        </w:rPr>
        <w:t>)</w:t>
      </w:r>
      <w:r w:rsidR="00C93EDC">
        <w:rPr>
          <w:color w:val="000000"/>
        </w:rPr>
        <w:tab/>
      </w:r>
      <w:r w:rsidRPr="007F214F">
        <w:rPr>
          <w:color w:val="000000"/>
        </w:rPr>
        <w:t>Carteiras e/ou Cédulas de Identidade expedidas pelas Secretarias de Segurança Pública, pelas Forças Armadas, pela Polícia Militar, pelo Corpo de Bombeiros Militar ou pelo Ministério das Relações Exteriores; Cédula de Identidade para Estrangeiros; Cédulas de Identidade fornecidas por Órgãos ou Conselhos de Classe que, por força de Lei Federal valem como documento de identidade, como por exemplo, as da OAB, CREA, CRM, CRC etc.; Passaporte; bem como Carteira Nacional de Habilitação (com fotografia, na forma da Lei nº 9.503/97);</w:t>
      </w:r>
    </w:p>
    <w:p w:rsidR="00C108C3" w:rsidRPr="007F214F" w:rsidRDefault="00C108C3" w:rsidP="00735329">
      <w:pPr>
        <w:spacing w:line="276" w:lineRule="auto"/>
        <w:jc w:val="both"/>
        <w:rPr>
          <w:color w:val="000000"/>
        </w:rPr>
      </w:pPr>
      <w:r w:rsidRPr="007F214F">
        <w:rPr>
          <w:color w:val="000000"/>
        </w:rPr>
        <w:t xml:space="preserve">b) </w:t>
      </w:r>
      <w:r w:rsidR="00C93EDC">
        <w:rPr>
          <w:color w:val="000000"/>
        </w:rPr>
        <w:tab/>
      </w:r>
      <w:r w:rsidRPr="007F214F">
        <w:rPr>
          <w:color w:val="000000"/>
        </w:rPr>
        <w:t xml:space="preserve">Caneta esferográfica de tinta azul ou preta, lápis preto e borracha; </w:t>
      </w:r>
    </w:p>
    <w:p w:rsidR="00C108C3" w:rsidRPr="007F214F" w:rsidRDefault="00C108C3" w:rsidP="00735329">
      <w:pPr>
        <w:pStyle w:val="Padro"/>
        <w:spacing w:after="0"/>
        <w:jc w:val="both"/>
        <w:rPr>
          <w:color w:val="000000"/>
        </w:rPr>
      </w:pPr>
      <w:r w:rsidRPr="007F214F">
        <w:rPr>
          <w:color w:val="000000"/>
        </w:rPr>
        <w:t xml:space="preserve">5.1 </w:t>
      </w:r>
      <w:r w:rsidR="00C93EDC">
        <w:rPr>
          <w:color w:val="000000"/>
        </w:rPr>
        <w:tab/>
      </w:r>
      <w:r w:rsidRPr="007F214F">
        <w:rPr>
          <w:color w:val="000000"/>
        </w:rPr>
        <w:t>Caso o candidato esteja impossibilitado de apresentar, no dia de realização da prova, documento de identidade original, por motivo de perda, roubo ou furto, deverá ser apresentado documento que ateste o registro da ocorrência em órgão policial, expedido há, no máximo 30 (trinta) dias.</w:t>
      </w:r>
    </w:p>
    <w:p w:rsidR="00C108C3" w:rsidRPr="007F214F" w:rsidRDefault="00C108C3" w:rsidP="00735329">
      <w:pPr>
        <w:spacing w:line="276" w:lineRule="auto"/>
        <w:jc w:val="both"/>
        <w:rPr>
          <w:color w:val="000000"/>
        </w:rPr>
      </w:pPr>
      <w:r w:rsidRPr="007F214F">
        <w:rPr>
          <w:color w:val="000000"/>
        </w:rPr>
        <w:t xml:space="preserve">5.2 </w:t>
      </w:r>
      <w:r w:rsidR="00C93EDC">
        <w:rPr>
          <w:color w:val="000000"/>
        </w:rPr>
        <w:tab/>
      </w:r>
      <w:r w:rsidRPr="007F214F">
        <w:rPr>
          <w:color w:val="000000"/>
        </w:rPr>
        <w:t>Não serão aceitos como documentos de identidade: certidões de nascimento, CPF, títulos eleitorais, carteiras de motorista (modelo sem foto), carteiras de estudante, carteiras funcionais sem valor de identidade nem documentos ilegíveis, não identificáveis e/ou danificados.</w:t>
      </w:r>
    </w:p>
    <w:p w:rsidR="00C108C3" w:rsidRPr="007F214F" w:rsidRDefault="00C108C3" w:rsidP="00735329">
      <w:pPr>
        <w:spacing w:line="276" w:lineRule="auto"/>
        <w:jc w:val="both"/>
        <w:rPr>
          <w:color w:val="000000"/>
        </w:rPr>
      </w:pPr>
      <w:r w:rsidRPr="007F214F">
        <w:rPr>
          <w:color w:val="000000"/>
        </w:rPr>
        <w:t xml:space="preserve">5.3 </w:t>
      </w:r>
      <w:r w:rsidR="00C93EDC">
        <w:rPr>
          <w:color w:val="000000"/>
        </w:rPr>
        <w:tab/>
      </w:r>
      <w:r w:rsidRPr="007F214F">
        <w:rPr>
          <w:color w:val="000000"/>
        </w:rPr>
        <w:t xml:space="preserve">Não </w:t>
      </w:r>
      <w:proofErr w:type="gramStart"/>
      <w:r w:rsidRPr="007F214F">
        <w:rPr>
          <w:color w:val="000000"/>
        </w:rPr>
        <w:t>será</w:t>
      </w:r>
      <w:proofErr w:type="gramEnd"/>
      <w:r w:rsidRPr="007F214F">
        <w:rPr>
          <w:color w:val="000000"/>
        </w:rPr>
        <w:t xml:space="preserve"> aceita cópia do documento de identidade, ainda que autenticada, nem protocolo do documento.</w:t>
      </w:r>
    </w:p>
    <w:p w:rsidR="00C108C3" w:rsidRPr="007F214F" w:rsidRDefault="00C108C3" w:rsidP="00735329">
      <w:pPr>
        <w:pStyle w:val="Padro"/>
        <w:spacing w:after="0"/>
        <w:jc w:val="both"/>
        <w:rPr>
          <w:color w:val="000000"/>
        </w:rPr>
      </w:pPr>
      <w:r w:rsidRPr="007F214F">
        <w:rPr>
          <w:color w:val="000000"/>
        </w:rPr>
        <w:t xml:space="preserve">6. </w:t>
      </w:r>
      <w:r w:rsidR="00920B83">
        <w:rPr>
          <w:color w:val="000000"/>
        </w:rPr>
        <w:tab/>
      </w:r>
      <w:r w:rsidRPr="007F214F">
        <w:rPr>
          <w:color w:val="000000"/>
        </w:rPr>
        <w:t>Não será admitido na sala ou no local de prova o candidato que se apresentar após o horário estabelecido para o seu início.</w:t>
      </w:r>
    </w:p>
    <w:p w:rsidR="00C108C3" w:rsidRPr="007F214F" w:rsidRDefault="00C108C3" w:rsidP="00735329">
      <w:pPr>
        <w:pStyle w:val="Padro"/>
        <w:spacing w:after="0"/>
        <w:jc w:val="both"/>
        <w:rPr>
          <w:color w:val="000000"/>
        </w:rPr>
      </w:pPr>
      <w:r w:rsidRPr="007F214F">
        <w:rPr>
          <w:color w:val="000000"/>
        </w:rPr>
        <w:t xml:space="preserve">7. </w:t>
      </w:r>
      <w:r w:rsidR="00920B83">
        <w:rPr>
          <w:color w:val="000000"/>
        </w:rPr>
        <w:tab/>
      </w:r>
      <w:r w:rsidRPr="007F214F">
        <w:rPr>
          <w:color w:val="000000"/>
        </w:rPr>
        <w:t>Não haverá segunda chamada, seja qual for o motivo alegado para justificar o atraso ou a ausência do candidato, tampouco aplicação da prova fora do local, sala, data e horário preestabelecidos.</w:t>
      </w:r>
    </w:p>
    <w:p w:rsidR="00920B83" w:rsidRDefault="00C93EDC" w:rsidP="00104F1B">
      <w:pPr>
        <w:pStyle w:val="Padro"/>
        <w:numPr>
          <w:ilvl w:val="0"/>
          <w:numId w:val="1"/>
        </w:numPr>
        <w:spacing w:after="0"/>
        <w:jc w:val="both"/>
        <w:rPr>
          <w:color w:val="000000"/>
        </w:rPr>
      </w:pPr>
      <w:r>
        <w:rPr>
          <w:color w:val="000000"/>
        </w:rPr>
        <w:t xml:space="preserve">     </w:t>
      </w:r>
      <w:r w:rsidR="00C108C3" w:rsidRPr="007F214F">
        <w:rPr>
          <w:color w:val="000000"/>
        </w:rPr>
        <w:t>O candidato não poderá alegar quaisquer desconhecimentos sobre a realização da prova, como justificativa de sua ausência.</w:t>
      </w:r>
    </w:p>
    <w:p w:rsidR="00104F1B" w:rsidRDefault="00C93EDC" w:rsidP="00104F1B">
      <w:pPr>
        <w:pStyle w:val="Padro"/>
        <w:numPr>
          <w:ilvl w:val="0"/>
          <w:numId w:val="1"/>
        </w:numPr>
        <w:autoSpaceDE w:val="0"/>
        <w:autoSpaceDN w:val="0"/>
        <w:adjustRightInd w:val="0"/>
        <w:spacing w:after="0"/>
        <w:jc w:val="both"/>
        <w:rPr>
          <w:color w:val="000000"/>
        </w:rPr>
      </w:pPr>
      <w:r>
        <w:rPr>
          <w:color w:val="000000"/>
        </w:rPr>
        <w:t xml:space="preserve">     </w:t>
      </w:r>
      <w:r w:rsidR="00C108C3" w:rsidRPr="00104F1B">
        <w:rPr>
          <w:color w:val="000000"/>
        </w:rPr>
        <w:t xml:space="preserve">Não serão computadas questões não respondidas, assim como questões que contenham mais de uma resposta (mesmo que uma delas esteja correta), emenda ou rasura, ainda que legível. Não deverá ser feita nenhuma marca fora do campo reservado às respostas ou à assinatura. </w:t>
      </w:r>
    </w:p>
    <w:p w:rsidR="00C108C3" w:rsidRPr="00104F1B" w:rsidRDefault="00C93EDC" w:rsidP="00104F1B">
      <w:pPr>
        <w:pStyle w:val="Padro"/>
        <w:numPr>
          <w:ilvl w:val="0"/>
          <w:numId w:val="1"/>
        </w:numPr>
        <w:autoSpaceDE w:val="0"/>
        <w:autoSpaceDN w:val="0"/>
        <w:adjustRightInd w:val="0"/>
        <w:spacing w:after="0"/>
        <w:jc w:val="both"/>
        <w:rPr>
          <w:color w:val="000000"/>
        </w:rPr>
      </w:pPr>
      <w:r>
        <w:rPr>
          <w:color w:val="000000"/>
        </w:rPr>
        <w:t xml:space="preserve">        </w:t>
      </w:r>
      <w:r w:rsidR="00C108C3" w:rsidRPr="00104F1B">
        <w:rPr>
          <w:color w:val="000000"/>
        </w:rPr>
        <w:t>Será excluído do Processo Seletivo o candidato que, além das demais hipóteses previstas neste Edital:</w:t>
      </w:r>
    </w:p>
    <w:p w:rsidR="00C108C3" w:rsidRPr="007F214F" w:rsidRDefault="00C108C3" w:rsidP="00735329">
      <w:pPr>
        <w:autoSpaceDE w:val="0"/>
        <w:autoSpaceDN w:val="0"/>
        <w:adjustRightInd w:val="0"/>
        <w:spacing w:line="276" w:lineRule="auto"/>
        <w:jc w:val="both"/>
        <w:rPr>
          <w:color w:val="000000"/>
        </w:rPr>
      </w:pPr>
      <w:r w:rsidRPr="007F214F">
        <w:rPr>
          <w:bCs/>
          <w:color w:val="000000"/>
        </w:rPr>
        <w:t xml:space="preserve">a) </w:t>
      </w:r>
      <w:r w:rsidR="00C93EDC">
        <w:rPr>
          <w:bCs/>
          <w:color w:val="000000"/>
        </w:rPr>
        <w:tab/>
      </w:r>
      <w:r w:rsidRPr="007F214F">
        <w:rPr>
          <w:color w:val="000000"/>
        </w:rPr>
        <w:t xml:space="preserve">apresentar-se após o horário estabelecido para a realização da prova; </w:t>
      </w:r>
    </w:p>
    <w:p w:rsidR="00C108C3" w:rsidRPr="007F214F" w:rsidRDefault="00C108C3" w:rsidP="00735329">
      <w:pPr>
        <w:autoSpaceDE w:val="0"/>
        <w:autoSpaceDN w:val="0"/>
        <w:adjustRightInd w:val="0"/>
        <w:spacing w:line="276" w:lineRule="auto"/>
        <w:jc w:val="both"/>
        <w:rPr>
          <w:color w:val="000000"/>
        </w:rPr>
      </w:pPr>
      <w:r w:rsidRPr="007F214F">
        <w:rPr>
          <w:bCs/>
          <w:color w:val="000000"/>
        </w:rPr>
        <w:t xml:space="preserve">b) </w:t>
      </w:r>
      <w:r w:rsidR="00C93EDC">
        <w:rPr>
          <w:bCs/>
          <w:color w:val="000000"/>
        </w:rPr>
        <w:tab/>
      </w:r>
      <w:r w:rsidRPr="007F214F">
        <w:rPr>
          <w:color w:val="000000"/>
        </w:rPr>
        <w:t xml:space="preserve">apresentar-se para prova em outro local que não seja o determinado no Edital de Convocação; </w:t>
      </w:r>
    </w:p>
    <w:p w:rsidR="00C108C3" w:rsidRPr="007F214F" w:rsidRDefault="00C108C3" w:rsidP="00735329">
      <w:pPr>
        <w:autoSpaceDE w:val="0"/>
        <w:autoSpaceDN w:val="0"/>
        <w:adjustRightInd w:val="0"/>
        <w:spacing w:line="276" w:lineRule="auto"/>
        <w:jc w:val="both"/>
        <w:rPr>
          <w:color w:val="000000"/>
        </w:rPr>
      </w:pPr>
      <w:r w:rsidRPr="007F214F">
        <w:rPr>
          <w:bCs/>
          <w:color w:val="000000"/>
        </w:rPr>
        <w:t xml:space="preserve">c) </w:t>
      </w:r>
      <w:r w:rsidR="00C93EDC">
        <w:rPr>
          <w:bCs/>
          <w:color w:val="000000"/>
        </w:rPr>
        <w:tab/>
      </w:r>
      <w:r w:rsidRPr="007F214F">
        <w:rPr>
          <w:color w:val="000000"/>
        </w:rPr>
        <w:t xml:space="preserve">não comparecer à prova, seja qual for o motivo alegado; </w:t>
      </w:r>
    </w:p>
    <w:p w:rsidR="00C108C3" w:rsidRPr="007F214F" w:rsidRDefault="00C108C3" w:rsidP="00735329">
      <w:pPr>
        <w:autoSpaceDE w:val="0"/>
        <w:autoSpaceDN w:val="0"/>
        <w:adjustRightInd w:val="0"/>
        <w:spacing w:line="276" w:lineRule="auto"/>
        <w:jc w:val="both"/>
        <w:rPr>
          <w:color w:val="000000"/>
        </w:rPr>
      </w:pPr>
      <w:r w:rsidRPr="007F214F">
        <w:rPr>
          <w:bCs/>
          <w:color w:val="000000"/>
        </w:rPr>
        <w:t>d)</w:t>
      </w:r>
      <w:r w:rsidR="00C93EDC">
        <w:rPr>
          <w:bCs/>
          <w:color w:val="000000"/>
        </w:rPr>
        <w:tab/>
      </w:r>
      <w:r w:rsidRPr="007F214F">
        <w:rPr>
          <w:bCs/>
          <w:color w:val="000000"/>
        </w:rPr>
        <w:t xml:space="preserve"> </w:t>
      </w:r>
      <w:r w:rsidRPr="007F214F">
        <w:rPr>
          <w:color w:val="000000"/>
        </w:rPr>
        <w:t xml:space="preserve">não apresentar um dos documentos de identidade nos termos deste Edital, para a realização da prova; </w:t>
      </w:r>
    </w:p>
    <w:p w:rsidR="00C108C3" w:rsidRPr="007F214F" w:rsidRDefault="00C108C3" w:rsidP="00735329">
      <w:pPr>
        <w:autoSpaceDE w:val="0"/>
        <w:autoSpaceDN w:val="0"/>
        <w:adjustRightInd w:val="0"/>
        <w:spacing w:line="276" w:lineRule="auto"/>
        <w:jc w:val="both"/>
        <w:rPr>
          <w:color w:val="000000"/>
        </w:rPr>
      </w:pPr>
      <w:r w:rsidRPr="007F214F">
        <w:rPr>
          <w:bCs/>
          <w:color w:val="000000"/>
        </w:rPr>
        <w:t xml:space="preserve">e) </w:t>
      </w:r>
      <w:r w:rsidR="00C93EDC">
        <w:rPr>
          <w:bCs/>
          <w:color w:val="000000"/>
        </w:rPr>
        <w:tab/>
      </w:r>
      <w:r w:rsidRPr="007F214F">
        <w:rPr>
          <w:color w:val="000000"/>
        </w:rPr>
        <w:t xml:space="preserve">ausentar-se da sala de prova sem o acompanhamento de um fiscal; </w:t>
      </w:r>
    </w:p>
    <w:p w:rsidR="00C108C3" w:rsidRPr="007F214F" w:rsidRDefault="00C108C3" w:rsidP="00735329">
      <w:pPr>
        <w:autoSpaceDE w:val="0"/>
        <w:autoSpaceDN w:val="0"/>
        <w:adjustRightInd w:val="0"/>
        <w:spacing w:line="276" w:lineRule="auto"/>
        <w:jc w:val="both"/>
        <w:rPr>
          <w:color w:val="000000"/>
        </w:rPr>
      </w:pPr>
      <w:r w:rsidRPr="007F214F">
        <w:rPr>
          <w:bCs/>
          <w:color w:val="000000"/>
        </w:rPr>
        <w:t xml:space="preserve">f) </w:t>
      </w:r>
      <w:r w:rsidR="00C93EDC">
        <w:rPr>
          <w:bCs/>
          <w:color w:val="000000"/>
        </w:rPr>
        <w:tab/>
      </w:r>
      <w:r w:rsidRPr="007F214F">
        <w:rPr>
          <w:color w:val="000000"/>
        </w:rPr>
        <w:t xml:space="preserve">ausentar-se do local de prova antes de decorrido o prazo mínimo; </w:t>
      </w:r>
    </w:p>
    <w:p w:rsidR="00C108C3" w:rsidRPr="007F214F" w:rsidRDefault="00C108C3" w:rsidP="00735329">
      <w:pPr>
        <w:autoSpaceDE w:val="0"/>
        <w:autoSpaceDN w:val="0"/>
        <w:adjustRightInd w:val="0"/>
        <w:spacing w:line="276" w:lineRule="auto"/>
        <w:jc w:val="both"/>
        <w:rPr>
          <w:color w:val="000000"/>
        </w:rPr>
      </w:pPr>
      <w:r w:rsidRPr="007F214F">
        <w:rPr>
          <w:bCs/>
          <w:color w:val="000000"/>
        </w:rPr>
        <w:lastRenderedPageBreak/>
        <w:t xml:space="preserve">g) </w:t>
      </w:r>
      <w:r w:rsidR="00C93EDC">
        <w:rPr>
          <w:bCs/>
          <w:color w:val="000000"/>
        </w:rPr>
        <w:tab/>
      </w:r>
      <w:r w:rsidRPr="007F214F">
        <w:rPr>
          <w:color w:val="000000"/>
        </w:rPr>
        <w:t xml:space="preserve">for surpreendido em comunicação com outras pessoas ou utilizando-se de calculadoras, livros, notas ou impressos não permitidos; </w:t>
      </w:r>
    </w:p>
    <w:p w:rsidR="00C108C3" w:rsidRPr="007F214F" w:rsidRDefault="00C108C3" w:rsidP="00735329">
      <w:pPr>
        <w:autoSpaceDE w:val="0"/>
        <w:autoSpaceDN w:val="0"/>
        <w:adjustRightInd w:val="0"/>
        <w:spacing w:line="276" w:lineRule="auto"/>
        <w:jc w:val="both"/>
        <w:rPr>
          <w:color w:val="000000"/>
        </w:rPr>
      </w:pPr>
      <w:r w:rsidRPr="007F214F">
        <w:rPr>
          <w:bCs/>
          <w:color w:val="000000"/>
        </w:rPr>
        <w:t xml:space="preserve">h) </w:t>
      </w:r>
      <w:r w:rsidR="00C93EDC">
        <w:rPr>
          <w:bCs/>
          <w:color w:val="000000"/>
        </w:rPr>
        <w:tab/>
      </w:r>
      <w:r w:rsidRPr="007F214F">
        <w:rPr>
          <w:color w:val="000000"/>
        </w:rPr>
        <w:t xml:space="preserve">fizer uso de qualquer tipo de equipamento eletrônico de comunicação (máquinas calculadoras, telefones celulares etc.); </w:t>
      </w:r>
    </w:p>
    <w:p w:rsidR="00C108C3" w:rsidRPr="007F214F" w:rsidRDefault="00C108C3" w:rsidP="00735329">
      <w:pPr>
        <w:autoSpaceDE w:val="0"/>
        <w:autoSpaceDN w:val="0"/>
        <w:adjustRightInd w:val="0"/>
        <w:spacing w:line="276" w:lineRule="auto"/>
        <w:jc w:val="both"/>
        <w:rPr>
          <w:color w:val="000000"/>
        </w:rPr>
      </w:pPr>
      <w:r w:rsidRPr="007F214F">
        <w:rPr>
          <w:bCs/>
          <w:color w:val="000000"/>
        </w:rPr>
        <w:t>i)</w:t>
      </w:r>
      <w:r w:rsidR="00C93EDC">
        <w:rPr>
          <w:bCs/>
          <w:color w:val="000000"/>
        </w:rPr>
        <w:tab/>
      </w:r>
      <w:r w:rsidRPr="007F214F">
        <w:rPr>
          <w:bCs/>
          <w:color w:val="000000"/>
        </w:rPr>
        <w:t xml:space="preserve"> </w:t>
      </w:r>
      <w:r w:rsidRPr="007F214F">
        <w:rPr>
          <w:color w:val="000000"/>
        </w:rPr>
        <w:t xml:space="preserve">lançar mão de meios ilícitos para execução da prova; </w:t>
      </w:r>
    </w:p>
    <w:p w:rsidR="00C108C3" w:rsidRPr="007F214F" w:rsidRDefault="00C108C3" w:rsidP="00735329">
      <w:pPr>
        <w:autoSpaceDE w:val="0"/>
        <w:autoSpaceDN w:val="0"/>
        <w:adjustRightInd w:val="0"/>
        <w:spacing w:line="276" w:lineRule="auto"/>
        <w:jc w:val="both"/>
        <w:rPr>
          <w:color w:val="000000"/>
        </w:rPr>
      </w:pPr>
      <w:r w:rsidRPr="007F214F">
        <w:rPr>
          <w:bCs/>
          <w:color w:val="000000"/>
        </w:rPr>
        <w:t xml:space="preserve">j) </w:t>
      </w:r>
      <w:r w:rsidR="00C93EDC">
        <w:rPr>
          <w:bCs/>
          <w:color w:val="000000"/>
        </w:rPr>
        <w:tab/>
      </w:r>
      <w:r w:rsidRPr="007F214F">
        <w:rPr>
          <w:color w:val="000000"/>
        </w:rPr>
        <w:t xml:space="preserve">não devolver integralmente o material recebido; </w:t>
      </w:r>
    </w:p>
    <w:p w:rsidR="00C108C3" w:rsidRPr="007F214F" w:rsidRDefault="00C108C3" w:rsidP="00735329">
      <w:pPr>
        <w:autoSpaceDE w:val="0"/>
        <w:autoSpaceDN w:val="0"/>
        <w:adjustRightInd w:val="0"/>
        <w:spacing w:line="276" w:lineRule="auto"/>
        <w:jc w:val="both"/>
        <w:rPr>
          <w:color w:val="000000"/>
        </w:rPr>
      </w:pPr>
      <w:r w:rsidRPr="007F214F">
        <w:rPr>
          <w:bCs/>
          <w:color w:val="000000"/>
        </w:rPr>
        <w:t xml:space="preserve">k) </w:t>
      </w:r>
      <w:r w:rsidR="00C93EDC">
        <w:rPr>
          <w:bCs/>
          <w:color w:val="000000"/>
        </w:rPr>
        <w:tab/>
      </w:r>
      <w:r w:rsidRPr="007F214F">
        <w:rPr>
          <w:color w:val="000000"/>
        </w:rPr>
        <w:t xml:space="preserve">perturbar, de qualquer modo, a ordem dos trabalhos; </w:t>
      </w:r>
    </w:p>
    <w:p w:rsidR="00C108C3" w:rsidRPr="007F214F" w:rsidRDefault="00C108C3" w:rsidP="00735329">
      <w:pPr>
        <w:autoSpaceDE w:val="0"/>
        <w:autoSpaceDN w:val="0"/>
        <w:adjustRightInd w:val="0"/>
        <w:spacing w:line="276" w:lineRule="auto"/>
        <w:jc w:val="both"/>
        <w:rPr>
          <w:color w:val="000000"/>
        </w:rPr>
      </w:pPr>
      <w:r w:rsidRPr="007F214F">
        <w:rPr>
          <w:bCs/>
          <w:color w:val="000000"/>
        </w:rPr>
        <w:t xml:space="preserve">l) </w:t>
      </w:r>
      <w:r w:rsidR="00C93EDC">
        <w:rPr>
          <w:bCs/>
          <w:color w:val="000000"/>
        </w:rPr>
        <w:tab/>
      </w:r>
      <w:r w:rsidRPr="007F214F">
        <w:rPr>
          <w:color w:val="000000"/>
        </w:rPr>
        <w:t xml:space="preserve">fizer uso de boné ou de chapéu; </w:t>
      </w:r>
    </w:p>
    <w:p w:rsidR="00C108C3" w:rsidRPr="007F214F" w:rsidRDefault="00C108C3" w:rsidP="00735329">
      <w:pPr>
        <w:autoSpaceDE w:val="0"/>
        <w:autoSpaceDN w:val="0"/>
        <w:adjustRightInd w:val="0"/>
        <w:spacing w:line="276" w:lineRule="auto"/>
        <w:jc w:val="both"/>
        <w:rPr>
          <w:color w:val="000000"/>
        </w:rPr>
      </w:pPr>
      <w:r w:rsidRPr="007F214F">
        <w:rPr>
          <w:bCs/>
          <w:color w:val="000000"/>
        </w:rPr>
        <w:t xml:space="preserve">m) </w:t>
      </w:r>
      <w:r w:rsidR="00C93EDC">
        <w:rPr>
          <w:bCs/>
          <w:color w:val="000000"/>
        </w:rPr>
        <w:tab/>
      </w:r>
      <w:r w:rsidRPr="007F214F">
        <w:rPr>
          <w:color w:val="000000"/>
        </w:rPr>
        <w:t xml:space="preserve">estiver portando arma de fogo, ainda que possua o respectivo porte; </w:t>
      </w:r>
    </w:p>
    <w:p w:rsidR="00C108C3" w:rsidRPr="007F214F" w:rsidRDefault="00C108C3" w:rsidP="00735329">
      <w:pPr>
        <w:autoSpaceDE w:val="0"/>
        <w:autoSpaceDN w:val="0"/>
        <w:adjustRightInd w:val="0"/>
        <w:spacing w:line="276" w:lineRule="auto"/>
        <w:jc w:val="both"/>
        <w:rPr>
          <w:color w:val="000000"/>
        </w:rPr>
      </w:pPr>
      <w:r w:rsidRPr="007F214F">
        <w:rPr>
          <w:bCs/>
          <w:color w:val="000000"/>
        </w:rPr>
        <w:t xml:space="preserve">n) </w:t>
      </w:r>
      <w:r w:rsidR="00C93EDC">
        <w:rPr>
          <w:bCs/>
          <w:color w:val="000000"/>
        </w:rPr>
        <w:tab/>
      </w:r>
      <w:r w:rsidRPr="007F214F">
        <w:rPr>
          <w:color w:val="000000"/>
        </w:rPr>
        <w:t xml:space="preserve">agir com incorreção ou descortesia para com qualquer membro da equipe encarregada da aplicação da prova. </w:t>
      </w:r>
    </w:p>
    <w:p w:rsidR="00C108C3" w:rsidRDefault="00C108C3" w:rsidP="00735329">
      <w:pPr>
        <w:pStyle w:val="Ttulo1"/>
        <w:spacing w:line="276" w:lineRule="auto"/>
        <w:jc w:val="both"/>
        <w:rPr>
          <w:color w:val="000000"/>
          <w:szCs w:val="24"/>
        </w:rPr>
      </w:pPr>
      <w:r w:rsidRPr="007F214F">
        <w:rPr>
          <w:color w:val="000000"/>
          <w:szCs w:val="24"/>
        </w:rPr>
        <w:t>IX– DA AVALIAÇÃO DA PROVA</w:t>
      </w:r>
    </w:p>
    <w:p w:rsidR="00C108C3" w:rsidRPr="007F214F" w:rsidRDefault="00C108C3" w:rsidP="00104F1B">
      <w:pPr>
        <w:pStyle w:val="Corpodetexto"/>
        <w:numPr>
          <w:ilvl w:val="0"/>
          <w:numId w:val="20"/>
        </w:numPr>
        <w:spacing w:after="0" w:line="276" w:lineRule="auto"/>
        <w:contextualSpacing/>
        <w:jc w:val="both"/>
        <w:rPr>
          <w:color w:val="000000"/>
        </w:rPr>
      </w:pPr>
      <w:r w:rsidRPr="007F214F">
        <w:rPr>
          <w:color w:val="000000"/>
        </w:rPr>
        <w:t xml:space="preserve">A prova será avaliada na escala de </w:t>
      </w:r>
      <w:proofErr w:type="gramStart"/>
      <w:r w:rsidRPr="007F214F">
        <w:rPr>
          <w:color w:val="000000"/>
        </w:rPr>
        <w:t>0</w:t>
      </w:r>
      <w:proofErr w:type="gramEnd"/>
      <w:r w:rsidRPr="007F214F">
        <w:rPr>
          <w:color w:val="000000"/>
        </w:rPr>
        <w:t xml:space="preserve"> (zero) a </w:t>
      </w:r>
      <w:r w:rsidR="0017730C">
        <w:rPr>
          <w:color w:val="000000"/>
        </w:rPr>
        <w:t>100</w:t>
      </w:r>
      <w:r w:rsidRPr="007F214F">
        <w:rPr>
          <w:color w:val="000000"/>
        </w:rPr>
        <w:t xml:space="preserve"> (</w:t>
      </w:r>
      <w:r w:rsidR="0017730C">
        <w:rPr>
          <w:color w:val="000000"/>
        </w:rPr>
        <w:t>cem</w:t>
      </w:r>
      <w:r w:rsidRPr="007F214F">
        <w:rPr>
          <w:color w:val="000000"/>
        </w:rPr>
        <w:t xml:space="preserve">) pontos, valendo </w:t>
      </w:r>
      <w:r w:rsidR="002368E8">
        <w:rPr>
          <w:color w:val="000000"/>
        </w:rPr>
        <w:t xml:space="preserve">2,0 (dois) </w:t>
      </w:r>
      <w:r w:rsidRPr="007F214F">
        <w:rPr>
          <w:color w:val="000000"/>
        </w:rPr>
        <w:t>pontos cada questão.</w:t>
      </w:r>
    </w:p>
    <w:p w:rsidR="00C108C3" w:rsidRPr="007F214F" w:rsidRDefault="00C108C3" w:rsidP="00104F1B">
      <w:pPr>
        <w:pStyle w:val="Corpodetexto"/>
        <w:numPr>
          <w:ilvl w:val="0"/>
          <w:numId w:val="20"/>
        </w:numPr>
        <w:spacing w:after="0" w:line="276" w:lineRule="auto"/>
        <w:contextualSpacing/>
        <w:jc w:val="both"/>
        <w:rPr>
          <w:color w:val="000000"/>
        </w:rPr>
      </w:pPr>
      <w:r w:rsidRPr="007F214F">
        <w:rPr>
          <w:color w:val="000000"/>
        </w:rPr>
        <w:t xml:space="preserve">Será considerado habilitado o candidato que obtiver no mínimo </w:t>
      </w:r>
      <w:r w:rsidR="0017730C">
        <w:rPr>
          <w:color w:val="000000"/>
        </w:rPr>
        <w:t>50</w:t>
      </w:r>
      <w:r w:rsidR="002368E8">
        <w:rPr>
          <w:color w:val="000000"/>
        </w:rPr>
        <w:t>%</w:t>
      </w:r>
      <w:r w:rsidRPr="007F214F">
        <w:rPr>
          <w:color w:val="000000"/>
        </w:rPr>
        <w:t xml:space="preserve"> (</w:t>
      </w:r>
      <w:r w:rsidR="0017730C">
        <w:rPr>
          <w:color w:val="000000"/>
        </w:rPr>
        <w:t>cinquenta porcento</w:t>
      </w:r>
      <w:r w:rsidRPr="007F214F">
        <w:rPr>
          <w:color w:val="000000"/>
        </w:rPr>
        <w:t xml:space="preserve">) da nota da prova. </w:t>
      </w:r>
    </w:p>
    <w:p w:rsidR="00C108C3" w:rsidRPr="007F214F" w:rsidRDefault="00C108C3" w:rsidP="00104F1B">
      <w:pPr>
        <w:pStyle w:val="Corpodetexto"/>
        <w:numPr>
          <w:ilvl w:val="0"/>
          <w:numId w:val="20"/>
        </w:numPr>
        <w:spacing w:after="0" w:line="276" w:lineRule="auto"/>
        <w:contextualSpacing/>
        <w:jc w:val="both"/>
      </w:pPr>
      <w:r w:rsidRPr="007F214F">
        <w:rPr>
          <w:color w:val="000000"/>
        </w:rPr>
        <w:t>O gabarito e o resultado da prova serão publicados no Diário Oficial do Estado de São Paulo e no site da Diretoria de Ensino.</w:t>
      </w:r>
    </w:p>
    <w:p w:rsidR="00C108C3" w:rsidRPr="0017730C" w:rsidRDefault="00C108C3" w:rsidP="0008760C">
      <w:pPr>
        <w:pStyle w:val="Ttulo2"/>
        <w:autoSpaceDE w:val="0"/>
        <w:autoSpaceDN w:val="0"/>
        <w:adjustRightInd w:val="0"/>
        <w:spacing w:line="276" w:lineRule="auto"/>
        <w:ind w:right="57"/>
        <w:rPr>
          <w:rFonts w:ascii="Times New Roman" w:hAnsi="Times New Roman" w:cs="Times New Roman"/>
          <w:b/>
          <w:bCs/>
          <w:color w:val="000000"/>
          <w:sz w:val="24"/>
          <w:szCs w:val="24"/>
        </w:rPr>
      </w:pPr>
      <w:r w:rsidRPr="0017730C">
        <w:rPr>
          <w:rFonts w:ascii="Times New Roman" w:hAnsi="Times New Roman" w:cs="Times New Roman"/>
          <w:b/>
          <w:bCs/>
          <w:color w:val="000000"/>
          <w:sz w:val="24"/>
          <w:szCs w:val="24"/>
        </w:rPr>
        <w:t>X - DOS TÍTULOS E SUA AVALIAÇÃO</w:t>
      </w:r>
    </w:p>
    <w:p w:rsidR="00C108C3" w:rsidRPr="007F214F" w:rsidRDefault="00C108C3" w:rsidP="0017730C">
      <w:pPr>
        <w:pStyle w:val="PargrafodaLista"/>
        <w:numPr>
          <w:ilvl w:val="0"/>
          <w:numId w:val="19"/>
        </w:numPr>
        <w:spacing w:line="276" w:lineRule="auto"/>
      </w:pPr>
      <w:r w:rsidRPr="007F214F">
        <w:t>Somente os candidatos habilitados na prova terão seus títulos avaliados.</w:t>
      </w:r>
    </w:p>
    <w:p w:rsidR="00C108C3" w:rsidRPr="0017730C" w:rsidRDefault="00C108C3" w:rsidP="0017730C">
      <w:pPr>
        <w:pStyle w:val="PargrafodaLista"/>
        <w:numPr>
          <w:ilvl w:val="0"/>
          <w:numId w:val="19"/>
        </w:numPr>
        <w:spacing w:line="276" w:lineRule="auto"/>
        <w:jc w:val="both"/>
        <w:rPr>
          <w:color w:val="000000"/>
        </w:rPr>
      </w:pPr>
      <w:r w:rsidRPr="0017730C">
        <w:rPr>
          <w:color w:val="000000"/>
        </w:rPr>
        <w:t xml:space="preserve">A análise e avaliação dos títulos serão executadas pela </w:t>
      </w:r>
      <w:r w:rsidRPr="007F214F">
        <w:t xml:space="preserve">Comissão Especial de Contratação por Tempo Determinado </w:t>
      </w:r>
      <w:r w:rsidRPr="0017730C">
        <w:rPr>
          <w:color w:val="000000"/>
        </w:rPr>
        <w:t xml:space="preserve">da Diretoria de Ensino – Região de </w:t>
      </w:r>
      <w:r w:rsidR="0017730C">
        <w:rPr>
          <w:color w:val="000000"/>
        </w:rPr>
        <w:t>Osasco</w:t>
      </w:r>
      <w:r w:rsidRPr="0017730C">
        <w:rPr>
          <w:color w:val="000000"/>
        </w:rPr>
        <w:t>.</w:t>
      </w:r>
    </w:p>
    <w:p w:rsidR="00C108C3" w:rsidRPr="0017730C" w:rsidRDefault="00C108C3" w:rsidP="0017730C">
      <w:pPr>
        <w:pStyle w:val="PargrafodaLista"/>
        <w:numPr>
          <w:ilvl w:val="0"/>
          <w:numId w:val="19"/>
        </w:numPr>
        <w:spacing w:line="276" w:lineRule="auto"/>
        <w:jc w:val="both"/>
        <w:rPr>
          <w:color w:val="000000"/>
        </w:rPr>
      </w:pPr>
      <w:r w:rsidRPr="0017730C">
        <w:rPr>
          <w:color w:val="000000"/>
        </w:rPr>
        <w:t xml:space="preserve">Para fins de pontuação, o candidato poderá apresentar, </w:t>
      </w:r>
      <w:r w:rsidRPr="0017730C">
        <w:rPr>
          <w:b/>
          <w:color w:val="000000"/>
        </w:rPr>
        <w:t>durante o período de inscrições</w:t>
      </w:r>
      <w:r w:rsidRPr="0017730C">
        <w:rPr>
          <w:color w:val="000000"/>
        </w:rPr>
        <w:t xml:space="preserve">, o tempo de serviço na área administrativa, em </w:t>
      </w:r>
      <w:r w:rsidRPr="0017730C">
        <w:rPr>
          <w:b/>
          <w:color w:val="000000"/>
          <w:u w:val="single"/>
        </w:rPr>
        <w:t>unidade escolar</w:t>
      </w:r>
      <w:r w:rsidRPr="0017730C">
        <w:rPr>
          <w:color w:val="000000"/>
        </w:rPr>
        <w:t xml:space="preserve">: </w:t>
      </w:r>
    </w:p>
    <w:p w:rsidR="00C108C3" w:rsidRPr="007F214F" w:rsidRDefault="00C108C3" w:rsidP="00735329">
      <w:pPr>
        <w:spacing w:line="276" w:lineRule="auto"/>
        <w:jc w:val="both"/>
        <w:rPr>
          <w:color w:val="000000"/>
        </w:rPr>
      </w:pPr>
    </w:p>
    <w:p w:rsidR="009C2BE0" w:rsidRPr="009C2BE0" w:rsidRDefault="009C2BE0" w:rsidP="009C2BE0">
      <w:pPr>
        <w:pStyle w:val="Lista3"/>
        <w:framePr w:hSpace="141" w:wrap="around" w:vAnchor="text" w:hAnchor="margin" w:y="-10"/>
        <w:tabs>
          <w:tab w:val="left" w:pos="2622"/>
          <w:tab w:val="left" w:pos="7016"/>
          <w:tab w:val="left" w:pos="8434"/>
        </w:tabs>
        <w:spacing w:after="0"/>
        <w:ind w:left="0" w:firstLine="0"/>
        <w:rPr>
          <w:b/>
          <w:color w:val="000000"/>
          <w:sz w:val="20"/>
          <w:szCs w:val="20"/>
        </w:rPr>
      </w:pPr>
      <w:r w:rsidRPr="009C2BE0">
        <w:rPr>
          <w:b/>
          <w:color w:val="000000"/>
          <w:sz w:val="20"/>
          <w:szCs w:val="20"/>
        </w:rPr>
        <w:t>Título</w:t>
      </w:r>
      <w:r w:rsidRPr="009C2BE0">
        <w:rPr>
          <w:color w:val="000000"/>
          <w:sz w:val="20"/>
          <w:szCs w:val="20"/>
        </w:rPr>
        <w:tab/>
      </w:r>
      <w:r w:rsidRPr="009C2BE0">
        <w:rPr>
          <w:b/>
          <w:color w:val="000000"/>
          <w:sz w:val="20"/>
          <w:szCs w:val="20"/>
        </w:rPr>
        <w:t>Comprovante</w:t>
      </w:r>
      <w:r w:rsidRPr="009C2BE0">
        <w:rPr>
          <w:b/>
          <w:color w:val="000000"/>
          <w:sz w:val="20"/>
          <w:szCs w:val="20"/>
        </w:rPr>
        <w:tab/>
        <w:t>Valor</w:t>
      </w:r>
      <w:r>
        <w:rPr>
          <w:b/>
          <w:color w:val="000000"/>
          <w:sz w:val="20"/>
          <w:szCs w:val="20"/>
        </w:rPr>
        <w:t xml:space="preserve"> </w:t>
      </w:r>
      <w:r w:rsidRPr="009C2BE0">
        <w:rPr>
          <w:b/>
          <w:color w:val="000000"/>
          <w:sz w:val="20"/>
          <w:szCs w:val="20"/>
        </w:rPr>
        <w:t>Unitário</w:t>
      </w:r>
      <w:r w:rsidRPr="009C2BE0">
        <w:rPr>
          <w:b/>
          <w:color w:val="000000"/>
          <w:sz w:val="20"/>
          <w:szCs w:val="20"/>
        </w:rPr>
        <w:tab/>
        <w:t>Valor</w:t>
      </w:r>
      <w:r>
        <w:rPr>
          <w:b/>
          <w:color w:val="000000"/>
          <w:sz w:val="20"/>
          <w:szCs w:val="20"/>
        </w:rPr>
        <w:t xml:space="preserve"> </w:t>
      </w:r>
      <w:r w:rsidRPr="009C2BE0">
        <w:rPr>
          <w:b/>
          <w:color w:val="000000"/>
          <w:sz w:val="20"/>
          <w:szCs w:val="20"/>
        </w:rPr>
        <w:t>Máximo</w:t>
      </w:r>
    </w:p>
    <w:p w:rsidR="009C2BE0" w:rsidRPr="009C2BE0" w:rsidRDefault="009C2BE0" w:rsidP="009C2BE0">
      <w:pPr>
        <w:pStyle w:val="Lista3"/>
        <w:framePr w:hSpace="141" w:wrap="around" w:vAnchor="text" w:hAnchor="margin" w:y="-10"/>
        <w:ind w:left="0" w:firstLine="0"/>
        <w:rPr>
          <w:color w:val="000000"/>
          <w:sz w:val="20"/>
          <w:szCs w:val="20"/>
        </w:rPr>
      </w:pPr>
      <w:r w:rsidRPr="009C2BE0">
        <w:rPr>
          <w:color w:val="000000"/>
          <w:sz w:val="20"/>
          <w:szCs w:val="20"/>
        </w:rPr>
        <w:t xml:space="preserve">Tempo de experiência na área administrativa, </w:t>
      </w:r>
      <w:r w:rsidRPr="009C2BE0">
        <w:rPr>
          <w:color w:val="000000"/>
          <w:sz w:val="20"/>
          <w:szCs w:val="20"/>
          <w:u w:val="single"/>
        </w:rPr>
        <w:t>em unidade escolar</w:t>
      </w:r>
      <w:r w:rsidRPr="009C2BE0">
        <w:rPr>
          <w:color w:val="000000"/>
          <w:sz w:val="20"/>
          <w:szCs w:val="20"/>
        </w:rPr>
        <w:t>, voltado para atividades relacionadas ao item IV deste Edital.</w:t>
      </w:r>
      <w:r w:rsidRPr="009C2BE0">
        <w:rPr>
          <w:color w:val="000000"/>
          <w:sz w:val="20"/>
          <w:szCs w:val="20"/>
        </w:rPr>
        <w:tab/>
        <w:t xml:space="preserve">Certidão Pública e/ ou registro em Carteira Profissional e/ou Declaração em papel </w:t>
      </w:r>
      <w:proofErr w:type="gramStart"/>
      <w:r w:rsidRPr="009C2BE0">
        <w:rPr>
          <w:color w:val="000000"/>
          <w:sz w:val="20"/>
          <w:szCs w:val="20"/>
        </w:rPr>
        <w:t>timbrado emitida pelo Setor de Pessoal ou Órgão de Recursos Humanos legalmente habilitados de Instituição Pública/Privada</w:t>
      </w:r>
      <w:proofErr w:type="gramEnd"/>
      <w:r w:rsidRPr="009C2BE0">
        <w:rPr>
          <w:color w:val="000000"/>
          <w:sz w:val="20"/>
          <w:szCs w:val="20"/>
        </w:rPr>
        <w:t>.</w:t>
      </w:r>
      <w:r w:rsidRPr="009C2BE0">
        <w:rPr>
          <w:color w:val="000000"/>
          <w:sz w:val="20"/>
          <w:szCs w:val="20"/>
        </w:rPr>
        <w:tab/>
        <w:t>1,00</w:t>
      </w:r>
    </w:p>
    <w:p w:rsidR="009C2BE0" w:rsidRPr="009C2BE0" w:rsidRDefault="009C2BE0" w:rsidP="009C2BE0">
      <w:pPr>
        <w:pStyle w:val="Lista3"/>
        <w:framePr w:hSpace="141" w:wrap="around" w:vAnchor="text" w:hAnchor="margin" w:y="-10"/>
        <w:tabs>
          <w:tab w:val="left" w:pos="2622"/>
          <w:tab w:val="left" w:pos="7016"/>
          <w:tab w:val="left" w:pos="8434"/>
        </w:tabs>
        <w:spacing w:after="0"/>
        <w:ind w:left="0" w:firstLine="0"/>
        <w:rPr>
          <w:color w:val="000000"/>
          <w:sz w:val="20"/>
          <w:szCs w:val="20"/>
        </w:rPr>
      </w:pPr>
      <w:r w:rsidRPr="009C2BE0">
        <w:rPr>
          <w:color w:val="000000"/>
          <w:sz w:val="20"/>
          <w:szCs w:val="20"/>
        </w:rPr>
        <w:t>(por ano completo</w:t>
      </w:r>
      <w:proofErr w:type="gramStart"/>
      <w:r w:rsidRPr="009C2BE0">
        <w:rPr>
          <w:color w:val="000000"/>
          <w:sz w:val="20"/>
          <w:szCs w:val="20"/>
        </w:rPr>
        <w:t>)</w:t>
      </w:r>
      <w:proofErr w:type="gramEnd"/>
      <w:r w:rsidRPr="009C2BE0">
        <w:rPr>
          <w:color w:val="000000"/>
          <w:sz w:val="20"/>
          <w:szCs w:val="20"/>
        </w:rPr>
        <w:tab/>
        <w:t>10,00</w:t>
      </w:r>
    </w:p>
    <w:p w:rsidR="00C108C3" w:rsidRPr="007F214F" w:rsidRDefault="00C108C3" w:rsidP="00735329">
      <w:pPr>
        <w:pStyle w:val="Recuodecorpodetexto2"/>
        <w:numPr>
          <w:ilvl w:val="0"/>
          <w:numId w:val="4"/>
        </w:numPr>
        <w:spacing w:after="0" w:line="276" w:lineRule="auto"/>
        <w:jc w:val="both"/>
        <w:rPr>
          <w:color w:val="000000"/>
        </w:rPr>
      </w:pPr>
      <w:r w:rsidRPr="007F214F">
        <w:rPr>
          <w:color w:val="000000"/>
        </w:rPr>
        <w:t xml:space="preserve">O tempo de serviço será considerado até </w:t>
      </w:r>
      <w:r w:rsidRPr="007F214F">
        <w:rPr>
          <w:b/>
          <w:color w:val="000000"/>
        </w:rPr>
        <w:t>31 de agosto de 2017</w:t>
      </w:r>
      <w:r w:rsidRPr="007F214F">
        <w:rPr>
          <w:color w:val="000000"/>
        </w:rPr>
        <w:t>;</w:t>
      </w:r>
    </w:p>
    <w:p w:rsidR="0017730C" w:rsidRDefault="00C108C3" w:rsidP="0017730C">
      <w:pPr>
        <w:pStyle w:val="Recuodecorpodetexto2"/>
        <w:numPr>
          <w:ilvl w:val="0"/>
          <w:numId w:val="4"/>
        </w:numPr>
        <w:spacing w:after="0" w:line="276" w:lineRule="auto"/>
        <w:jc w:val="both"/>
        <w:rPr>
          <w:color w:val="000000"/>
        </w:rPr>
      </w:pPr>
      <w:r w:rsidRPr="007F214F">
        <w:rPr>
          <w:color w:val="000000"/>
        </w:rPr>
        <w:t>Não será considerada a contagem de tempo concomitante;</w:t>
      </w:r>
    </w:p>
    <w:p w:rsidR="00C108C3" w:rsidRPr="0017730C" w:rsidRDefault="00C108C3" w:rsidP="0017730C">
      <w:pPr>
        <w:pStyle w:val="Recuodecorpodetexto2"/>
        <w:numPr>
          <w:ilvl w:val="0"/>
          <w:numId w:val="4"/>
        </w:numPr>
        <w:spacing w:after="0" w:line="276" w:lineRule="auto"/>
        <w:jc w:val="both"/>
        <w:rPr>
          <w:color w:val="000000"/>
        </w:rPr>
      </w:pPr>
      <w:r w:rsidRPr="0017730C">
        <w:rPr>
          <w:color w:val="000000"/>
        </w:rPr>
        <w:t>A declaração falsa ou inexata, bem como a apresentação de documentos falsos, determinarão a anulação da inscrição e todos os atos dela decorrentes em qualquer época.</w:t>
      </w:r>
    </w:p>
    <w:p w:rsidR="00C108C3" w:rsidRDefault="00C108C3" w:rsidP="0017730C">
      <w:pPr>
        <w:pStyle w:val="Ttulo4"/>
        <w:spacing w:line="276" w:lineRule="auto"/>
        <w:ind w:left="57" w:right="57"/>
        <w:jc w:val="both"/>
        <w:rPr>
          <w:rFonts w:ascii="Times New Roman" w:hAnsi="Times New Roman" w:cs="Times New Roman"/>
          <w:b/>
          <w:bCs/>
          <w:i w:val="0"/>
          <w:color w:val="000000" w:themeColor="text1"/>
        </w:rPr>
      </w:pPr>
      <w:r w:rsidRPr="0017730C">
        <w:rPr>
          <w:rFonts w:ascii="Times New Roman" w:hAnsi="Times New Roman" w:cs="Times New Roman"/>
          <w:b/>
          <w:bCs/>
          <w:i w:val="0"/>
          <w:color w:val="000000" w:themeColor="text1"/>
        </w:rPr>
        <w:t xml:space="preserve">XI – DA CLASSIFICAÇÃO </w:t>
      </w:r>
    </w:p>
    <w:p w:rsidR="00C108C3" w:rsidRPr="007F214F" w:rsidRDefault="00C108C3" w:rsidP="00735329">
      <w:pPr>
        <w:pStyle w:val="Recuodecorpodetexto"/>
        <w:spacing w:line="276" w:lineRule="auto"/>
        <w:ind w:firstLine="0"/>
        <w:rPr>
          <w:szCs w:val="24"/>
        </w:rPr>
      </w:pPr>
      <w:r w:rsidRPr="007F214F">
        <w:rPr>
          <w:szCs w:val="24"/>
        </w:rPr>
        <w:t xml:space="preserve">1. </w:t>
      </w:r>
      <w:r w:rsidR="00C93EDC">
        <w:rPr>
          <w:szCs w:val="24"/>
        </w:rPr>
        <w:tab/>
      </w:r>
      <w:r w:rsidRPr="007F214F">
        <w:rPr>
          <w:szCs w:val="24"/>
        </w:rPr>
        <w:t>A Classificação Final será apurada com base nos pontos atribuídos à prova e ao título apresentado.</w:t>
      </w:r>
    </w:p>
    <w:p w:rsidR="00C108C3" w:rsidRPr="007F214F" w:rsidRDefault="00C108C3" w:rsidP="00735329">
      <w:pPr>
        <w:pStyle w:val="Default"/>
        <w:spacing w:line="276" w:lineRule="auto"/>
        <w:jc w:val="both"/>
        <w:rPr>
          <w:rFonts w:ascii="Times New Roman" w:hAnsi="Times New Roman" w:cs="Times New Roman"/>
          <w:color w:val="auto"/>
        </w:rPr>
      </w:pPr>
      <w:r w:rsidRPr="007F214F">
        <w:rPr>
          <w:rFonts w:ascii="Times New Roman" w:hAnsi="Times New Roman" w:cs="Times New Roman"/>
          <w:bCs/>
          <w:color w:val="auto"/>
        </w:rPr>
        <w:t>2.</w:t>
      </w:r>
      <w:r w:rsidRPr="007F214F">
        <w:rPr>
          <w:rFonts w:ascii="Times New Roman" w:hAnsi="Times New Roman" w:cs="Times New Roman"/>
          <w:color w:val="auto"/>
        </w:rPr>
        <w:t xml:space="preserve"> </w:t>
      </w:r>
      <w:r w:rsidR="00C93EDC">
        <w:rPr>
          <w:rFonts w:ascii="Times New Roman" w:hAnsi="Times New Roman" w:cs="Times New Roman"/>
          <w:color w:val="auto"/>
        </w:rPr>
        <w:tab/>
      </w:r>
      <w:r w:rsidRPr="007F214F">
        <w:rPr>
          <w:rFonts w:ascii="Times New Roman" w:hAnsi="Times New Roman" w:cs="Times New Roman"/>
          <w:color w:val="auto"/>
        </w:rPr>
        <w:t>Em caso de igualdade da pontuação final, serão aplicados, sucessivamente, os seguintes critérios de desempate ao candidato:</w:t>
      </w:r>
    </w:p>
    <w:p w:rsidR="00C108C3" w:rsidRPr="007F214F" w:rsidRDefault="00C108C3" w:rsidP="00735329">
      <w:pPr>
        <w:autoSpaceDE w:val="0"/>
        <w:autoSpaceDN w:val="0"/>
        <w:adjustRightInd w:val="0"/>
        <w:spacing w:line="276" w:lineRule="auto"/>
        <w:jc w:val="both"/>
      </w:pPr>
      <w:r w:rsidRPr="007F214F">
        <w:t xml:space="preserve">2.1. </w:t>
      </w:r>
      <w:r w:rsidR="00C93EDC">
        <w:tab/>
      </w:r>
      <w:r w:rsidRPr="007F214F">
        <w:t xml:space="preserve">Com idade igual ou superior a 60 (sessenta) anos, dar-se-á preferência ao de maior idade, nos termos da Lei Federal n.º 10.741, de 1º de outubro de 2003 – (Estatuto do Idoso), como primeiro critério de desempate, sendo considerada, para esse fim, a data de término do período de inscrições; </w:t>
      </w:r>
    </w:p>
    <w:p w:rsidR="00C108C3" w:rsidRPr="007F214F" w:rsidRDefault="00C108C3" w:rsidP="00735329">
      <w:pPr>
        <w:numPr>
          <w:ilvl w:val="1"/>
          <w:numId w:val="6"/>
        </w:numPr>
        <w:autoSpaceDE w:val="0"/>
        <w:autoSpaceDN w:val="0"/>
        <w:adjustRightInd w:val="0"/>
        <w:spacing w:line="276" w:lineRule="auto"/>
        <w:ind w:left="0" w:firstLine="0"/>
        <w:jc w:val="both"/>
        <w:rPr>
          <w:color w:val="000000"/>
        </w:rPr>
      </w:pPr>
      <w:r w:rsidRPr="007F214F">
        <w:t xml:space="preserve">Mais idoso entre </w:t>
      </w:r>
      <w:r w:rsidRPr="007F214F">
        <w:rPr>
          <w:color w:val="000000"/>
        </w:rPr>
        <w:t>os candidatos, com idade inferior a 60 (sessenta) anos.</w:t>
      </w:r>
    </w:p>
    <w:p w:rsidR="00C108C3" w:rsidRPr="007F214F" w:rsidRDefault="00C108C3" w:rsidP="00735329">
      <w:pPr>
        <w:numPr>
          <w:ilvl w:val="1"/>
          <w:numId w:val="6"/>
        </w:numPr>
        <w:autoSpaceDE w:val="0"/>
        <w:autoSpaceDN w:val="0"/>
        <w:adjustRightInd w:val="0"/>
        <w:spacing w:line="276" w:lineRule="auto"/>
        <w:ind w:left="0" w:firstLine="0"/>
        <w:jc w:val="both"/>
      </w:pPr>
      <w:r w:rsidRPr="007F214F">
        <w:rPr>
          <w:color w:val="000000"/>
        </w:rPr>
        <w:t>Maior nota na Prova de Língua Portuguesa</w:t>
      </w:r>
      <w:r w:rsidRPr="007F214F">
        <w:t>;</w:t>
      </w:r>
    </w:p>
    <w:p w:rsidR="00C108C3" w:rsidRPr="007F214F" w:rsidRDefault="00C108C3" w:rsidP="00735329">
      <w:pPr>
        <w:numPr>
          <w:ilvl w:val="1"/>
          <w:numId w:val="6"/>
        </w:numPr>
        <w:autoSpaceDE w:val="0"/>
        <w:autoSpaceDN w:val="0"/>
        <w:adjustRightInd w:val="0"/>
        <w:spacing w:line="276" w:lineRule="auto"/>
        <w:ind w:left="0" w:firstLine="0"/>
        <w:jc w:val="both"/>
      </w:pPr>
      <w:r w:rsidRPr="007F214F">
        <w:t>Maior nota na Prova de Matemática;</w:t>
      </w:r>
    </w:p>
    <w:p w:rsidR="00C108C3" w:rsidRPr="007F214F" w:rsidRDefault="00910D43" w:rsidP="00735329">
      <w:pPr>
        <w:numPr>
          <w:ilvl w:val="1"/>
          <w:numId w:val="6"/>
        </w:numPr>
        <w:autoSpaceDE w:val="0"/>
        <w:autoSpaceDN w:val="0"/>
        <w:adjustRightInd w:val="0"/>
        <w:spacing w:line="276" w:lineRule="auto"/>
        <w:ind w:left="0" w:firstLine="0"/>
        <w:jc w:val="both"/>
      </w:pPr>
      <w:r>
        <w:t>Maior nota na prova de I</w:t>
      </w:r>
      <w:r w:rsidR="00C108C3" w:rsidRPr="007F214F">
        <w:t>nformática;</w:t>
      </w:r>
    </w:p>
    <w:p w:rsidR="00C108C3" w:rsidRPr="007F214F" w:rsidRDefault="00C108C3" w:rsidP="00735329">
      <w:pPr>
        <w:numPr>
          <w:ilvl w:val="1"/>
          <w:numId w:val="6"/>
        </w:numPr>
        <w:autoSpaceDE w:val="0"/>
        <w:autoSpaceDN w:val="0"/>
        <w:adjustRightInd w:val="0"/>
        <w:spacing w:line="276" w:lineRule="auto"/>
        <w:ind w:left="0" w:firstLine="0"/>
        <w:jc w:val="both"/>
      </w:pPr>
      <w:r w:rsidRPr="007F214F">
        <w:t xml:space="preserve">Maior tempo de experiência profissional na área Administrativa </w:t>
      </w:r>
      <w:r w:rsidRPr="007F214F">
        <w:rPr>
          <w:u w:val="single"/>
        </w:rPr>
        <w:t>em unidade escolar</w:t>
      </w:r>
      <w:r w:rsidRPr="007F214F">
        <w:t>;</w:t>
      </w:r>
    </w:p>
    <w:p w:rsidR="00C108C3" w:rsidRPr="007F214F" w:rsidRDefault="00C108C3" w:rsidP="00735329">
      <w:pPr>
        <w:numPr>
          <w:ilvl w:val="1"/>
          <w:numId w:val="6"/>
        </w:numPr>
        <w:autoSpaceDE w:val="0"/>
        <w:autoSpaceDN w:val="0"/>
        <w:adjustRightInd w:val="0"/>
        <w:spacing w:line="276" w:lineRule="auto"/>
        <w:ind w:left="0" w:firstLine="0"/>
        <w:jc w:val="both"/>
      </w:pPr>
      <w:r w:rsidRPr="007F214F">
        <w:lastRenderedPageBreak/>
        <w:t>Encargos de família (maior número de filhos menores de 18 anos) – para critério de desempate (cópia e original de certidão de nascimento/RG dos dependentes).</w:t>
      </w:r>
    </w:p>
    <w:p w:rsidR="00C108C3" w:rsidRPr="007F214F" w:rsidRDefault="00C108C3" w:rsidP="00735329">
      <w:pPr>
        <w:numPr>
          <w:ilvl w:val="1"/>
          <w:numId w:val="6"/>
        </w:numPr>
        <w:autoSpaceDE w:val="0"/>
        <w:autoSpaceDN w:val="0"/>
        <w:adjustRightInd w:val="0"/>
        <w:spacing w:line="276" w:lineRule="auto"/>
        <w:ind w:left="0" w:firstLine="0"/>
        <w:jc w:val="both"/>
      </w:pPr>
      <w:r w:rsidRPr="007F214F">
        <w:t>Horário de nascimento</w:t>
      </w:r>
    </w:p>
    <w:p w:rsidR="00C108C3" w:rsidRPr="007F214F" w:rsidRDefault="00C108C3" w:rsidP="00735329">
      <w:pPr>
        <w:autoSpaceDE w:val="0"/>
        <w:autoSpaceDN w:val="0"/>
        <w:adjustRightInd w:val="0"/>
        <w:spacing w:line="276" w:lineRule="auto"/>
        <w:jc w:val="both"/>
      </w:pPr>
      <w:r w:rsidRPr="007F214F">
        <w:rPr>
          <w:bCs/>
        </w:rPr>
        <w:t xml:space="preserve">3. </w:t>
      </w:r>
      <w:r w:rsidR="00C93EDC">
        <w:rPr>
          <w:bCs/>
        </w:rPr>
        <w:tab/>
      </w:r>
      <w:r w:rsidRPr="007F214F">
        <w:rPr>
          <w:bCs/>
        </w:rPr>
        <w:t>A</w:t>
      </w:r>
      <w:r w:rsidRPr="007F214F">
        <w:t xml:space="preserve"> Comissão Especial de Contratação por Tempo Determinado publicará no Diário Oficial do Estado e divulgará no site da Diretoria de Ensino – Região de </w:t>
      </w:r>
      <w:r w:rsidR="0017730C">
        <w:t>Osasco</w:t>
      </w:r>
      <w:r w:rsidRPr="007F214F">
        <w:t>, por município:</w:t>
      </w:r>
    </w:p>
    <w:p w:rsidR="00C108C3" w:rsidRPr="007F214F" w:rsidRDefault="00C108C3" w:rsidP="00735329">
      <w:pPr>
        <w:pStyle w:val="Lista2"/>
        <w:spacing w:line="276" w:lineRule="auto"/>
        <w:ind w:left="0" w:firstLine="0"/>
        <w:jc w:val="both"/>
        <w:rPr>
          <w:color w:val="000000"/>
        </w:rPr>
      </w:pPr>
      <w:r w:rsidRPr="007F214F">
        <w:rPr>
          <w:color w:val="000000"/>
        </w:rPr>
        <w:t>3.1</w:t>
      </w:r>
      <w:r w:rsidR="00C93EDC">
        <w:rPr>
          <w:color w:val="000000"/>
        </w:rPr>
        <w:tab/>
      </w:r>
      <w:r w:rsidRPr="007F214F">
        <w:rPr>
          <w:color w:val="000000"/>
        </w:rPr>
        <w:t xml:space="preserve"> a 1ª classificação (Lista Geral e Especial), dos candidatos aprovados</w:t>
      </w:r>
      <w:r w:rsidRPr="007F214F">
        <w:rPr>
          <w:color w:val="0000FF"/>
        </w:rPr>
        <w:t>,</w:t>
      </w:r>
      <w:r w:rsidRPr="007F214F">
        <w:rPr>
          <w:color w:val="000000"/>
        </w:rPr>
        <w:t xml:space="preserve"> após a avaliação do Título (tempo de experiência na área administrativa em unidade escolar);</w:t>
      </w:r>
    </w:p>
    <w:p w:rsidR="00C108C3" w:rsidRPr="007F214F" w:rsidRDefault="00C108C3" w:rsidP="00735329">
      <w:pPr>
        <w:pStyle w:val="Lista2"/>
        <w:spacing w:line="276" w:lineRule="auto"/>
        <w:ind w:left="0" w:firstLine="0"/>
        <w:jc w:val="both"/>
        <w:rPr>
          <w:color w:val="000000"/>
        </w:rPr>
      </w:pPr>
      <w:r w:rsidRPr="007F214F">
        <w:rPr>
          <w:color w:val="000000"/>
        </w:rPr>
        <w:t xml:space="preserve">3.2 </w:t>
      </w:r>
      <w:r w:rsidR="00C93EDC">
        <w:rPr>
          <w:color w:val="000000"/>
        </w:rPr>
        <w:tab/>
      </w:r>
      <w:r w:rsidRPr="007F214F">
        <w:rPr>
          <w:color w:val="000000"/>
        </w:rPr>
        <w:t>a relação, pelo número de RG, dos candidatos não aprovados no Processo Seletivo;</w:t>
      </w:r>
    </w:p>
    <w:p w:rsidR="00C108C3" w:rsidRPr="007F214F" w:rsidRDefault="00C108C3" w:rsidP="00735329">
      <w:pPr>
        <w:tabs>
          <w:tab w:val="left" w:pos="540"/>
        </w:tabs>
        <w:spacing w:line="276" w:lineRule="auto"/>
        <w:jc w:val="both"/>
      </w:pPr>
      <w:r w:rsidRPr="007F214F">
        <w:rPr>
          <w:color w:val="000000"/>
        </w:rPr>
        <w:t xml:space="preserve">3.3 </w:t>
      </w:r>
      <w:r w:rsidR="00C93EDC">
        <w:rPr>
          <w:color w:val="000000"/>
        </w:rPr>
        <w:tab/>
      </w:r>
      <w:r w:rsidR="00C93EDC">
        <w:rPr>
          <w:color w:val="000000"/>
        </w:rPr>
        <w:tab/>
      </w:r>
      <w:r w:rsidRPr="007F214F">
        <w:t xml:space="preserve">a Classificação Final, em nível município/Diretoria de Ensino, </w:t>
      </w:r>
      <w:r w:rsidRPr="007F214F">
        <w:rPr>
          <w:color w:val="000000"/>
        </w:rPr>
        <w:t>por ordem decrescente da nota final obtida,</w:t>
      </w:r>
      <w:r w:rsidRPr="007F214F">
        <w:t xml:space="preserve"> em duas listas, sendo uma Geral (todos os candidatos aprovados) e uma Especial (portadores de deficiência).</w:t>
      </w:r>
    </w:p>
    <w:p w:rsidR="00C108C3" w:rsidRDefault="00C108C3" w:rsidP="00735329">
      <w:pPr>
        <w:autoSpaceDE w:val="0"/>
        <w:autoSpaceDN w:val="0"/>
        <w:adjustRightInd w:val="0"/>
        <w:spacing w:line="276" w:lineRule="auto"/>
        <w:jc w:val="both"/>
        <w:rPr>
          <w:b/>
          <w:color w:val="000000"/>
        </w:rPr>
      </w:pPr>
      <w:r w:rsidRPr="007F214F">
        <w:rPr>
          <w:b/>
          <w:color w:val="000000"/>
        </w:rPr>
        <w:t>XII – DA HOMOLOGAÇÃO</w:t>
      </w:r>
    </w:p>
    <w:p w:rsidR="00C108C3" w:rsidRPr="00C93EDC" w:rsidRDefault="00C108C3" w:rsidP="00C93EDC">
      <w:pPr>
        <w:pStyle w:val="PargrafodaLista"/>
        <w:numPr>
          <w:ilvl w:val="0"/>
          <w:numId w:val="21"/>
        </w:numPr>
        <w:autoSpaceDE w:val="0"/>
        <w:autoSpaceDN w:val="0"/>
        <w:adjustRightInd w:val="0"/>
        <w:spacing w:line="276" w:lineRule="auto"/>
        <w:jc w:val="both"/>
        <w:rPr>
          <w:color w:val="000000"/>
        </w:rPr>
      </w:pPr>
      <w:r w:rsidRPr="00C93EDC">
        <w:rPr>
          <w:color w:val="000000"/>
        </w:rPr>
        <w:t>A homologação do processo seletivo se dará a partir da publicação da Lista de Classificação Final, no Diário Oficial do Estado de São Paulo.</w:t>
      </w:r>
    </w:p>
    <w:p w:rsidR="00C108C3" w:rsidRDefault="00C108C3" w:rsidP="00735329">
      <w:pPr>
        <w:autoSpaceDE w:val="0"/>
        <w:autoSpaceDN w:val="0"/>
        <w:adjustRightInd w:val="0"/>
        <w:spacing w:line="276" w:lineRule="auto"/>
        <w:ind w:left="57" w:right="57"/>
        <w:jc w:val="both"/>
        <w:rPr>
          <w:b/>
          <w:bCs/>
          <w:color w:val="000000"/>
        </w:rPr>
      </w:pPr>
      <w:r w:rsidRPr="007F214F">
        <w:rPr>
          <w:b/>
          <w:bCs/>
          <w:color w:val="000000"/>
        </w:rPr>
        <w:t>XIII - DOS RECURSOS</w:t>
      </w:r>
    </w:p>
    <w:p w:rsidR="00C108C3" w:rsidRPr="007F214F" w:rsidRDefault="00C108C3" w:rsidP="00735329">
      <w:pPr>
        <w:spacing w:line="276" w:lineRule="auto"/>
        <w:jc w:val="both"/>
      </w:pPr>
      <w:r w:rsidRPr="007F214F">
        <w:t>1. Será admitido recurso quanto:</w:t>
      </w:r>
    </w:p>
    <w:p w:rsidR="00C108C3" w:rsidRPr="007F214F" w:rsidRDefault="00C108C3" w:rsidP="00735329">
      <w:pPr>
        <w:spacing w:line="276" w:lineRule="auto"/>
        <w:jc w:val="both"/>
      </w:pPr>
      <w:r w:rsidRPr="007F214F">
        <w:t xml:space="preserve">a) às questões da prova e gabarito; </w:t>
      </w:r>
    </w:p>
    <w:p w:rsidR="00C108C3" w:rsidRPr="007F214F" w:rsidRDefault="00C108C3" w:rsidP="00735329">
      <w:pPr>
        <w:spacing w:line="276" w:lineRule="auto"/>
        <w:jc w:val="both"/>
      </w:pPr>
      <w:r w:rsidRPr="007F214F">
        <w:t>b) ao resultado da prova e da avaliação de títulos.</w:t>
      </w:r>
    </w:p>
    <w:p w:rsidR="00C108C3" w:rsidRPr="007F214F" w:rsidRDefault="00C108C3" w:rsidP="00735329">
      <w:pPr>
        <w:spacing w:line="276" w:lineRule="auto"/>
        <w:jc w:val="both"/>
        <w:rPr>
          <w:color w:val="000000"/>
        </w:rPr>
      </w:pPr>
      <w:r w:rsidRPr="007F214F">
        <w:t xml:space="preserve">2. O prazo para interposição de recurso será de 3 dias úteis, </w:t>
      </w:r>
      <w:r w:rsidRPr="007F214F">
        <w:rPr>
          <w:color w:val="000000"/>
        </w:rPr>
        <w:t>contados a partir de data subsequente da publicação do resultado, do respectivo evento.</w:t>
      </w:r>
    </w:p>
    <w:p w:rsidR="00C108C3" w:rsidRPr="007F214F" w:rsidRDefault="00C108C3" w:rsidP="00735329">
      <w:pPr>
        <w:pStyle w:val="PargrafodaLista"/>
        <w:spacing w:line="276" w:lineRule="auto"/>
        <w:ind w:left="0"/>
        <w:jc w:val="both"/>
        <w:rPr>
          <w:color w:val="000000"/>
        </w:rPr>
      </w:pPr>
      <w:r w:rsidRPr="007F214F">
        <w:rPr>
          <w:color w:val="000000"/>
        </w:rPr>
        <w:t xml:space="preserve">3. A interposição do recurso ocorrerá por meio do site da Diretoria de Ensino- Região </w:t>
      </w:r>
      <w:r w:rsidR="00C93EDC">
        <w:rPr>
          <w:color w:val="000000"/>
        </w:rPr>
        <w:t>Osasco</w:t>
      </w:r>
      <w:r w:rsidRPr="007F214F">
        <w:rPr>
          <w:color w:val="000000"/>
        </w:rPr>
        <w:t>, e será o único meio válido e aceito para a interposição de recursos.</w:t>
      </w:r>
    </w:p>
    <w:p w:rsidR="00C108C3" w:rsidRPr="007F214F" w:rsidRDefault="00C108C3" w:rsidP="00735329">
      <w:pPr>
        <w:spacing w:line="276" w:lineRule="auto"/>
        <w:jc w:val="both"/>
        <w:rPr>
          <w:color w:val="000000"/>
        </w:rPr>
      </w:pPr>
      <w:r w:rsidRPr="007F214F">
        <w:rPr>
          <w:color w:val="000000"/>
        </w:rPr>
        <w:t>4. Admitir-se-á um único recurso por candidato, desde que devidamente fundamentado.</w:t>
      </w:r>
    </w:p>
    <w:p w:rsidR="00C108C3" w:rsidRPr="007F214F" w:rsidRDefault="00C108C3" w:rsidP="00735329">
      <w:pPr>
        <w:pStyle w:val="PargrafodaLista"/>
        <w:spacing w:line="276" w:lineRule="auto"/>
        <w:ind w:left="0"/>
        <w:jc w:val="both"/>
        <w:rPr>
          <w:color w:val="000000"/>
        </w:rPr>
      </w:pPr>
      <w:r w:rsidRPr="007F214F">
        <w:rPr>
          <w:color w:val="000000"/>
        </w:rPr>
        <w:t>5. Compete à Comissão Especial de Contratação a decisão dos recursos impetrados, sendo soberana em suas decisões, razão pela qual não caberão recursos adicionais.</w:t>
      </w:r>
    </w:p>
    <w:p w:rsidR="00C108C3" w:rsidRPr="007F214F" w:rsidRDefault="00C108C3" w:rsidP="00735329">
      <w:pPr>
        <w:pStyle w:val="PargrafodaLista"/>
        <w:spacing w:line="276" w:lineRule="auto"/>
        <w:ind w:left="0"/>
        <w:jc w:val="both"/>
        <w:rPr>
          <w:color w:val="000000"/>
        </w:rPr>
      </w:pPr>
      <w:r w:rsidRPr="007F214F">
        <w:rPr>
          <w:color w:val="000000"/>
        </w:rPr>
        <w:t>6. Não serão aceitos os recursos interpostos por fax, e-mail, que tenham sido protocolados pessoalmente ou por qualquer outro meio, além das formas previstas neste Capítulo.</w:t>
      </w:r>
    </w:p>
    <w:p w:rsidR="00C108C3" w:rsidRPr="007F214F" w:rsidRDefault="00C108C3" w:rsidP="00735329">
      <w:pPr>
        <w:autoSpaceDE w:val="0"/>
        <w:autoSpaceDN w:val="0"/>
        <w:adjustRightInd w:val="0"/>
        <w:spacing w:line="276" w:lineRule="auto"/>
        <w:jc w:val="both"/>
        <w:rPr>
          <w:color w:val="000000"/>
        </w:rPr>
      </w:pPr>
      <w:r w:rsidRPr="007F214F">
        <w:rPr>
          <w:color w:val="000000"/>
        </w:rPr>
        <w:t xml:space="preserve">7. A decisão do recurso será dada a conhecer, conforme o caso, por meio de publicação no Diário Oficial do Estado de São Paulo e site da Diretoria de Ensino Região - </w:t>
      </w:r>
      <w:r w:rsidR="00C93EDC">
        <w:rPr>
          <w:color w:val="000000"/>
        </w:rPr>
        <w:t>Osasco</w:t>
      </w:r>
      <w:r w:rsidRPr="007F214F">
        <w:rPr>
          <w:color w:val="000000"/>
        </w:rPr>
        <w:t>.</w:t>
      </w:r>
    </w:p>
    <w:p w:rsidR="00C108C3" w:rsidRDefault="00C108C3" w:rsidP="00735329">
      <w:pPr>
        <w:pStyle w:val="Ttulo2"/>
        <w:autoSpaceDE w:val="0"/>
        <w:autoSpaceDN w:val="0"/>
        <w:adjustRightInd w:val="0"/>
        <w:spacing w:line="276" w:lineRule="auto"/>
        <w:rPr>
          <w:rFonts w:ascii="Times New Roman" w:hAnsi="Times New Roman" w:cs="Times New Roman"/>
          <w:b/>
          <w:color w:val="auto"/>
          <w:sz w:val="24"/>
          <w:szCs w:val="24"/>
        </w:rPr>
      </w:pPr>
      <w:r w:rsidRPr="007F214F">
        <w:rPr>
          <w:rFonts w:ascii="Times New Roman" w:hAnsi="Times New Roman" w:cs="Times New Roman"/>
          <w:b/>
          <w:color w:val="auto"/>
          <w:sz w:val="24"/>
          <w:szCs w:val="24"/>
        </w:rPr>
        <w:t>XIV- DA ESCOLHA DE VAGAS</w:t>
      </w:r>
    </w:p>
    <w:p w:rsidR="00C108C3" w:rsidRPr="007F214F" w:rsidRDefault="00C108C3" w:rsidP="00735329">
      <w:pPr>
        <w:autoSpaceDE w:val="0"/>
        <w:autoSpaceDN w:val="0"/>
        <w:adjustRightInd w:val="0"/>
        <w:spacing w:line="276" w:lineRule="auto"/>
        <w:jc w:val="both"/>
        <w:rPr>
          <w:color w:val="000000"/>
        </w:rPr>
      </w:pPr>
      <w:r w:rsidRPr="007F214F">
        <w:t xml:space="preserve">1. Os candidatos classificados serão aproveitados em vagas existentes nas unidades escolares vinculadas a esta Diretoria de Ensino, ou em vagas que surgirem </w:t>
      </w:r>
      <w:bookmarkStart w:id="1" w:name="_Hlk496714606"/>
      <w:r w:rsidRPr="007F214F">
        <w:t xml:space="preserve">durante o prazo de validade do processo seletivo </w:t>
      </w:r>
      <w:bookmarkEnd w:id="1"/>
      <w:r w:rsidRPr="007F214F">
        <w:t xml:space="preserve">e </w:t>
      </w:r>
      <w:r w:rsidRPr="007F214F">
        <w:rPr>
          <w:color w:val="000000"/>
        </w:rPr>
        <w:t xml:space="preserve">serão convocados </w:t>
      </w:r>
      <w:r w:rsidRPr="007F214F">
        <w:rPr>
          <w:b/>
          <w:color w:val="000000"/>
          <w:u w:val="single"/>
        </w:rPr>
        <w:t>nominalmente,</w:t>
      </w:r>
      <w:r w:rsidRPr="007F214F">
        <w:rPr>
          <w:color w:val="000000"/>
        </w:rPr>
        <w:t xml:space="preserve"> pela Comissão Especial de Contratação por Tempo Determinado – CE – CTD, através de publicação em Diário Oficial do Estado, para procederem </w:t>
      </w:r>
      <w:proofErr w:type="gramStart"/>
      <w:r w:rsidRPr="007F214F">
        <w:rPr>
          <w:color w:val="000000"/>
        </w:rPr>
        <w:t>a</w:t>
      </w:r>
      <w:proofErr w:type="gramEnd"/>
      <w:r w:rsidRPr="007F214F">
        <w:rPr>
          <w:color w:val="000000"/>
        </w:rPr>
        <w:t xml:space="preserve"> escolha de vagas, obedecida, rigorosamente, a ordem da classificação por município.</w:t>
      </w:r>
    </w:p>
    <w:p w:rsidR="00C108C3" w:rsidRPr="007F214F" w:rsidRDefault="00C108C3" w:rsidP="00735329">
      <w:pPr>
        <w:autoSpaceDE w:val="0"/>
        <w:autoSpaceDN w:val="0"/>
        <w:adjustRightInd w:val="0"/>
        <w:spacing w:line="276" w:lineRule="auto"/>
        <w:jc w:val="both"/>
        <w:rPr>
          <w:b/>
        </w:rPr>
      </w:pPr>
      <w:smartTag w:uri="urn:schemas-microsoft-com:office:smarttags" w:element="metricconverter">
        <w:smartTagPr>
          <w:attr w:name="ProductID" w:val="2. A"/>
        </w:smartTagPr>
        <w:r w:rsidRPr="007F214F">
          <w:t>2. A</w:t>
        </w:r>
      </w:smartTag>
      <w:r w:rsidRPr="007F214F">
        <w:t xml:space="preserve"> relação de vagas, os dias, horário e local da realização da sessão de escolha de vagas serão publicados no Diário Oficial do Estado, com antecedência de, no mínimo, </w:t>
      </w:r>
      <w:r w:rsidRPr="007F214F">
        <w:rPr>
          <w:b/>
        </w:rPr>
        <w:t>5 (cinco) dias da data da escolha de vagas.</w:t>
      </w:r>
    </w:p>
    <w:p w:rsidR="00C108C3" w:rsidRPr="007F214F" w:rsidRDefault="00C108C3" w:rsidP="00735329">
      <w:pPr>
        <w:autoSpaceDE w:val="0"/>
        <w:autoSpaceDN w:val="0"/>
        <w:adjustRightInd w:val="0"/>
        <w:spacing w:line="276" w:lineRule="auto"/>
        <w:jc w:val="both"/>
      </w:pPr>
      <w:r w:rsidRPr="007F214F">
        <w:t>3. O número de vagas a ser oferecido aos candidatos da Lista Especial será correspondente ao cálculo de 5% de vagas existentes, por município.</w:t>
      </w:r>
    </w:p>
    <w:p w:rsidR="00C108C3" w:rsidRPr="007F214F" w:rsidRDefault="00C108C3" w:rsidP="00735329">
      <w:pPr>
        <w:spacing w:line="276" w:lineRule="auto"/>
        <w:jc w:val="both"/>
      </w:pPr>
      <w:r w:rsidRPr="007F214F">
        <w:t xml:space="preserve">3.1 A ordem de convocação dos candidatos com deficiência classificados no processo seletivo, dentro dos limites estabelecidos pela Lei Complementar n° 683, de 18/09/1992, alterada pela Lei Complementar n° 932, de 08/11/2002, se dará da seguinte forma: na 5ª (quinta) vaga, 30ª (trigésima) vaga, 50ª (quinquagésima) vaga e assim sucessivamente, a cada intervalo de 20 (vinte) admissões, durante o prazo de validade do processo seletivo. </w:t>
      </w:r>
    </w:p>
    <w:p w:rsidR="00C108C3" w:rsidRPr="007F214F" w:rsidRDefault="00C108C3" w:rsidP="00735329">
      <w:pPr>
        <w:spacing w:line="276" w:lineRule="auto"/>
        <w:jc w:val="both"/>
      </w:pPr>
      <w:r w:rsidRPr="007F214F">
        <w:t>3.2 Os candidatos com deficiência aprovados terão respeitada sua ordem de classificação na lista geral, se esta for mais benéfica do que a prevista pelo regramento disposto no item "3".</w:t>
      </w:r>
    </w:p>
    <w:p w:rsidR="00C108C3" w:rsidRPr="007F214F" w:rsidRDefault="00C108C3" w:rsidP="00735329">
      <w:pPr>
        <w:autoSpaceDE w:val="0"/>
        <w:autoSpaceDN w:val="0"/>
        <w:adjustRightInd w:val="0"/>
        <w:spacing w:line="276" w:lineRule="auto"/>
        <w:jc w:val="both"/>
      </w:pPr>
      <w:r w:rsidRPr="007F214F">
        <w:lastRenderedPageBreak/>
        <w:t xml:space="preserve">4. Na falta de candidatos com deficiência habilitados, as vagas a eles reservadas serão preenchidas pelos demais candidatos, observando-se a ordem de classificação. </w:t>
      </w:r>
    </w:p>
    <w:p w:rsidR="00C108C3" w:rsidRPr="007F214F" w:rsidRDefault="00C108C3" w:rsidP="00735329">
      <w:pPr>
        <w:autoSpaceDE w:val="0"/>
        <w:autoSpaceDN w:val="0"/>
        <w:adjustRightInd w:val="0"/>
        <w:spacing w:line="276" w:lineRule="auto"/>
        <w:jc w:val="both"/>
        <w:rPr>
          <w:color w:val="000000"/>
        </w:rPr>
      </w:pPr>
      <w:r w:rsidRPr="007F214F">
        <w:rPr>
          <w:color w:val="000000"/>
        </w:rPr>
        <w:t>5. O candidato terá exaurido os direitos decorrentes da sua aprovação no processo seletivo quando deixar de comparecer na data, horário e local estabelecidos na convocação, seja qual for o motivo alegado.</w:t>
      </w:r>
    </w:p>
    <w:p w:rsidR="00C108C3" w:rsidRDefault="00C108C3" w:rsidP="0008760C">
      <w:pPr>
        <w:pStyle w:val="Ttulo2"/>
        <w:autoSpaceDE w:val="0"/>
        <w:autoSpaceDN w:val="0"/>
        <w:adjustRightInd w:val="0"/>
        <w:spacing w:line="276" w:lineRule="auto"/>
        <w:ind w:right="57"/>
        <w:rPr>
          <w:rFonts w:ascii="Times New Roman" w:hAnsi="Times New Roman" w:cs="Times New Roman"/>
          <w:b/>
          <w:bCs/>
          <w:color w:val="000000"/>
          <w:sz w:val="24"/>
          <w:szCs w:val="24"/>
        </w:rPr>
      </w:pPr>
      <w:r w:rsidRPr="0017730C">
        <w:rPr>
          <w:rFonts w:ascii="Times New Roman" w:hAnsi="Times New Roman" w:cs="Times New Roman"/>
          <w:b/>
          <w:bCs/>
          <w:color w:val="000000"/>
          <w:sz w:val="24"/>
          <w:szCs w:val="24"/>
        </w:rPr>
        <w:t>XV - DAS DISPOSIÇÕES GERAIS</w:t>
      </w:r>
    </w:p>
    <w:p w:rsidR="0017730C" w:rsidRDefault="00C108C3" w:rsidP="0017730C">
      <w:pPr>
        <w:shd w:val="clear" w:color="auto" w:fill="FFFFFF"/>
        <w:spacing w:line="240" w:lineRule="atLeast"/>
        <w:rPr>
          <w:rFonts w:ascii="Arial" w:hAnsi="Arial" w:cs="Arial"/>
          <w:color w:val="808080"/>
        </w:rPr>
      </w:pPr>
      <w:r w:rsidRPr="007F214F">
        <w:rPr>
          <w:color w:val="000000"/>
        </w:rPr>
        <w:t xml:space="preserve">1. É de inteira responsabilidade </w:t>
      </w:r>
      <w:proofErr w:type="gramStart"/>
      <w:r w:rsidRPr="007F214F">
        <w:rPr>
          <w:color w:val="000000"/>
        </w:rPr>
        <w:t>do candidato acompanhar</w:t>
      </w:r>
      <w:proofErr w:type="gramEnd"/>
      <w:r w:rsidRPr="007F214F">
        <w:rPr>
          <w:color w:val="000000"/>
        </w:rPr>
        <w:t>, pelo Diário Oficial do Estado, e site da Diretoria de Ensino as publicações de todos os Editais e Comunicados, os quais também serão divulgados no site da Diretoria de Ensino (</w:t>
      </w:r>
      <w:r w:rsidR="00BA5BEA">
        <w:rPr>
          <w:color w:val="000000"/>
        </w:rPr>
        <w:t>h</w:t>
      </w:r>
      <w:r w:rsidR="0017730C">
        <w:rPr>
          <w:rStyle w:val="CitaoHTML"/>
          <w:rFonts w:ascii="Arial" w:hAnsi="Arial" w:cs="Arial"/>
          <w:i w:val="0"/>
          <w:iCs w:val="0"/>
          <w:color w:val="006621"/>
          <w:sz w:val="21"/>
          <w:szCs w:val="21"/>
        </w:rPr>
        <w:t>ttps://deosasco.educacao.sp</w:t>
      </w:r>
      <w:r w:rsidR="00C93EDC">
        <w:rPr>
          <w:rStyle w:val="CitaoHTML"/>
          <w:rFonts w:ascii="Arial" w:hAnsi="Arial" w:cs="Arial"/>
          <w:i w:val="0"/>
          <w:iCs w:val="0"/>
          <w:color w:val="006621"/>
          <w:sz w:val="21"/>
          <w:szCs w:val="21"/>
        </w:rPr>
        <w:t>.gov.br)</w:t>
      </w:r>
    </w:p>
    <w:p w:rsidR="00C108C3" w:rsidRPr="007F214F" w:rsidRDefault="00C108C3" w:rsidP="00735329">
      <w:pPr>
        <w:autoSpaceDE w:val="0"/>
        <w:autoSpaceDN w:val="0"/>
        <w:adjustRightInd w:val="0"/>
        <w:spacing w:line="276" w:lineRule="auto"/>
        <w:jc w:val="both"/>
        <w:rPr>
          <w:color w:val="000000"/>
        </w:rPr>
      </w:pPr>
      <w:r w:rsidRPr="007F214F">
        <w:rPr>
          <w:color w:val="000000"/>
        </w:rPr>
        <w:t>2. O candidato a ser contratado, inclusive o candidato com deficiência, deverá submeter-se a avaliação médica (laudo para exercício) - expedido por órgãos / entidades integrantes do Sistema Único de Saúde (SUS) ou Médico do Trabalho, observada as condições previstas na legislação vigente.</w:t>
      </w:r>
    </w:p>
    <w:p w:rsidR="00C108C3" w:rsidRPr="007F214F" w:rsidRDefault="00C108C3" w:rsidP="00735329">
      <w:pPr>
        <w:autoSpaceDE w:val="0"/>
        <w:autoSpaceDN w:val="0"/>
        <w:adjustRightInd w:val="0"/>
        <w:spacing w:line="276" w:lineRule="auto"/>
        <w:jc w:val="both"/>
        <w:rPr>
          <w:color w:val="000000"/>
        </w:rPr>
      </w:pPr>
      <w:proofErr w:type="gramStart"/>
      <w:r w:rsidRPr="007F214F">
        <w:rPr>
          <w:color w:val="000000"/>
        </w:rPr>
        <w:t>3</w:t>
      </w:r>
      <w:proofErr w:type="gramEnd"/>
      <w:r w:rsidRPr="007F214F">
        <w:rPr>
          <w:color w:val="000000"/>
        </w:rPr>
        <w:t xml:space="preserve"> O candidato que não comparecer ou desistir da escolha, terá os seus direitos esgotados no processo seletivo regional.</w:t>
      </w:r>
    </w:p>
    <w:p w:rsidR="00C108C3" w:rsidRPr="007F214F" w:rsidRDefault="00C108C3" w:rsidP="00735329">
      <w:pPr>
        <w:autoSpaceDE w:val="0"/>
        <w:autoSpaceDN w:val="0"/>
        <w:adjustRightInd w:val="0"/>
        <w:spacing w:line="276" w:lineRule="auto"/>
        <w:jc w:val="both"/>
        <w:rPr>
          <w:color w:val="000000"/>
        </w:rPr>
      </w:pPr>
      <w:r w:rsidRPr="007F214F">
        <w:t xml:space="preserve">3.1. Excepcionalmente, a critério da Administração, restando vagas, após a manifestação quanto à escolha de vagas por parte de todos os candidatos classificados, por Município, poderá </w:t>
      </w:r>
      <w:r w:rsidRPr="007F214F">
        <w:rPr>
          <w:color w:val="000000"/>
        </w:rPr>
        <w:t xml:space="preserve">novamente ser convocado, o candidato aprovado que não comparecer à sessão de escolha de vaga e, também, aquele que, tendo escolhido vaga, </w:t>
      </w:r>
      <w:r w:rsidRPr="007F214F">
        <w:rPr>
          <w:b/>
        </w:rPr>
        <w:t>não tenha assinado contrato</w:t>
      </w:r>
      <w:r w:rsidRPr="007F214F">
        <w:rPr>
          <w:color w:val="000000"/>
        </w:rPr>
        <w:t xml:space="preserve"> para o exercício da função.</w:t>
      </w:r>
    </w:p>
    <w:p w:rsidR="00C108C3" w:rsidRPr="007F214F" w:rsidRDefault="00C108C3" w:rsidP="00735329">
      <w:pPr>
        <w:autoSpaceDE w:val="0"/>
        <w:autoSpaceDN w:val="0"/>
        <w:adjustRightInd w:val="0"/>
        <w:spacing w:line="276" w:lineRule="auto"/>
        <w:jc w:val="both"/>
        <w:rPr>
          <w:color w:val="000000"/>
        </w:rPr>
      </w:pPr>
      <w:r w:rsidRPr="007F214F">
        <w:rPr>
          <w:color w:val="000000"/>
        </w:rPr>
        <w:t xml:space="preserve">4. O prazo máximo de contratação é de 12 (doze) meses, podendo, ainda, o contratado ser dispensado antes do prazo de contratação. </w:t>
      </w:r>
    </w:p>
    <w:p w:rsidR="00C108C3" w:rsidRPr="007F214F" w:rsidRDefault="00C108C3" w:rsidP="00735329">
      <w:pPr>
        <w:autoSpaceDE w:val="0"/>
        <w:autoSpaceDN w:val="0"/>
        <w:adjustRightInd w:val="0"/>
        <w:spacing w:line="276" w:lineRule="auto"/>
        <w:jc w:val="both"/>
        <w:rPr>
          <w:color w:val="000000"/>
        </w:rPr>
      </w:pPr>
      <w:r w:rsidRPr="007F214F">
        <w:rPr>
          <w:color w:val="000000"/>
        </w:rPr>
        <w:t>4.1 O contrato será extinto, após o fim do prazo de vigência ou antes de seu término, nos termos fixados pelo artigo 8º da Lei Complementar nº. 1093/ 2009.</w:t>
      </w:r>
    </w:p>
    <w:p w:rsidR="00C108C3" w:rsidRPr="007F214F" w:rsidRDefault="00C108C3" w:rsidP="00735329">
      <w:pPr>
        <w:autoSpaceDE w:val="0"/>
        <w:autoSpaceDN w:val="0"/>
        <w:adjustRightInd w:val="0"/>
        <w:spacing w:line="276" w:lineRule="auto"/>
        <w:jc w:val="both"/>
        <w:rPr>
          <w:color w:val="000000"/>
        </w:rPr>
      </w:pPr>
      <w:r w:rsidRPr="007F214F">
        <w:rPr>
          <w:color w:val="000000"/>
        </w:rPr>
        <w:t>5. Conforme estabelecido no artigo 6º da Lei Complementar Nº 1.093/2009, é vedada, sob pena de nulidade, a contratação da mesma pessoa antes de decorridos 200 (duzentos) dias do término do contrato.</w:t>
      </w:r>
    </w:p>
    <w:p w:rsidR="00C108C3" w:rsidRPr="0008760C" w:rsidRDefault="00C108C3" w:rsidP="0008760C">
      <w:pPr>
        <w:pStyle w:val="Ttulo4"/>
        <w:spacing w:line="276" w:lineRule="auto"/>
        <w:ind w:right="57"/>
        <w:rPr>
          <w:rFonts w:ascii="Times New Roman" w:hAnsi="Times New Roman" w:cs="Times New Roman"/>
          <w:b/>
          <w:i w:val="0"/>
          <w:color w:val="auto"/>
        </w:rPr>
      </w:pPr>
      <w:r w:rsidRPr="0008760C">
        <w:rPr>
          <w:rFonts w:ascii="Times New Roman" w:hAnsi="Times New Roman" w:cs="Times New Roman"/>
          <w:b/>
          <w:i w:val="0"/>
          <w:color w:val="auto"/>
        </w:rPr>
        <w:t>XVI – CONTEÚDO PROGRAMÁTICO</w:t>
      </w:r>
    </w:p>
    <w:p w:rsidR="00C108C3" w:rsidRPr="007F214F" w:rsidRDefault="007F214F" w:rsidP="00735329">
      <w:pPr>
        <w:spacing w:line="276" w:lineRule="auto"/>
        <w:jc w:val="both"/>
        <w:rPr>
          <w:b/>
          <w:bCs/>
          <w:color w:val="000000"/>
        </w:rPr>
      </w:pPr>
      <w:r w:rsidRPr="007F214F">
        <w:rPr>
          <w:b/>
          <w:bCs/>
          <w:color w:val="000000"/>
        </w:rPr>
        <w:t>1- LÍNGUA</w:t>
      </w:r>
      <w:r>
        <w:rPr>
          <w:b/>
          <w:bCs/>
          <w:color w:val="000000"/>
        </w:rPr>
        <w:t xml:space="preserve"> </w:t>
      </w:r>
      <w:r w:rsidR="00C108C3" w:rsidRPr="007F214F">
        <w:rPr>
          <w:b/>
          <w:bCs/>
          <w:color w:val="000000"/>
        </w:rPr>
        <w:t>PORTUGUESA</w:t>
      </w:r>
    </w:p>
    <w:p w:rsidR="00C108C3" w:rsidRPr="007F214F" w:rsidRDefault="00C108C3" w:rsidP="00735329">
      <w:pPr>
        <w:numPr>
          <w:ilvl w:val="0"/>
          <w:numId w:val="8"/>
        </w:numPr>
        <w:tabs>
          <w:tab w:val="clear" w:pos="720"/>
        </w:tabs>
        <w:spacing w:line="276" w:lineRule="auto"/>
        <w:ind w:left="284" w:hanging="284"/>
        <w:jc w:val="both"/>
      </w:pPr>
      <w:r w:rsidRPr="007F214F">
        <w:t>Interpretação de textos,</w:t>
      </w:r>
    </w:p>
    <w:p w:rsidR="00C108C3" w:rsidRPr="007F214F" w:rsidRDefault="00C108C3" w:rsidP="00735329">
      <w:pPr>
        <w:numPr>
          <w:ilvl w:val="0"/>
          <w:numId w:val="8"/>
        </w:numPr>
        <w:tabs>
          <w:tab w:val="clear" w:pos="720"/>
          <w:tab w:val="num" w:pos="0"/>
        </w:tabs>
        <w:spacing w:line="276" w:lineRule="auto"/>
        <w:ind w:left="284" w:hanging="284"/>
        <w:jc w:val="both"/>
      </w:pPr>
      <w:r w:rsidRPr="007F214F">
        <w:t>Sinônimos e Antônimos</w:t>
      </w:r>
      <w:r w:rsidR="007F214F">
        <w:t>.</w:t>
      </w:r>
    </w:p>
    <w:p w:rsidR="00C108C3" w:rsidRPr="007F214F" w:rsidRDefault="00C108C3" w:rsidP="00735329">
      <w:pPr>
        <w:numPr>
          <w:ilvl w:val="0"/>
          <w:numId w:val="8"/>
        </w:numPr>
        <w:tabs>
          <w:tab w:val="clear" w:pos="720"/>
          <w:tab w:val="num" w:pos="0"/>
        </w:tabs>
        <w:spacing w:line="276" w:lineRule="auto"/>
        <w:ind w:left="284" w:hanging="284"/>
        <w:jc w:val="both"/>
      </w:pPr>
      <w:r w:rsidRPr="007F214F">
        <w:t>Sentido próprio e figurado das palavras,</w:t>
      </w:r>
    </w:p>
    <w:p w:rsidR="00C108C3" w:rsidRPr="007F214F" w:rsidRDefault="00C108C3" w:rsidP="00735329">
      <w:pPr>
        <w:numPr>
          <w:ilvl w:val="0"/>
          <w:numId w:val="8"/>
        </w:numPr>
        <w:tabs>
          <w:tab w:val="clear" w:pos="720"/>
          <w:tab w:val="num" w:pos="0"/>
        </w:tabs>
        <w:spacing w:line="276" w:lineRule="auto"/>
        <w:ind w:left="284" w:hanging="284"/>
        <w:jc w:val="both"/>
      </w:pPr>
      <w:r w:rsidRPr="007F214F">
        <w:t>Ortografia Oficial,</w:t>
      </w:r>
    </w:p>
    <w:p w:rsidR="00C108C3" w:rsidRPr="007F214F" w:rsidRDefault="00C108C3" w:rsidP="00735329">
      <w:pPr>
        <w:numPr>
          <w:ilvl w:val="0"/>
          <w:numId w:val="8"/>
        </w:numPr>
        <w:tabs>
          <w:tab w:val="clear" w:pos="720"/>
          <w:tab w:val="num" w:pos="0"/>
        </w:tabs>
        <w:spacing w:line="276" w:lineRule="auto"/>
        <w:ind w:left="284" w:hanging="284"/>
        <w:jc w:val="both"/>
      </w:pPr>
      <w:r w:rsidRPr="007F214F">
        <w:t>Acentuação Gráfica,</w:t>
      </w:r>
    </w:p>
    <w:p w:rsidR="00C108C3" w:rsidRPr="007F214F" w:rsidRDefault="00C108C3" w:rsidP="00735329">
      <w:pPr>
        <w:numPr>
          <w:ilvl w:val="0"/>
          <w:numId w:val="8"/>
        </w:numPr>
        <w:tabs>
          <w:tab w:val="clear" w:pos="720"/>
          <w:tab w:val="num" w:pos="0"/>
        </w:tabs>
        <w:spacing w:line="276" w:lineRule="auto"/>
        <w:ind w:left="284" w:hanging="284"/>
        <w:jc w:val="both"/>
      </w:pPr>
      <w:r w:rsidRPr="007F214F">
        <w:t>Crase,</w:t>
      </w:r>
    </w:p>
    <w:p w:rsidR="00C108C3" w:rsidRPr="007F214F" w:rsidRDefault="00C108C3" w:rsidP="00735329">
      <w:pPr>
        <w:numPr>
          <w:ilvl w:val="0"/>
          <w:numId w:val="8"/>
        </w:numPr>
        <w:tabs>
          <w:tab w:val="clear" w:pos="720"/>
          <w:tab w:val="num" w:pos="0"/>
        </w:tabs>
        <w:spacing w:line="276" w:lineRule="auto"/>
        <w:ind w:left="284" w:hanging="284"/>
        <w:jc w:val="both"/>
      </w:pPr>
      <w:r w:rsidRPr="007F214F">
        <w:t>Pontuação,</w:t>
      </w:r>
    </w:p>
    <w:p w:rsidR="00C108C3" w:rsidRPr="007F214F" w:rsidRDefault="00C108C3" w:rsidP="00735329">
      <w:pPr>
        <w:numPr>
          <w:ilvl w:val="0"/>
          <w:numId w:val="8"/>
        </w:numPr>
        <w:tabs>
          <w:tab w:val="clear" w:pos="720"/>
          <w:tab w:val="num" w:pos="0"/>
        </w:tabs>
        <w:spacing w:line="276" w:lineRule="auto"/>
        <w:ind w:left="284" w:hanging="284"/>
        <w:jc w:val="both"/>
      </w:pPr>
      <w:r w:rsidRPr="007F214F">
        <w:t>Substantivo e Adjetivo: flexão de gênero, número e grau,</w:t>
      </w:r>
    </w:p>
    <w:p w:rsidR="00C108C3" w:rsidRPr="007F214F" w:rsidRDefault="00C108C3" w:rsidP="00735329">
      <w:pPr>
        <w:numPr>
          <w:ilvl w:val="0"/>
          <w:numId w:val="8"/>
        </w:numPr>
        <w:tabs>
          <w:tab w:val="clear" w:pos="720"/>
          <w:tab w:val="num" w:pos="0"/>
        </w:tabs>
        <w:spacing w:line="276" w:lineRule="auto"/>
        <w:ind w:left="284" w:hanging="284"/>
        <w:jc w:val="both"/>
      </w:pPr>
      <w:r w:rsidRPr="007F214F">
        <w:t>Emprego de Verbos: regulares, irregulares e auxiliares,</w:t>
      </w:r>
    </w:p>
    <w:p w:rsidR="00C108C3" w:rsidRPr="007F214F" w:rsidRDefault="00C108C3" w:rsidP="00735329">
      <w:pPr>
        <w:numPr>
          <w:ilvl w:val="0"/>
          <w:numId w:val="8"/>
        </w:numPr>
        <w:tabs>
          <w:tab w:val="clear" w:pos="720"/>
          <w:tab w:val="num" w:pos="0"/>
        </w:tabs>
        <w:spacing w:line="276" w:lineRule="auto"/>
        <w:ind w:left="284" w:hanging="284"/>
        <w:jc w:val="both"/>
      </w:pPr>
      <w:r w:rsidRPr="007F214F">
        <w:t>Concordância: nominal e verbal,</w:t>
      </w:r>
    </w:p>
    <w:p w:rsidR="00C108C3" w:rsidRPr="007F214F" w:rsidRDefault="00C108C3" w:rsidP="00735329">
      <w:pPr>
        <w:numPr>
          <w:ilvl w:val="0"/>
          <w:numId w:val="8"/>
        </w:numPr>
        <w:tabs>
          <w:tab w:val="clear" w:pos="720"/>
          <w:tab w:val="num" w:pos="0"/>
        </w:tabs>
        <w:spacing w:line="276" w:lineRule="auto"/>
        <w:ind w:left="284" w:hanging="284"/>
        <w:jc w:val="both"/>
      </w:pPr>
      <w:r w:rsidRPr="007F214F">
        <w:t>Regência: nominal e verbal,</w:t>
      </w:r>
    </w:p>
    <w:p w:rsidR="00C108C3" w:rsidRPr="007F214F" w:rsidRDefault="00C108C3" w:rsidP="00735329">
      <w:pPr>
        <w:numPr>
          <w:ilvl w:val="0"/>
          <w:numId w:val="8"/>
        </w:numPr>
        <w:tabs>
          <w:tab w:val="clear" w:pos="720"/>
          <w:tab w:val="num" w:pos="0"/>
        </w:tabs>
        <w:spacing w:line="276" w:lineRule="auto"/>
        <w:ind w:left="284" w:hanging="284"/>
        <w:jc w:val="both"/>
      </w:pPr>
      <w:r w:rsidRPr="007F214F">
        <w:t>Conjugação de verbos,</w:t>
      </w:r>
    </w:p>
    <w:p w:rsidR="00C108C3" w:rsidRPr="007F214F" w:rsidRDefault="00C108C3" w:rsidP="00735329">
      <w:pPr>
        <w:numPr>
          <w:ilvl w:val="0"/>
          <w:numId w:val="8"/>
        </w:numPr>
        <w:tabs>
          <w:tab w:val="clear" w:pos="720"/>
        </w:tabs>
        <w:spacing w:line="276" w:lineRule="auto"/>
        <w:ind w:left="284" w:hanging="284"/>
        <w:jc w:val="both"/>
      </w:pPr>
      <w:r w:rsidRPr="007F214F">
        <w:t>Pronomes: uso e colocação - pronomes de tratamento.</w:t>
      </w:r>
    </w:p>
    <w:p w:rsidR="00C108C3" w:rsidRPr="007F214F" w:rsidRDefault="00C108C3" w:rsidP="0008760C">
      <w:pPr>
        <w:spacing w:line="276" w:lineRule="auto"/>
        <w:ind w:right="57"/>
        <w:jc w:val="both"/>
        <w:rPr>
          <w:b/>
          <w:bCs/>
          <w:color w:val="000000"/>
        </w:rPr>
      </w:pPr>
      <w:r w:rsidRPr="007F214F">
        <w:rPr>
          <w:b/>
          <w:bCs/>
          <w:color w:val="000000"/>
        </w:rPr>
        <w:t>2- MATEMÁTICA</w:t>
      </w:r>
    </w:p>
    <w:p w:rsidR="00C108C3" w:rsidRPr="007F214F" w:rsidRDefault="00C108C3" w:rsidP="00735329">
      <w:pPr>
        <w:numPr>
          <w:ilvl w:val="0"/>
          <w:numId w:val="9"/>
        </w:numPr>
        <w:tabs>
          <w:tab w:val="num" w:pos="308"/>
        </w:tabs>
        <w:spacing w:line="276" w:lineRule="auto"/>
        <w:ind w:left="0" w:firstLine="0"/>
        <w:jc w:val="both"/>
      </w:pPr>
      <w:r w:rsidRPr="007F214F">
        <w:t>Operação com números inteiros, fracionários e decimais,</w:t>
      </w:r>
    </w:p>
    <w:p w:rsidR="00C108C3" w:rsidRPr="007F214F" w:rsidRDefault="00C108C3" w:rsidP="00735329">
      <w:pPr>
        <w:numPr>
          <w:ilvl w:val="0"/>
          <w:numId w:val="9"/>
        </w:numPr>
        <w:spacing w:line="276" w:lineRule="auto"/>
        <w:ind w:left="0" w:firstLine="0"/>
        <w:jc w:val="both"/>
      </w:pPr>
      <w:r w:rsidRPr="007F214F">
        <w:t>Sistema de numeração decimal,</w:t>
      </w:r>
    </w:p>
    <w:p w:rsidR="00C108C3" w:rsidRPr="007F214F" w:rsidRDefault="00C108C3" w:rsidP="00735329">
      <w:pPr>
        <w:numPr>
          <w:ilvl w:val="0"/>
          <w:numId w:val="9"/>
        </w:numPr>
        <w:tabs>
          <w:tab w:val="num" w:pos="322"/>
        </w:tabs>
        <w:spacing w:line="276" w:lineRule="auto"/>
        <w:ind w:left="0" w:firstLine="0"/>
        <w:jc w:val="both"/>
      </w:pPr>
      <w:r w:rsidRPr="007F214F">
        <w:t>Equações de 1º e 2º graus,</w:t>
      </w:r>
    </w:p>
    <w:p w:rsidR="00C108C3" w:rsidRPr="007F214F" w:rsidRDefault="00C108C3" w:rsidP="00735329">
      <w:pPr>
        <w:numPr>
          <w:ilvl w:val="0"/>
          <w:numId w:val="9"/>
        </w:numPr>
        <w:tabs>
          <w:tab w:val="num" w:pos="294"/>
        </w:tabs>
        <w:spacing w:line="276" w:lineRule="auto"/>
        <w:ind w:left="0" w:firstLine="0"/>
        <w:jc w:val="both"/>
      </w:pPr>
      <w:r w:rsidRPr="007F214F">
        <w:t>Regra de três simples,</w:t>
      </w:r>
    </w:p>
    <w:p w:rsidR="00C108C3" w:rsidRPr="007F214F" w:rsidRDefault="00C108C3" w:rsidP="00735329">
      <w:pPr>
        <w:numPr>
          <w:ilvl w:val="0"/>
          <w:numId w:val="9"/>
        </w:numPr>
        <w:tabs>
          <w:tab w:val="num" w:pos="322"/>
        </w:tabs>
        <w:spacing w:line="276" w:lineRule="auto"/>
        <w:ind w:left="0" w:firstLine="0"/>
        <w:jc w:val="both"/>
      </w:pPr>
      <w:r w:rsidRPr="007F214F">
        <w:t>Razão e proporção,</w:t>
      </w:r>
    </w:p>
    <w:p w:rsidR="00C108C3" w:rsidRPr="007F214F" w:rsidRDefault="00C108C3" w:rsidP="00735329">
      <w:pPr>
        <w:numPr>
          <w:ilvl w:val="0"/>
          <w:numId w:val="9"/>
        </w:numPr>
        <w:tabs>
          <w:tab w:val="num" w:pos="322"/>
        </w:tabs>
        <w:spacing w:line="276" w:lineRule="auto"/>
        <w:ind w:left="0" w:firstLine="0"/>
        <w:jc w:val="both"/>
      </w:pPr>
      <w:r w:rsidRPr="007F214F">
        <w:lastRenderedPageBreak/>
        <w:t>Porcentagem,</w:t>
      </w:r>
    </w:p>
    <w:p w:rsidR="00C108C3" w:rsidRPr="007F214F" w:rsidRDefault="00C108C3" w:rsidP="00735329">
      <w:pPr>
        <w:numPr>
          <w:ilvl w:val="0"/>
          <w:numId w:val="9"/>
        </w:numPr>
        <w:tabs>
          <w:tab w:val="num" w:pos="294"/>
        </w:tabs>
        <w:spacing w:line="276" w:lineRule="auto"/>
        <w:ind w:left="0" w:firstLine="0"/>
        <w:jc w:val="both"/>
      </w:pPr>
      <w:r w:rsidRPr="007F214F">
        <w:t>Juros simples,</w:t>
      </w:r>
    </w:p>
    <w:p w:rsidR="00C108C3" w:rsidRPr="007F214F" w:rsidRDefault="00C108C3" w:rsidP="00735329">
      <w:pPr>
        <w:numPr>
          <w:ilvl w:val="0"/>
          <w:numId w:val="9"/>
        </w:numPr>
        <w:tabs>
          <w:tab w:val="num" w:pos="308"/>
        </w:tabs>
        <w:spacing w:line="276" w:lineRule="auto"/>
        <w:ind w:left="0" w:firstLine="0"/>
        <w:jc w:val="both"/>
      </w:pPr>
      <w:r w:rsidRPr="007F214F">
        <w:t>Noções de estatística,</w:t>
      </w:r>
    </w:p>
    <w:p w:rsidR="00C108C3" w:rsidRPr="007F214F" w:rsidRDefault="00C108C3" w:rsidP="00735329">
      <w:pPr>
        <w:numPr>
          <w:ilvl w:val="0"/>
          <w:numId w:val="9"/>
        </w:numPr>
        <w:tabs>
          <w:tab w:val="num" w:pos="322"/>
        </w:tabs>
        <w:spacing w:line="276" w:lineRule="auto"/>
        <w:ind w:left="0" w:firstLine="0"/>
        <w:jc w:val="both"/>
      </w:pPr>
      <w:r w:rsidRPr="007F214F">
        <w:t>Medidas de comprimento, de superfície, de volume e capacidade e de massa,</w:t>
      </w:r>
    </w:p>
    <w:p w:rsidR="00C108C3" w:rsidRPr="007F214F" w:rsidRDefault="00C108C3" w:rsidP="00735329">
      <w:pPr>
        <w:numPr>
          <w:ilvl w:val="0"/>
          <w:numId w:val="9"/>
        </w:numPr>
        <w:tabs>
          <w:tab w:val="num" w:pos="322"/>
        </w:tabs>
        <w:spacing w:line="276" w:lineRule="auto"/>
        <w:ind w:left="0" w:firstLine="0"/>
        <w:jc w:val="both"/>
      </w:pPr>
      <w:r w:rsidRPr="007F214F">
        <w:t>Raciocínio Lógico,</w:t>
      </w:r>
    </w:p>
    <w:p w:rsidR="00C108C3" w:rsidRPr="007F214F" w:rsidRDefault="00C108C3" w:rsidP="00735329">
      <w:pPr>
        <w:numPr>
          <w:ilvl w:val="0"/>
          <w:numId w:val="9"/>
        </w:numPr>
        <w:tabs>
          <w:tab w:val="num" w:pos="322"/>
        </w:tabs>
        <w:spacing w:line="276" w:lineRule="auto"/>
        <w:ind w:left="0" w:firstLine="0"/>
        <w:jc w:val="both"/>
      </w:pPr>
      <w:r w:rsidRPr="007F214F">
        <w:t xml:space="preserve"> Resolução de situações: problema.          </w:t>
      </w:r>
    </w:p>
    <w:p w:rsidR="00C108C3" w:rsidRPr="007F214F" w:rsidRDefault="00C108C3" w:rsidP="00735329">
      <w:pPr>
        <w:spacing w:line="276" w:lineRule="auto"/>
        <w:jc w:val="both"/>
        <w:rPr>
          <w:b/>
        </w:rPr>
      </w:pPr>
      <w:r w:rsidRPr="007F214F">
        <w:rPr>
          <w:b/>
          <w:bCs/>
          <w:color w:val="000000"/>
        </w:rPr>
        <w:t xml:space="preserve">3- </w:t>
      </w:r>
      <w:r w:rsidRPr="007F214F">
        <w:rPr>
          <w:b/>
        </w:rPr>
        <w:t>CONHECIMENTOS DE INFORMÁTICA</w:t>
      </w:r>
    </w:p>
    <w:p w:rsidR="00C108C3" w:rsidRPr="007F214F" w:rsidRDefault="00C108C3" w:rsidP="00735329">
      <w:pPr>
        <w:numPr>
          <w:ilvl w:val="0"/>
          <w:numId w:val="10"/>
        </w:numPr>
        <w:tabs>
          <w:tab w:val="clear" w:pos="720"/>
          <w:tab w:val="num" w:pos="360"/>
        </w:tabs>
        <w:spacing w:line="276" w:lineRule="auto"/>
        <w:ind w:left="0" w:firstLine="0"/>
        <w:jc w:val="both"/>
      </w:pPr>
      <w:r w:rsidRPr="007F214F">
        <w:t>Conhecimentos sobre os princípios básicos de informática: sistema operacional, diretórios e arquivos,</w:t>
      </w:r>
    </w:p>
    <w:p w:rsidR="00C108C3" w:rsidRPr="007F214F" w:rsidRDefault="00C108C3" w:rsidP="00735329">
      <w:pPr>
        <w:numPr>
          <w:ilvl w:val="0"/>
          <w:numId w:val="10"/>
        </w:numPr>
        <w:tabs>
          <w:tab w:val="clear" w:pos="720"/>
          <w:tab w:val="num" w:pos="360"/>
        </w:tabs>
        <w:spacing w:line="276" w:lineRule="auto"/>
        <w:ind w:left="0" w:firstLine="0"/>
        <w:jc w:val="both"/>
      </w:pPr>
      <w:r w:rsidRPr="007F214F">
        <w:t>Conhecimentos de aplicativos: processadores de textos (Word), planilhas (Excel),</w:t>
      </w:r>
    </w:p>
    <w:p w:rsidR="00C108C3" w:rsidRPr="007F214F" w:rsidRDefault="00C108C3" w:rsidP="00735329">
      <w:pPr>
        <w:numPr>
          <w:ilvl w:val="0"/>
          <w:numId w:val="10"/>
        </w:numPr>
        <w:tabs>
          <w:tab w:val="clear" w:pos="720"/>
          <w:tab w:val="num" w:pos="360"/>
        </w:tabs>
        <w:spacing w:line="276" w:lineRule="auto"/>
        <w:ind w:left="0" w:firstLine="0"/>
        <w:jc w:val="both"/>
      </w:pPr>
      <w:r w:rsidRPr="007F214F">
        <w:t>Navegação Internet: pesquisa WEB, sites,</w:t>
      </w:r>
    </w:p>
    <w:p w:rsidR="00C108C3" w:rsidRPr="007F214F" w:rsidRDefault="00C108C3" w:rsidP="00735329">
      <w:pPr>
        <w:numPr>
          <w:ilvl w:val="0"/>
          <w:numId w:val="10"/>
        </w:numPr>
        <w:tabs>
          <w:tab w:val="clear" w:pos="720"/>
          <w:tab w:val="num" w:pos="360"/>
        </w:tabs>
        <w:spacing w:line="276" w:lineRule="auto"/>
        <w:ind w:left="0" w:firstLine="0"/>
        <w:jc w:val="both"/>
      </w:pPr>
      <w:r w:rsidRPr="007F214F">
        <w:t>Uso de correio eletrônico: caixa postal, mensagens (ler, apagar, escrever, anexar arquivos e extração de cópias).</w:t>
      </w:r>
    </w:p>
    <w:p w:rsidR="00C108C3" w:rsidRDefault="00C108C3" w:rsidP="00B16350">
      <w:pPr>
        <w:spacing w:line="276" w:lineRule="auto"/>
        <w:ind w:left="57" w:right="57"/>
        <w:jc w:val="both"/>
        <w:rPr>
          <w:rFonts w:ascii="Arial" w:hAnsi="Arial" w:cs="Arial"/>
          <w:bCs/>
          <w:color w:val="000000"/>
          <w:sz w:val="22"/>
          <w:szCs w:val="22"/>
        </w:rPr>
      </w:pPr>
    </w:p>
    <w:p w:rsidR="005A1FC4" w:rsidRPr="003307EB" w:rsidRDefault="005A1FC4" w:rsidP="00B16350">
      <w:pPr>
        <w:spacing w:line="276" w:lineRule="auto"/>
        <w:jc w:val="both"/>
        <w:rPr>
          <w:color w:val="FF0000"/>
        </w:rPr>
      </w:pPr>
    </w:p>
    <w:sectPr w:rsidR="005A1FC4" w:rsidRPr="003307EB" w:rsidSect="00830615">
      <w:pgSz w:w="11906" w:h="16838"/>
      <w:pgMar w:top="1135" w:right="991" w:bottom="426"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2E62" w:rsidRDefault="00852E62" w:rsidP="004C4D50">
      <w:r>
        <w:separator/>
      </w:r>
    </w:p>
  </w:endnote>
  <w:endnote w:type="continuationSeparator" w:id="0">
    <w:p w:rsidR="00852E62" w:rsidRDefault="00852E62" w:rsidP="004C4D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2E62" w:rsidRDefault="00852E62" w:rsidP="004C4D50">
      <w:r>
        <w:separator/>
      </w:r>
    </w:p>
  </w:footnote>
  <w:footnote w:type="continuationSeparator" w:id="0">
    <w:p w:rsidR="00852E62" w:rsidRDefault="00852E62" w:rsidP="004C4D5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6415C"/>
    <w:multiLevelType w:val="hybridMultilevel"/>
    <w:tmpl w:val="448AED5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7D52710"/>
    <w:multiLevelType w:val="hybridMultilevel"/>
    <w:tmpl w:val="8A94FB60"/>
    <w:lvl w:ilvl="0" w:tplc="04160001">
      <w:start w:val="1"/>
      <w:numFmt w:val="bullet"/>
      <w:lvlText w:val=""/>
      <w:lvlJc w:val="left"/>
      <w:pPr>
        <w:ind w:left="1137" w:hanging="360"/>
      </w:pPr>
      <w:rPr>
        <w:rFonts w:ascii="Symbol" w:hAnsi="Symbol" w:hint="default"/>
      </w:rPr>
    </w:lvl>
    <w:lvl w:ilvl="1" w:tplc="04160003" w:tentative="1">
      <w:start w:val="1"/>
      <w:numFmt w:val="bullet"/>
      <w:lvlText w:val="o"/>
      <w:lvlJc w:val="left"/>
      <w:pPr>
        <w:ind w:left="1857" w:hanging="360"/>
      </w:pPr>
      <w:rPr>
        <w:rFonts w:ascii="Courier New" w:hAnsi="Courier New" w:cs="Courier New" w:hint="default"/>
      </w:rPr>
    </w:lvl>
    <w:lvl w:ilvl="2" w:tplc="04160005" w:tentative="1">
      <w:start w:val="1"/>
      <w:numFmt w:val="bullet"/>
      <w:lvlText w:val=""/>
      <w:lvlJc w:val="left"/>
      <w:pPr>
        <w:ind w:left="2577" w:hanging="360"/>
      </w:pPr>
      <w:rPr>
        <w:rFonts w:ascii="Wingdings" w:hAnsi="Wingdings" w:hint="default"/>
      </w:rPr>
    </w:lvl>
    <w:lvl w:ilvl="3" w:tplc="04160001" w:tentative="1">
      <w:start w:val="1"/>
      <w:numFmt w:val="bullet"/>
      <w:lvlText w:val=""/>
      <w:lvlJc w:val="left"/>
      <w:pPr>
        <w:ind w:left="3297" w:hanging="360"/>
      </w:pPr>
      <w:rPr>
        <w:rFonts w:ascii="Symbol" w:hAnsi="Symbol" w:hint="default"/>
      </w:rPr>
    </w:lvl>
    <w:lvl w:ilvl="4" w:tplc="04160003" w:tentative="1">
      <w:start w:val="1"/>
      <w:numFmt w:val="bullet"/>
      <w:lvlText w:val="o"/>
      <w:lvlJc w:val="left"/>
      <w:pPr>
        <w:ind w:left="4017" w:hanging="360"/>
      </w:pPr>
      <w:rPr>
        <w:rFonts w:ascii="Courier New" w:hAnsi="Courier New" w:cs="Courier New" w:hint="default"/>
      </w:rPr>
    </w:lvl>
    <w:lvl w:ilvl="5" w:tplc="04160005" w:tentative="1">
      <w:start w:val="1"/>
      <w:numFmt w:val="bullet"/>
      <w:lvlText w:val=""/>
      <w:lvlJc w:val="left"/>
      <w:pPr>
        <w:ind w:left="4737" w:hanging="360"/>
      </w:pPr>
      <w:rPr>
        <w:rFonts w:ascii="Wingdings" w:hAnsi="Wingdings" w:hint="default"/>
      </w:rPr>
    </w:lvl>
    <w:lvl w:ilvl="6" w:tplc="04160001" w:tentative="1">
      <w:start w:val="1"/>
      <w:numFmt w:val="bullet"/>
      <w:lvlText w:val=""/>
      <w:lvlJc w:val="left"/>
      <w:pPr>
        <w:ind w:left="5457" w:hanging="360"/>
      </w:pPr>
      <w:rPr>
        <w:rFonts w:ascii="Symbol" w:hAnsi="Symbol" w:hint="default"/>
      </w:rPr>
    </w:lvl>
    <w:lvl w:ilvl="7" w:tplc="04160003" w:tentative="1">
      <w:start w:val="1"/>
      <w:numFmt w:val="bullet"/>
      <w:lvlText w:val="o"/>
      <w:lvlJc w:val="left"/>
      <w:pPr>
        <w:ind w:left="6177" w:hanging="360"/>
      </w:pPr>
      <w:rPr>
        <w:rFonts w:ascii="Courier New" w:hAnsi="Courier New" w:cs="Courier New" w:hint="default"/>
      </w:rPr>
    </w:lvl>
    <w:lvl w:ilvl="8" w:tplc="04160005" w:tentative="1">
      <w:start w:val="1"/>
      <w:numFmt w:val="bullet"/>
      <w:lvlText w:val=""/>
      <w:lvlJc w:val="left"/>
      <w:pPr>
        <w:ind w:left="6897" w:hanging="360"/>
      </w:pPr>
      <w:rPr>
        <w:rFonts w:ascii="Wingdings" w:hAnsi="Wingdings" w:hint="default"/>
      </w:rPr>
    </w:lvl>
  </w:abstractNum>
  <w:abstractNum w:abstractNumId="2">
    <w:nsid w:val="16A44E2C"/>
    <w:multiLevelType w:val="hybridMultilevel"/>
    <w:tmpl w:val="AFF842EC"/>
    <w:lvl w:ilvl="0" w:tplc="C8A4EEEE">
      <w:start w:val="1"/>
      <w:numFmt w:val="decimal"/>
      <w:lvlText w:val="%1."/>
      <w:lvlJc w:val="left"/>
      <w:pPr>
        <w:ind w:left="36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AB42676"/>
    <w:multiLevelType w:val="hybridMultilevel"/>
    <w:tmpl w:val="427283B4"/>
    <w:lvl w:ilvl="0" w:tplc="9D3A69B2">
      <w:start w:val="9"/>
      <w:numFmt w:val="decimal"/>
      <w:lvlText w:val="%1."/>
      <w:lvlJc w:val="left"/>
      <w:pPr>
        <w:ind w:left="417" w:hanging="360"/>
      </w:pPr>
      <w:rPr>
        <w:rFonts w:hint="default"/>
      </w:rPr>
    </w:lvl>
    <w:lvl w:ilvl="1" w:tplc="04160019" w:tentative="1">
      <w:start w:val="1"/>
      <w:numFmt w:val="lowerLetter"/>
      <w:lvlText w:val="%2."/>
      <w:lvlJc w:val="left"/>
      <w:pPr>
        <w:ind w:left="1137" w:hanging="360"/>
      </w:pPr>
    </w:lvl>
    <w:lvl w:ilvl="2" w:tplc="0416001B" w:tentative="1">
      <w:start w:val="1"/>
      <w:numFmt w:val="lowerRoman"/>
      <w:lvlText w:val="%3."/>
      <w:lvlJc w:val="right"/>
      <w:pPr>
        <w:ind w:left="1857" w:hanging="180"/>
      </w:pPr>
    </w:lvl>
    <w:lvl w:ilvl="3" w:tplc="0416000F" w:tentative="1">
      <w:start w:val="1"/>
      <w:numFmt w:val="decimal"/>
      <w:lvlText w:val="%4."/>
      <w:lvlJc w:val="left"/>
      <w:pPr>
        <w:ind w:left="2577" w:hanging="360"/>
      </w:pPr>
    </w:lvl>
    <w:lvl w:ilvl="4" w:tplc="04160019" w:tentative="1">
      <w:start w:val="1"/>
      <w:numFmt w:val="lowerLetter"/>
      <w:lvlText w:val="%5."/>
      <w:lvlJc w:val="left"/>
      <w:pPr>
        <w:ind w:left="3297" w:hanging="360"/>
      </w:pPr>
    </w:lvl>
    <w:lvl w:ilvl="5" w:tplc="0416001B" w:tentative="1">
      <w:start w:val="1"/>
      <w:numFmt w:val="lowerRoman"/>
      <w:lvlText w:val="%6."/>
      <w:lvlJc w:val="right"/>
      <w:pPr>
        <w:ind w:left="4017" w:hanging="180"/>
      </w:pPr>
    </w:lvl>
    <w:lvl w:ilvl="6" w:tplc="0416000F" w:tentative="1">
      <w:start w:val="1"/>
      <w:numFmt w:val="decimal"/>
      <w:lvlText w:val="%7."/>
      <w:lvlJc w:val="left"/>
      <w:pPr>
        <w:ind w:left="4737" w:hanging="360"/>
      </w:pPr>
    </w:lvl>
    <w:lvl w:ilvl="7" w:tplc="04160019" w:tentative="1">
      <w:start w:val="1"/>
      <w:numFmt w:val="lowerLetter"/>
      <w:lvlText w:val="%8."/>
      <w:lvlJc w:val="left"/>
      <w:pPr>
        <w:ind w:left="5457" w:hanging="360"/>
      </w:pPr>
    </w:lvl>
    <w:lvl w:ilvl="8" w:tplc="0416001B" w:tentative="1">
      <w:start w:val="1"/>
      <w:numFmt w:val="lowerRoman"/>
      <w:lvlText w:val="%9."/>
      <w:lvlJc w:val="right"/>
      <w:pPr>
        <w:ind w:left="6177" w:hanging="180"/>
      </w:pPr>
    </w:lvl>
  </w:abstractNum>
  <w:abstractNum w:abstractNumId="4">
    <w:nsid w:val="1F000052"/>
    <w:multiLevelType w:val="hybridMultilevel"/>
    <w:tmpl w:val="D6BC8870"/>
    <w:lvl w:ilvl="0" w:tplc="0416000F">
      <w:start w:val="1"/>
      <w:numFmt w:val="decimal"/>
      <w:lvlText w:val="%1."/>
      <w:lvlJc w:val="left"/>
      <w:pPr>
        <w:ind w:left="36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30561EE8"/>
    <w:multiLevelType w:val="hybridMultilevel"/>
    <w:tmpl w:val="D652960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33A45199"/>
    <w:multiLevelType w:val="multilevel"/>
    <w:tmpl w:val="1D6E900C"/>
    <w:lvl w:ilvl="0">
      <w:start w:val="2"/>
      <w:numFmt w:val="decimal"/>
      <w:lvlText w:val="%1"/>
      <w:lvlJc w:val="left"/>
      <w:pPr>
        <w:ind w:left="360" w:hanging="360"/>
      </w:pPr>
      <w:rPr>
        <w:rFonts w:hint="default"/>
      </w:rPr>
    </w:lvl>
    <w:lvl w:ilvl="1">
      <w:start w:val="2"/>
      <w:numFmt w:val="decimal"/>
      <w:lvlText w:val="%1.%2"/>
      <w:lvlJc w:val="left"/>
      <w:pPr>
        <w:ind w:left="502"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
    <w:nsid w:val="34862D6F"/>
    <w:multiLevelType w:val="multilevel"/>
    <w:tmpl w:val="C6346AB8"/>
    <w:lvl w:ilvl="0">
      <w:start w:val="1"/>
      <w:numFmt w:val="decimal"/>
      <w:lvlText w:val="%1."/>
      <w:lvlJc w:val="left"/>
      <w:pPr>
        <w:ind w:left="417" w:hanging="360"/>
      </w:pPr>
      <w:rPr>
        <w:rFonts w:hint="default"/>
        <w:color w:val="000000"/>
      </w:rPr>
    </w:lvl>
    <w:lvl w:ilvl="1">
      <w:start w:val="1"/>
      <w:numFmt w:val="decimal"/>
      <w:isLgl/>
      <w:lvlText w:val="%1.%2"/>
      <w:lvlJc w:val="left"/>
      <w:pPr>
        <w:ind w:left="862" w:hanging="360"/>
      </w:pPr>
      <w:rPr>
        <w:rFonts w:hint="default"/>
      </w:rPr>
    </w:lvl>
    <w:lvl w:ilvl="2">
      <w:start w:val="1"/>
      <w:numFmt w:val="decimal"/>
      <w:isLgl/>
      <w:lvlText w:val="%1.%2.%3"/>
      <w:lvlJc w:val="left"/>
      <w:pPr>
        <w:ind w:left="1667" w:hanging="720"/>
      </w:pPr>
      <w:rPr>
        <w:rFonts w:hint="default"/>
      </w:rPr>
    </w:lvl>
    <w:lvl w:ilvl="3">
      <w:start w:val="1"/>
      <w:numFmt w:val="decimal"/>
      <w:isLgl/>
      <w:lvlText w:val="%1.%2.%3.%4"/>
      <w:lvlJc w:val="left"/>
      <w:pPr>
        <w:ind w:left="2112" w:hanging="720"/>
      </w:pPr>
      <w:rPr>
        <w:rFonts w:hint="default"/>
      </w:rPr>
    </w:lvl>
    <w:lvl w:ilvl="4">
      <w:start w:val="1"/>
      <w:numFmt w:val="decimal"/>
      <w:isLgl/>
      <w:lvlText w:val="%1.%2.%3.%4.%5"/>
      <w:lvlJc w:val="left"/>
      <w:pPr>
        <w:ind w:left="2917" w:hanging="1080"/>
      </w:pPr>
      <w:rPr>
        <w:rFonts w:hint="default"/>
      </w:rPr>
    </w:lvl>
    <w:lvl w:ilvl="5">
      <w:start w:val="1"/>
      <w:numFmt w:val="decimal"/>
      <w:isLgl/>
      <w:lvlText w:val="%1.%2.%3.%4.%5.%6"/>
      <w:lvlJc w:val="left"/>
      <w:pPr>
        <w:ind w:left="3362" w:hanging="108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612" w:hanging="1440"/>
      </w:pPr>
      <w:rPr>
        <w:rFonts w:hint="default"/>
      </w:rPr>
    </w:lvl>
    <w:lvl w:ilvl="8">
      <w:start w:val="1"/>
      <w:numFmt w:val="decimal"/>
      <w:isLgl/>
      <w:lvlText w:val="%1.%2.%3.%4.%5.%6.%7.%8.%9"/>
      <w:lvlJc w:val="left"/>
      <w:pPr>
        <w:ind w:left="5417" w:hanging="1800"/>
      </w:pPr>
      <w:rPr>
        <w:rFonts w:hint="default"/>
      </w:rPr>
    </w:lvl>
  </w:abstractNum>
  <w:abstractNum w:abstractNumId="8">
    <w:nsid w:val="357B6E8B"/>
    <w:multiLevelType w:val="multilevel"/>
    <w:tmpl w:val="0FA80A2C"/>
    <w:lvl w:ilvl="0">
      <w:start w:val="2"/>
      <w:numFmt w:val="decimal"/>
      <w:lvlText w:val="%1."/>
      <w:lvlJc w:val="left"/>
      <w:pPr>
        <w:ind w:left="360" w:hanging="360"/>
      </w:pPr>
      <w:rPr>
        <w:rFonts w:hint="default"/>
        <w:b w:val="0"/>
      </w:rPr>
    </w:lvl>
    <w:lvl w:ilvl="1">
      <w:start w:val="1"/>
      <w:numFmt w:val="decimal"/>
      <w:isLgl/>
      <w:lvlText w:val="%1.%2"/>
      <w:lvlJc w:val="left"/>
      <w:pPr>
        <w:ind w:left="417" w:hanging="360"/>
      </w:pPr>
      <w:rPr>
        <w:rFonts w:hint="default"/>
      </w:rPr>
    </w:lvl>
    <w:lvl w:ilvl="2">
      <w:start w:val="1"/>
      <w:numFmt w:val="decimal"/>
      <w:isLgl/>
      <w:lvlText w:val="%1.%2.%3"/>
      <w:lvlJc w:val="left"/>
      <w:pPr>
        <w:ind w:left="777" w:hanging="720"/>
      </w:pPr>
      <w:rPr>
        <w:rFonts w:hint="default"/>
      </w:rPr>
    </w:lvl>
    <w:lvl w:ilvl="3">
      <w:start w:val="1"/>
      <w:numFmt w:val="decimal"/>
      <w:isLgl/>
      <w:lvlText w:val="%1.%2.%3.%4"/>
      <w:lvlJc w:val="left"/>
      <w:pPr>
        <w:ind w:left="777" w:hanging="720"/>
      </w:pPr>
      <w:rPr>
        <w:rFonts w:hint="default"/>
      </w:rPr>
    </w:lvl>
    <w:lvl w:ilvl="4">
      <w:start w:val="1"/>
      <w:numFmt w:val="decimal"/>
      <w:isLgl/>
      <w:lvlText w:val="%1.%2.%3.%4.%5"/>
      <w:lvlJc w:val="left"/>
      <w:pPr>
        <w:ind w:left="1137" w:hanging="1080"/>
      </w:pPr>
      <w:rPr>
        <w:rFonts w:hint="default"/>
      </w:rPr>
    </w:lvl>
    <w:lvl w:ilvl="5">
      <w:start w:val="1"/>
      <w:numFmt w:val="decimal"/>
      <w:isLgl/>
      <w:lvlText w:val="%1.%2.%3.%4.%5.%6"/>
      <w:lvlJc w:val="left"/>
      <w:pPr>
        <w:ind w:left="1137" w:hanging="1080"/>
      </w:pPr>
      <w:rPr>
        <w:rFonts w:hint="default"/>
      </w:rPr>
    </w:lvl>
    <w:lvl w:ilvl="6">
      <w:start w:val="1"/>
      <w:numFmt w:val="decimal"/>
      <w:isLgl/>
      <w:lvlText w:val="%1.%2.%3.%4.%5.%6.%7"/>
      <w:lvlJc w:val="left"/>
      <w:pPr>
        <w:ind w:left="1497" w:hanging="1440"/>
      </w:pPr>
      <w:rPr>
        <w:rFonts w:hint="default"/>
      </w:rPr>
    </w:lvl>
    <w:lvl w:ilvl="7">
      <w:start w:val="1"/>
      <w:numFmt w:val="decimal"/>
      <w:isLgl/>
      <w:lvlText w:val="%1.%2.%3.%4.%5.%6.%7.%8"/>
      <w:lvlJc w:val="left"/>
      <w:pPr>
        <w:ind w:left="1497" w:hanging="1440"/>
      </w:pPr>
      <w:rPr>
        <w:rFonts w:hint="default"/>
      </w:rPr>
    </w:lvl>
    <w:lvl w:ilvl="8">
      <w:start w:val="1"/>
      <w:numFmt w:val="decimal"/>
      <w:isLgl/>
      <w:lvlText w:val="%1.%2.%3.%4.%5.%6.%7.%8.%9"/>
      <w:lvlJc w:val="left"/>
      <w:pPr>
        <w:ind w:left="1857" w:hanging="1800"/>
      </w:pPr>
      <w:rPr>
        <w:rFonts w:hint="default"/>
      </w:rPr>
    </w:lvl>
  </w:abstractNum>
  <w:abstractNum w:abstractNumId="9">
    <w:nsid w:val="3C320A41"/>
    <w:multiLevelType w:val="multilevel"/>
    <w:tmpl w:val="FD0C502E"/>
    <w:lvl w:ilvl="0">
      <w:start w:val="1"/>
      <w:numFmt w:val="decimal"/>
      <w:lvlText w:val="%1."/>
      <w:lvlJc w:val="left"/>
      <w:pPr>
        <w:ind w:left="417" w:hanging="360"/>
      </w:pPr>
      <w:rPr>
        <w:rFonts w:hint="default"/>
        <w:b w:val="0"/>
      </w:rPr>
    </w:lvl>
    <w:lvl w:ilvl="1">
      <w:start w:val="2"/>
      <w:numFmt w:val="decimal"/>
      <w:isLgl/>
      <w:lvlText w:val="%1.%2"/>
      <w:lvlJc w:val="left"/>
      <w:pPr>
        <w:ind w:left="417" w:hanging="360"/>
      </w:pPr>
      <w:rPr>
        <w:rFonts w:hint="default"/>
      </w:rPr>
    </w:lvl>
    <w:lvl w:ilvl="2">
      <w:start w:val="1"/>
      <w:numFmt w:val="decimal"/>
      <w:isLgl/>
      <w:lvlText w:val="%1.%2.%3"/>
      <w:lvlJc w:val="left"/>
      <w:pPr>
        <w:ind w:left="777" w:hanging="720"/>
      </w:pPr>
      <w:rPr>
        <w:rFonts w:hint="default"/>
      </w:rPr>
    </w:lvl>
    <w:lvl w:ilvl="3">
      <w:start w:val="1"/>
      <w:numFmt w:val="decimal"/>
      <w:isLgl/>
      <w:lvlText w:val="%1.%2.%3.%4"/>
      <w:lvlJc w:val="left"/>
      <w:pPr>
        <w:ind w:left="777" w:hanging="720"/>
      </w:pPr>
      <w:rPr>
        <w:rFonts w:hint="default"/>
      </w:rPr>
    </w:lvl>
    <w:lvl w:ilvl="4">
      <w:start w:val="1"/>
      <w:numFmt w:val="decimal"/>
      <w:isLgl/>
      <w:lvlText w:val="%1.%2.%3.%4.%5"/>
      <w:lvlJc w:val="left"/>
      <w:pPr>
        <w:ind w:left="1137" w:hanging="1080"/>
      </w:pPr>
      <w:rPr>
        <w:rFonts w:hint="default"/>
      </w:rPr>
    </w:lvl>
    <w:lvl w:ilvl="5">
      <w:start w:val="1"/>
      <w:numFmt w:val="decimal"/>
      <w:isLgl/>
      <w:lvlText w:val="%1.%2.%3.%4.%5.%6"/>
      <w:lvlJc w:val="left"/>
      <w:pPr>
        <w:ind w:left="1137" w:hanging="1080"/>
      </w:pPr>
      <w:rPr>
        <w:rFonts w:hint="default"/>
      </w:rPr>
    </w:lvl>
    <w:lvl w:ilvl="6">
      <w:start w:val="1"/>
      <w:numFmt w:val="decimal"/>
      <w:isLgl/>
      <w:lvlText w:val="%1.%2.%3.%4.%5.%6.%7"/>
      <w:lvlJc w:val="left"/>
      <w:pPr>
        <w:ind w:left="1497" w:hanging="1440"/>
      </w:pPr>
      <w:rPr>
        <w:rFonts w:hint="default"/>
      </w:rPr>
    </w:lvl>
    <w:lvl w:ilvl="7">
      <w:start w:val="1"/>
      <w:numFmt w:val="decimal"/>
      <w:isLgl/>
      <w:lvlText w:val="%1.%2.%3.%4.%5.%6.%7.%8"/>
      <w:lvlJc w:val="left"/>
      <w:pPr>
        <w:ind w:left="1497" w:hanging="1440"/>
      </w:pPr>
      <w:rPr>
        <w:rFonts w:hint="default"/>
      </w:rPr>
    </w:lvl>
    <w:lvl w:ilvl="8">
      <w:start w:val="1"/>
      <w:numFmt w:val="decimal"/>
      <w:isLgl/>
      <w:lvlText w:val="%1.%2.%3.%4.%5.%6.%7.%8.%9"/>
      <w:lvlJc w:val="left"/>
      <w:pPr>
        <w:ind w:left="1857" w:hanging="1800"/>
      </w:pPr>
      <w:rPr>
        <w:rFonts w:hint="default"/>
      </w:rPr>
    </w:lvl>
  </w:abstractNum>
  <w:abstractNum w:abstractNumId="10">
    <w:nsid w:val="46F97E3B"/>
    <w:multiLevelType w:val="hybridMultilevel"/>
    <w:tmpl w:val="01569F4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4BB47166"/>
    <w:multiLevelType w:val="hybridMultilevel"/>
    <w:tmpl w:val="5C406FC6"/>
    <w:lvl w:ilvl="0" w:tplc="04160001">
      <w:start w:val="1"/>
      <w:numFmt w:val="bullet"/>
      <w:lvlText w:val=""/>
      <w:lvlJc w:val="left"/>
      <w:pPr>
        <w:ind w:left="780" w:hanging="360"/>
      </w:pPr>
      <w:rPr>
        <w:rFonts w:ascii="Symbol" w:hAnsi="Symbol" w:hint="default"/>
      </w:rPr>
    </w:lvl>
    <w:lvl w:ilvl="1" w:tplc="04160003" w:tentative="1">
      <w:start w:val="1"/>
      <w:numFmt w:val="bullet"/>
      <w:lvlText w:val="o"/>
      <w:lvlJc w:val="left"/>
      <w:pPr>
        <w:ind w:left="1500" w:hanging="360"/>
      </w:pPr>
      <w:rPr>
        <w:rFonts w:ascii="Courier New" w:hAnsi="Courier New" w:cs="Courier New" w:hint="default"/>
      </w:rPr>
    </w:lvl>
    <w:lvl w:ilvl="2" w:tplc="04160005" w:tentative="1">
      <w:start w:val="1"/>
      <w:numFmt w:val="bullet"/>
      <w:lvlText w:val=""/>
      <w:lvlJc w:val="left"/>
      <w:pPr>
        <w:ind w:left="2220" w:hanging="360"/>
      </w:pPr>
      <w:rPr>
        <w:rFonts w:ascii="Wingdings" w:hAnsi="Wingdings" w:hint="default"/>
      </w:rPr>
    </w:lvl>
    <w:lvl w:ilvl="3" w:tplc="04160001" w:tentative="1">
      <w:start w:val="1"/>
      <w:numFmt w:val="bullet"/>
      <w:lvlText w:val=""/>
      <w:lvlJc w:val="left"/>
      <w:pPr>
        <w:ind w:left="2940" w:hanging="360"/>
      </w:pPr>
      <w:rPr>
        <w:rFonts w:ascii="Symbol" w:hAnsi="Symbol" w:hint="default"/>
      </w:rPr>
    </w:lvl>
    <w:lvl w:ilvl="4" w:tplc="04160003" w:tentative="1">
      <w:start w:val="1"/>
      <w:numFmt w:val="bullet"/>
      <w:lvlText w:val="o"/>
      <w:lvlJc w:val="left"/>
      <w:pPr>
        <w:ind w:left="3660" w:hanging="360"/>
      </w:pPr>
      <w:rPr>
        <w:rFonts w:ascii="Courier New" w:hAnsi="Courier New" w:cs="Courier New" w:hint="default"/>
      </w:rPr>
    </w:lvl>
    <w:lvl w:ilvl="5" w:tplc="04160005" w:tentative="1">
      <w:start w:val="1"/>
      <w:numFmt w:val="bullet"/>
      <w:lvlText w:val=""/>
      <w:lvlJc w:val="left"/>
      <w:pPr>
        <w:ind w:left="4380" w:hanging="360"/>
      </w:pPr>
      <w:rPr>
        <w:rFonts w:ascii="Wingdings" w:hAnsi="Wingdings" w:hint="default"/>
      </w:rPr>
    </w:lvl>
    <w:lvl w:ilvl="6" w:tplc="04160001" w:tentative="1">
      <w:start w:val="1"/>
      <w:numFmt w:val="bullet"/>
      <w:lvlText w:val=""/>
      <w:lvlJc w:val="left"/>
      <w:pPr>
        <w:ind w:left="5100" w:hanging="360"/>
      </w:pPr>
      <w:rPr>
        <w:rFonts w:ascii="Symbol" w:hAnsi="Symbol" w:hint="default"/>
      </w:rPr>
    </w:lvl>
    <w:lvl w:ilvl="7" w:tplc="04160003" w:tentative="1">
      <w:start w:val="1"/>
      <w:numFmt w:val="bullet"/>
      <w:lvlText w:val="o"/>
      <w:lvlJc w:val="left"/>
      <w:pPr>
        <w:ind w:left="5820" w:hanging="360"/>
      </w:pPr>
      <w:rPr>
        <w:rFonts w:ascii="Courier New" w:hAnsi="Courier New" w:cs="Courier New" w:hint="default"/>
      </w:rPr>
    </w:lvl>
    <w:lvl w:ilvl="8" w:tplc="04160005" w:tentative="1">
      <w:start w:val="1"/>
      <w:numFmt w:val="bullet"/>
      <w:lvlText w:val=""/>
      <w:lvlJc w:val="left"/>
      <w:pPr>
        <w:ind w:left="6540" w:hanging="360"/>
      </w:pPr>
      <w:rPr>
        <w:rFonts w:ascii="Wingdings" w:hAnsi="Wingdings" w:hint="default"/>
      </w:rPr>
    </w:lvl>
  </w:abstractNum>
  <w:abstractNum w:abstractNumId="12">
    <w:nsid w:val="4D61393D"/>
    <w:multiLevelType w:val="hybridMultilevel"/>
    <w:tmpl w:val="9086F138"/>
    <w:lvl w:ilvl="0" w:tplc="0416000F">
      <w:start w:val="1"/>
      <w:numFmt w:val="decimal"/>
      <w:lvlText w:val="%1."/>
      <w:lvlJc w:val="left"/>
      <w:pPr>
        <w:ind w:left="417" w:hanging="360"/>
      </w:pPr>
      <w:rPr>
        <w:rFonts w:hint="default"/>
      </w:rPr>
    </w:lvl>
    <w:lvl w:ilvl="1" w:tplc="04160019">
      <w:start w:val="1"/>
      <w:numFmt w:val="lowerLetter"/>
      <w:lvlText w:val="%2."/>
      <w:lvlJc w:val="left"/>
      <w:pPr>
        <w:ind w:left="1137" w:hanging="360"/>
      </w:pPr>
    </w:lvl>
    <w:lvl w:ilvl="2" w:tplc="0416001B" w:tentative="1">
      <w:start w:val="1"/>
      <w:numFmt w:val="lowerRoman"/>
      <w:lvlText w:val="%3."/>
      <w:lvlJc w:val="right"/>
      <w:pPr>
        <w:ind w:left="1857" w:hanging="180"/>
      </w:pPr>
    </w:lvl>
    <w:lvl w:ilvl="3" w:tplc="0416000F" w:tentative="1">
      <w:start w:val="1"/>
      <w:numFmt w:val="decimal"/>
      <w:lvlText w:val="%4."/>
      <w:lvlJc w:val="left"/>
      <w:pPr>
        <w:ind w:left="2577" w:hanging="360"/>
      </w:pPr>
    </w:lvl>
    <w:lvl w:ilvl="4" w:tplc="04160019" w:tentative="1">
      <w:start w:val="1"/>
      <w:numFmt w:val="lowerLetter"/>
      <w:lvlText w:val="%5."/>
      <w:lvlJc w:val="left"/>
      <w:pPr>
        <w:ind w:left="3297" w:hanging="360"/>
      </w:pPr>
    </w:lvl>
    <w:lvl w:ilvl="5" w:tplc="0416001B" w:tentative="1">
      <w:start w:val="1"/>
      <w:numFmt w:val="lowerRoman"/>
      <w:lvlText w:val="%6."/>
      <w:lvlJc w:val="right"/>
      <w:pPr>
        <w:ind w:left="4017" w:hanging="180"/>
      </w:pPr>
    </w:lvl>
    <w:lvl w:ilvl="6" w:tplc="0416000F" w:tentative="1">
      <w:start w:val="1"/>
      <w:numFmt w:val="decimal"/>
      <w:lvlText w:val="%7."/>
      <w:lvlJc w:val="left"/>
      <w:pPr>
        <w:ind w:left="4737" w:hanging="360"/>
      </w:pPr>
    </w:lvl>
    <w:lvl w:ilvl="7" w:tplc="04160019" w:tentative="1">
      <w:start w:val="1"/>
      <w:numFmt w:val="lowerLetter"/>
      <w:lvlText w:val="%8."/>
      <w:lvlJc w:val="left"/>
      <w:pPr>
        <w:ind w:left="5457" w:hanging="360"/>
      </w:pPr>
    </w:lvl>
    <w:lvl w:ilvl="8" w:tplc="0416001B" w:tentative="1">
      <w:start w:val="1"/>
      <w:numFmt w:val="lowerRoman"/>
      <w:lvlText w:val="%9."/>
      <w:lvlJc w:val="right"/>
      <w:pPr>
        <w:ind w:left="6177" w:hanging="180"/>
      </w:pPr>
    </w:lvl>
  </w:abstractNum>
  <w:abstractNum w:abstractNumId="13">
    <w:nsid w:val="52C06679"/>
    <w:multiLevelType w:val="hybridMultilevel"/>
    <w:tmpl w:val="D6FE588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4">
    <w:nsid w:val="5336005C"/>
    <w:multiLevelType w:val="hybridMultilevel"/>
    <w:tmpl w:val="0F3CE41C"/>
    <w:lvl w:ilvl="0" w:tplc="04160001">
      <w:start w:val="1"/>
      <w:numFmt w:val="bullet"/>
      <w:lvlText w:val=""/>
      <w:lvlJc w:val="left"/>
      <w:pPr>
        <w:ind w:left="360" w:hanging="360"/>
      </w:pPr>
      <w:rPr>
        <w:rFonts w:ascii="Symbol" w:hAnsi="Symbol"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54DC42E5"/>
    <w:multiLevelType w:val="hybridMultilevel"/>
    <w:tmpl w:val="C7B040B4"/>
    <w:lvl w:ilvl="0" w:tplc="9D3A69B2">
      <w:start w:val="1"/>
      <w:numFmt w:val="decimal"/>
      <w:lvlText w:val="%1."/>
      <w:lvlJc w:val="left"/>
      <w:pPr>
        <w:ind w:left="417" w:hanging="360"/>
      </w:pPr>
      <w:rPr>
        <w:rFonts w:hint="default"/>
      </w:rPr>
    </w:lvl>
    <w:lvl w:ilvl="1" w:tplc="04160019" w:tentative="1">
      <w:start w:val="1"/>
      <w:numFmt w:val="lowerLetter"/>
      <w:lvlText w:val="%2."/>
      <w:lvlJc w:val="left"/>
      <w:pPr>
        <w:ind w:left="1137" w:hanging="360"/>
      </w:pPr>
    </w:lvl>
    <w:lvl w:ilvl="2" w:tplc="0416001B" w:tentative="1">
      <w:start w:val="1"/>
      <w:numFmt w:val="lowerRoman"/>
      <w:lvlText w:val="%3."/>
      <w:lvlJc w:val="right"/>
      <w:pPr>
        <w:ind w:left="1857" w:hanging="180"/>
      </w:pPr>
    </w:lvl>
    <w:lvl w:ilvl="3" w:tplc="0416000F" w:tentative="1">
      <w:start w:val="1"/>
      <w:numFmt w:val="decimal"/>
      <w:lvlText w:val="%4."/>
      <w:lvlJc w:val="left"/>
      <w:pPr>
        <w:ind w:left="2577" w:hanging="360"/>
      </w:pPr>
    </w:lvl>
    <w:lvl w:ilvl="4" w:tplc="04160019" w:tentative="1">
      <w:start w:val="1"/>
      <w:numFmt w:val="lowerLetter"/>
      <w:lvlText w:val="%5."/>
      <w:lvlJc w:val="left"/>
      <w:pPr>
        <w:ind w:left="3297" w:hanging="360"/>
      </w:pPr>
    </w:lvl>
    <w:lvl w:ilvl="5" w:tplc="0416001B" w:tentative="1">
      <w:start w:val="1"/>
      <w:numFmt w:val="lowerRoman"/>
      <w:lvlText w:val="%6."/>
      <w:lvlJc w:val="right"/>
      <w:pPr>
        <w:ind w:left="4017" w:hanging="180"/>
      </w:pPr>
    </w:lvl>
    <w:lvl w:ilvl="6" w:tplc="0416000F" w:tentative="1">
      <w:start w:val="1"/>
      <w:numFmt w:val="decimal"/>
      <w:lvlText w:val="%7."/>
      <w:lvlJc w:val="left"/>
      <w:pPr>
        <w:ind w:left="4737" w:hanging="360"/>
      </w:pPr>
    </w:lvl>
    <w:lvl w:ilvl="7" w:tplc="04160019" w:tentative="1">
      <w:start w:val="1"/>
      <w:numFmt w:val="lowerLetter"/>
      <w:lvlText w:val="%8."/>
      <w:lvlJc w:val="left"/>
      <w:pPr>
        <w:ind w:left="5457" w:hanging="360"/>
      </w:pPr>
    </w:lvl>
    <w:lvl w:ilvl="8" w:tplc="0416001B" w:tentative="1">
      <w:start w:val="1"/>
      <w:numFmt w:val="lowerRoman"/>
      <w:lvlText w:val="%9."/>
      <w:lvlJc w:val="right"/>
      <w:pPr>
        <w:ind w:left="6177" w:hanging="180"/>
      </w:pPr>
    </w:lvl>
  </w:abstractNum>
  <w:abstractNum w:abstractNumId="16">
    <w:nsid w:val="56D14F70"/>
    <w:multiLevelType w:val="multilevel"/>
    <w:tmpl w:val="95DA37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7907F85"/>
    <w:multiLevelType w:val="hybridMultilevel"/>
    <w:tmpl w:val="AA5C1C3A"/>
    <w:lvl w:ilvl="0" w:tplc="0416000F">
      <w:start w:val="1"/>
      <w:numFmt w:val="decimal"/>
      <w:lvlText w:val="%1."/>
      <w:lvlJc w:val="left"/>
      <w:pPr>
        <w:ind w:left="780" w:hanging="360"/>
      </w:pPr>
    </w:lvl>
    <w:lvl w:ilvl="1" w:tplc="04160019" w:tentative="1">
      <w:start w:val="1"/>
      <w:numFmt w:val="lowerLetter"/>
      <w:lvlText w:val="%2."/>
      <w:lvlJc w:val="left"/>
      <w:pPr>
        <w:ind w:left="1500" w:hanging="360"/>
      </w:pPr>
    </w:lvl>
    <w:lvl w:ilvl="2" w:tplc="0416001B" w:tentative="1">
      <w:start w:val="1"/>
      <w:numFmt w:val="lowerRoman"/>
      <w:lvlText w:val="%3."/>
      <w:lvlJc w:val="right"/>
      <w:pPr>
        <w:ind w:left="2220" w:hanging="180"/>
      </w:pPr>
    </w:lvl>
    <w:lvl w:ilvl="3" w:tplc="0416000F" w:tentative="1">
      <w:start w:val="1"/>
      <w:numFmt w:val="decimal"/>
      <w:lvlText w:val="%4."/>
      <w:lvlJc w:val="left"/>
      <w:pPr>
        <w:ind w:left="2940" w:hanging="360"/>
      </w:pPr>
    </w:lvl>
    <w:lvl w:ilvl="4" w:tplc="04160019" w:tentative="1">
      <w:start w:val="1"/>
      <w:numFmt w:val="lowerLetter"/>
      <w:lvlText w:val="%5."/>
      <w:lvlJc w:val="left"/>
      <w:pPr>
        <w:ind w:left="3660" w:hanging="360"/>
      </w:pPr>
    </w:lvl>
    <w:lvl w:ilvl="5" w:tplc="0416001B" w:tentative="1">
      <w:start w:val="1"/>
      <w:numFmt w:val="lowerRoman"/>
      <w:lvlText w:val="%6."/>
      <w:lvlJc w:val="right"/>
      <w:pPr>
        <w:ind w:left="4380" w:hanging="180"/>
      </w:pPr>
    </w:lvl>
    <w:lvl w:ilvl="6" w:tplc="0416000F" w:tentative="1">
      <w:start w:val="1"/>
      <w:numFmt w:val="decimal"/>
      <w:lvlText w:val="%7."/>
      <w:lvlJc w:val="left"/>
      <w:pPr>
        <w:ind w:left="5100" w:hanging="360"/>
      </w:pPr>
    </w:lvl>
    <w:lvl w:ilvl="7" w:tplc="04160019" w:tentative="1">
      <w:start w:val="1"/>
      <w:numFmt w:val="lowerLetter"/>
      <w:lvlText w:val="%8."/>
      <w:lvlJc w:val="left"/>
      <w:pPr>
        <w:ind w:left="5820" w:hanging="360"/>
      </w:pPr>
    </w:lvl>
    <w:lvl w:ilvl="8" w:tplc="0416001B" w:tentative="1">
      <w:start w:val="1"/>
      <w:numFmt w:val="lowerRoman"/>
      <w:lvlText w:val="%9."/>
      <w:lvlJc w:val="right"/>
      <w:pPr>
        <w:ind w:left="6540" w:hanging="180"/>
      </w:pPr>
    </w:lvl>
  </w:abstractNum>
  <w:abstractNum w:abstractNumId="18">
    <w:nsid w:val="623273DB"/>
    <w:multiLevelType w:val="hybridMultilevel"/>
    <w:tmpl w:val="812A91D8"/>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9">
    <w:nsid w:val="64DB0307"/>
    <w:multiLevelType w:val="hybridMultilevel"/>
    <w:tmpl w:val="AE7696EA"/>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0">
    <w:nsid w:val="731008BA"/>
    <w:multiLevelType w:val="multilevel"/>
    <w:tmpl w:val="133E88C4"/>
    <w:lvl w:ilvl="0">
      <w:start w:val="1"/>
      <w:numFmt w:val="decimal"/>
      <w:lvlText w:val="%1."/>
      <w:lvlJc w:val="left"/>
      <w:pPr>
        <w:ind w:left="360" w:hanging="360"/>
      </w:pPr>
      <w:rPr>
        <w:rFonts w:ascii="Arial" w:eastAsia="Times New Roman" w:hAnsi="Arial" w:cs="Arial"/>
        <w:b w:val="0"/>
      </w:rPr>
    </w:lvl>
    <w:lvl w:ilvl="1">
      <w:start w:val="1"/>
      <w:numFmt w:val="decimal"/>
      <w:isLgl/>
      <w:lvlText w:val="%1.%2"/>
      <w:lvlJc w:val="left"/>
      <w:pPr>
        <w:ind w:left="475" w:hanging="390"/>
      </w:pPr>
      <w:rPr>
        <w:rFonts w:hint="default"/>
      </w:rPr>
    </w:lvl>
    <w:lvl w:ilvl="2">
      <w:start w:val="1"/>
      <w:numFmt w:val="decimal"/>
      <w:isLgl/>
      <w:lvlText w:val="%1.%2.%3"/>
      <w:lvlJc w:val="left"/>
      <w:pPr>
        <w:ind w:left="890" w:hanging="720"/>
      </w:pPr>
      <w:rPr>
        <w:rFonts w:hint="default"/>
      </w:rPr>
    </w:lvl>
    <w:lvl w:ilvl="3">
      <w:start w:val="1"/>
      <w:numFmt w:val="decimal"/>
      <w:isLgl/>
      <w:lvlText w:val="%1.%2.%3.%4"/>
      <w:lvlJc w:val="left"/>
      <w:pPr>
        <w:ind w:left="975" w:hanging="720"/>
      </w:pPr>
      <w:rPr>
        <w:rFonts w:hint="default"/>
      </w:rPr>
    </w:lvl>
    <w:lvl w:ilvl="4">
      <w:start w:val="1"/>
      <w:numFmt w:val="decimal"/>
      <w:isLgl/>
      <w:lvlText w:val="%1.%2.%3.%4.%5"/>
      <w:lvlJc w:val="left"/>
      <w:pPr>
        <w:ind w:left="1420" w:hanging="1080"/>
      </w:pPr>
      <w:rPr>
        <w:rFonts w:hint="default"/>
      </w:rPr>
    </w:lvl>
    <w:lvl w:ilvl="5">
      <w:start w:val="1"/>
      <w:numFmt w:val="decimal"/>
      <w:isLgl/>
      <w:lvlText w:val="%1.%2.%3.%4.%5.%6"/>
      <w:lvlJc w:val="left"/>
      <w:pPr>
        <w:ind w:left="1505" w:hanging="1080"/>
      </w:pPr>
      <w:rPr>
        <w:rFonts w:hint="default"/>
      </w:rPr>
    </w:lvl>
    <w:lvl w:ilvl="6">
      <w:start w:val="1"/>
      <w:numFmt w:val="decimal"/>
      <w:isLgl/>
      <w:lvlText w:val="%1.%2.%3.%4.%5.%6.%7"/>
      <w:lvlJc w:val="left"/>
      <w:pPr>
        <w:ind w:left="1950" w:hanging="1440"/>
      </w:pPr>
      <w:rPr>
        <w:rFonts w:hint="default"/>
      </w:rPr>
    </w:lvl>
    <w:lvl w:ilvl="7">
      <w:start w:val="1"/>
      <w:numFmt w:val="decimal"/>
      <w:isLgl/>
      <w:lvlText w:val="%1.%2.%3.%4.%5.%6.%7.%8"/>
      <w:lvlJc w:val="left"/>
      <w:pPr>
        <w:ind w:left="2035" w:hanging="1440"/>
      </w:pPr>
      <w:rPr>
        <w:rFonts w:hint="default"/>
      </w:rPr>
    </w:lvl>
    <w:lvl w:ilvl="8">
      <w:start w:val="1"/>
      <w:numFmt w:val="decimal"/>
      <w:isLgl/>
      <w:lvlText w:val="%1.%2.%3.%4.%5.%6.%7.%8.%9"/>
      <w:lvlJc w:val="left"/>
      <w:pPr>
        <w:ind w:left="2480" w:hanging="1800"/>
      </w:pPr>
      <w:rPr>
        <w:rFonts w:hint="default"/>
      </w:rPr>
    </w:lvl>
  </w:abstractNum>
  <w:num w:numId="1">
    <w:abstractNumId w:val="9"/>
  </w:num>
  <w:num w:numId="2">
    <w:abstractNumId w:val="12"/>
  </w:num>
  <w:num w:numId="3">
    <w:abstractNumId w:val="8"/>
  </w:num>
  <w:num w:numId="4">
    <w:abstractNumId w:val="20"/>
  </w:num>
  <w:num w:numId="5">
    <w:abstractNumId w:val="7"/>
  </w:num>
  <w:num w:numId="6">
    <w:abstractNumId w:val="6"/>
  </w:num>
  <w:num w:numId="7">
    <w:abstractNumId w:val="0"/>
  </w:num>
  <w:num w:numId="8">
    <w:abstractNumId w:val="19"/>
  </w:num>
  <w:num w:numId="9">
    <w:abstractNumId w:val="18"/>
  </w:num>
  <w:num w:numId="10">
    <w:abstractNumId w:val="13"/>
  </w:num>
  <w:num w:numId="11">
    <w:abstractNumId w:val="4"/>
  </w:num>
  <w:num w:numId="12">
    <w:abstractNumId w:val="2"/>
  </w:num>
  <w:num w:numId="13">
    <w:abstractNumId w:val="3"/>
  </w:num>
  <w:num w:numId="14">
    <w:abstractNumId w:val="1"/>
  </w:num>
  <w:num w:numId="15">
    <w:abstractNumId w:val="11"/>
  </w:num>
  <w:num w:numId="16">
    <w:abstractNumId w:val="17"/>
  </w:num>
  <w:num w:numId="17">
    <w:abstractNumId w:val="16"/>
  </w:num>
  <w:num w:numId="18">
    <w:abstractNumId w:val="14"/>
  </w:num>
  <w:num w:numId="19">
    <w:abstractNumId w:val="10"/>
  </w:num>
  <w:num w:numId="20">
    <w:abstractNumId w:val="15"/>
  </w:num>
  <w:num w:numId="21">
    <w:abstractNumId w:val="5"/>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B318DF"/>
    <w:rsid w:val="00001789"/>
    <w:rsid w:val="00002C66"/>
    <w:rsid w:val="00004E2D"/>
    <w:rsid w:val="000158F3"/>
    <w:rsid w:val="000222F9"/>
    <w:rsid w:val="00024824"/>
    <w:rsid w:val="00036AD2"/>
    <w:rsid w:val="00051437"/>
    <w:rsid w:val="00057290"/>
    <w:rsid w:val="00062AA0"/>
    <w:rsid w:val="00063E3E"/>
    <w:rsid w:val="00067516"/>
    <w:rsid w:val="0008760C"/>
    <w:rsid w:val="000B2AA6"/>
    <w:rsid w:val="000B3894"/>
    <w:rsid w:val="000B558F"/>
    <w:rsid w:val="000E774E"/>
    <w:rsid w:val="000F41C6"/>
    <w:rsid w:val="00104F1B"/>
    <w:rsid w:val="00111940"/>
    <w:rsid w:val="00112549"/>
    <w:rsid w:val="00116107"/>
    <w:rsid w:val="001176EB"/>
    <w:rsid w:val="0013587F"/>
    <w:rsid w:val="00142EF8"/>
    <w:rsid w:val="00156E6B"/>
    <w:rsid w:val="0017730C"/>
    <w:rsid w:val="00196C32"/>
    <w:rsid w:val="001D4B3A"/>
    <w:rsid w:val="001E3BCA"/>
    <w:rsid w:val="001E64C7"/>
    <w:rsid w:val="001F6FF1"/>
    <w:rsid w:val="002054A4"/>
    <w:rsid w:val="00205A64"/>
    <w:rsid w:val="00211664"/>
    <w:rsid w:val="002254B5"/>
    <w:rsid w:val="00232B17"/>
    <w:rsid w:val="00234141"/>
    <w:rsid w:val="002368E8"/>
    <w:rsid w:val="00241ABD"/>
    <w:rsid w:val="00250683"/>
    <w:rsid w:val="00273491"/>
    <w:rsid w:val="00285705"/>
    <w:rsid w:val="00297EAB"/>
    <w:rsid w:val="002A39D3"/>
    <w:rsid w:val="002A74D9"/>
    <w:rsid w:val="002B054D"/>
    <w:rsid w:val="002B11C4"/>
    <w:rsid w:val="002B426E"/>
    <w:rsid w:val="002B55FE"/>
    <w:rsid w:val="002E25EB"/>
    <w:rsid w:val="002E7AD3"/>
    <w:rsid w:val="002F32C3"/>
    <w:rsid w:val="002F6462"/>
    <w:rsid w:val="00311E51"/>
    <w:rsid w:val="003125AD"/>
    <w:rsid w:val="00326232"/>
    <w:rsid w:val="003307EB"/>
    <w:rsid w:val="00330F4E"/>
    <w:rsid w:val="00352306"/>
    <w:rsid w:val="0035304F"/>
    <w:rsid w:val="00376943"/>
    <w:rsid w:val="003A0E05"/>
    <w:rsid w:val="003A1EE2"/>
    <w:rsid w:val="003A6864"/>
    <w:rsid w:val="003A7CB8"/>
    <w:rsid w:val="003B3EBA"/>
    <w:rsid w:val="003D791E"/>
    <w:rsid w:val="003F3CED"/>
    <w:rsid w:val="003F4901"/>
    <w:rsid w:val="004559B5"/>
    <w:rsid w:val="004651C5"/>
    <w:rsid w:val="00467F0F"/>
    <w:rsid w:val="0047202C"/>
    <w:rsid w:val="00474611"/>
    <w:rsid w:val="00475281"/>
    <w:rsid w:val="00477A87"/>
    <w:rsid w:val="00495254"/>
    <w:rsid w:val="004A3E43"/>
    <w:rsid w:val="004B338A"/>
    <w:rsid w:val="004B35E9"/>
    <w:rsid w:val="004C4D50"/>
    <w:rsid w:val="004D36AF"/>
    <w:rsid w:val="004F4C6B"/>
    <w:rsid w:val="004F5251"/>
    <w:rsid w:val="004F6E44"/>
    <w:rsid w:val="005000B4"/>
    <w:rsid w:val="00515FD8"/>
    <w:rsid w:val="00516602"/>
    <w:rsid w:val="00517DA6"/>
    <w:rsid w:val="00520045"/>
    <w:rsid w:val="00527B1D"/>
    <w:rsid w:val="005419FC"/>
    <w:rsid w:val="00541B03"/>
    <w:rsid w:val="0054347A"/>
    <w:rsid w:val="00544805"/>
    <w:rsid w:val="005574F8"/>
    <w:rsid w:val="005600BE"/>
    <w:rsid w:val="005707E8"/>
    <w:rsid w:val="00583892"/>
    <w:rsid w:val="00585085"/>
    <w:rsid w:val="005923BF"/>
    <w:rsid w:val="005A1BB4"/>
    <w:rsid w:val="005A1FC4"/>
    <w:rsid w:val="005B44F6"/>
    <w:rsid w:val="005B5896"/>
    <w:rsid w:val="005D0C0E"/>
    <w:rsid w:val="005E7A7C"/>
    <w:rsid w:val="005F4B90"/>
    <w:rsid w:val="00613E1B"/>
    <w:rsid w:val="00615CC5"/>
    <w:rsid w:val="006209BC"/>
    <w:rsid w:val="00622C58"/>
    <w:rsid w:val="00634722"/>
    <w:rsid w:val="0064673C"/>
    <w:rsid w:val="0065219D"/>
    <w:rsid w:val="00654535"/>
    <w:rsid w:val="00657291"/>
    <w:rsid w:val="00667F72"/>
    <w:rsid w:val="00676DCE"/>
    <w:rsid w:val="00690AE4"/>
    <w:rsid w:val="006A391C"/>
    <w:rsid w:val="006B367A"/>
    <w:rsid w:val="006B7FDA"/>
    <w:rsid w:val="006C0DFA"/>
    <w:rsid w:val="006C2372"/>
    <w:rsid w:val="006E35AD"/>
    <w:rsid w:val="006E51AD"/>
    <w:rsid w:val="006F3F6C"/>
    <w:rsid w:val="007043CC"/>
    <w:rsid w:val="007127E2"/>
    <w:rsid w:val="0071496A"/>
    <w:rsid w:val="007177A3"/>
    <w:rsid w:val="00735329"/>
    <w:rsid w:val="00752CA7"/>
    <w:rsid w:val="00754811"/>
    <w:rsid w:val="00762BAA"/>
    <w:rsid w:val="007853A5"/>
    <w:rsid w:val="00787051"/>
    <w:rsid w:val="00790965"/>
    <w:rsid w:val="00792038"/>
    <w:rsid w:val="00794A79"/>
    <w:rsid w:val="00795C59"/>
    <w:rsid w:val="00797C30"/>
    <w:rsid w:val="007A26E2"/>
    <w:rsid w:val="007A612E"/>
    <w:rsid w:val="007D4EEE"/>
    <w:rsid w:val="007D74F1"/>
    <w:rsid w:val="007E59FC"/>
    <w:rsid w:val="007F214F"/>
    <w:rsid w:val="007F4233"/>
    <w:rsid w:val="00812F21"/>
    <w:rsid w:val="00813AE4"/>
    <w:rsid w:val="008162C0"/>
    <w:rsid w:val="00823F2F"/>
    <w:rsid w:val="00830615"/>
    <w:rsid w:val="00834E2A"/>
    <w:rsid w:val="00852337"/>
    <w:rsid w:val="00852E62"/>
    <w:rsid w:val="008540DB"/>
    <w:rsid w:val="008716EA"/>
    <w:rsid w:val="00880F7F"/>
    <w:rsid w:val="00887A9B"/>
    <w:rsid w:val="008A1920"/>
    <w:rsid w:val="008A53E9"/>
    <w:rsid w:val="008A5FE8"/>
    <w:rsid w:val="008B37BD"/>
    <w:rsid w:val="008C3501"/>
    <w:rsid w:val="008E0442"/>
    <w:rsid w:val="008F014F"/>
    <w:rsid w:val="008F1C9A"/>
    <w:rsid w:val="008F1F21"/>
    <w:rsid w:val="008F4695"/>
    <w:rsid w:val="0090079D"/>
    <w:rsid w:val="00904F2F"/>
    <w:rsid w:val="00910D43"/>
    <w:rsid w:val="00913DD7"/>
    <w:rsid w:val="00917EC2"/>
    <w:rsid w:val="00920B83"/>
    <w:rsid w:val="00921F15"/>
    <w:rsid w:val="009256D2"/>
    <w:rsid w:val="0094727C"/>
    <w:rsid w:val="00957378"/>
    <w:rsid w:val="00960FAE"/>
    <w:rsid w:val="00964BA3"/>
    <w:rsid w:val="0097026E"/>
    <w:rsid w:val="00990A2B"/>
    <w:rsid w:val="00994588"/>
    <w:rsid w:val="009C2BE0"/>
    <w:rsid w:val="009D2845"/>
    <w:rsid w:val="009E202F"/>
    <w:rsid w:val="009E5EB8"/>
    <w:rsid w:val="009F1603"/>
    <w:rsid w:val="009F61DA"/>
    <w:rsid w:val="00A02C7A"/>
    <w:rsid w:val="00A0490D"/>
    <w:rsid w:val="00A13EB8"/>
    <w:rsid w:val="00A36ADD"/>
    <w:rsid w:val="00A55A03"/>
    <w:rsid w:val="00A76A5A"/>
    <w:rsid w:val="00A82DB4"/>
    <w:rsid w:val="00AA24CB"/>
    <w:rsid w:val="00AB0CB4"/>
    <w:rsid w:val="00AB4B24"/>
    <w:rsid w:val="00AE1EA5"/>
    <w:rsid w:val="00AF7174"/>
    <w:rsid w:val="00B10F1E"/>
    <w:rsid w:val="00B16350"/>
    <w:rsid w:val="00B318DF"/>
    <w:rsid w:val="00B64E85"/>
    <w:rsid w:val="00B82F92"/>
    <w:rsid w:val="00B83BC2"/>
    <w:rsid w:val="00B910E6"/>
    <w:rsid w:val="00B914FF"/>
    <w:rsid w:val="00B967A1"/>
    <w:rsid w:val="00BA0480"/>
    <w:rsid w:val="00BA5BEA"/>
    <w:rsid w:val="00BC0846"/>
    <w:rsid w:val="00BC18CF"/>
    <w:rsid w:val="00BC3948"/>
    <w:rsid w:val="00BC4EE9"/>
    <w:rsid w:val="00BD5B8B"/>
    <w:rsid w:val="00BF5766"/>
    <w:rsid w:val="00BF5DF3"/>
    <w:rsid w:val="00C04B03"/>
    <w:rsid w:val="00C108C3"/>
    <w:rsid w:val="00C11A76"/>
    <w:rsid w:val="00C16333"/>
    <w:rsid w:val="00C17351"/>
    <w:rsid w:val="00C22977"/>
    <w:rsid w:val="00C4039D"/>
    <w:rsid w:val="00C417B2"/>
    <w:rsid w:val="00C72C03"/>
    <w:rsid w:val="00C77C96"/>
    <w:rsid w:val="00C857A4"/>
    <w:rsid w:val="00C93EDC"/>
    <w:rsid w:val="00CC2ECF"/>
    <w:rsid w:val="00CD0D4C"/>
    <w:rsid w:val="00CD1CE0"/>
    <w:rsid w:val="00CD3A8C"/>
    <w:rsid w:val="00D003A5"/>
    <w:rsid w:val="00D11701"/>
    <w:rsid w:val="00D1518A"/>
    <w:rsid w:val="00D32BE6"/>
    <w:rsid w:val="00D33E1B"/>
    <w:rsid w:val="00D36BC0"/>
    <w:rsid w:val="00D4029F"/>
    <w:rsid w:val="00D54A80"/>
    <w:rsid w:val="00D60EE9"/>
    <w:rsid w:val="00D643B6"/>
    <w:rsid w:val="00D70F76"/>
    <w:rsid w:val="00D74D7D"/>
    <w:rsid w:val="00D82376"/>
    <w:rsid w:val="00D8675B"/>
    <w:rsid w:val="00D92137"/>
    <w:rsid w:val="00DA12C9"/>
    <w:rsid w:val="00DC0F8F"/>
    <w:rsid w:val="00DC38EA"/>
    <w:rsid w:val="00DC603F"/>
    <w:rsid w:val="00DD0A89"/>
    <w:rsid w:val="00DD4A1A"/>
    <w:rsid w:val="00DE37C1"/>
    <w:rsid w:val="00DF1C75"/>
    <w:rsid w:val="00DF47A3"/>
    <w:rsid w:val="00E04F61"/>
    <w:rsid w:val="00E101DD"/>
    <w:rsid w:val="00E10427"/>
    <w:rsid w:val="00E153A0"/>
    <w:rsid w:val="00E158B6"/>
    <w:rsid w:val="00E20AB6"/>
    <w:rsid w:val="00E22C23"/>
    <w:rsid w:val="00E249A7"/>
    <w:rsid w:val="00E24ECA"/>
    <w:rsid w:val="00E40320"/>
    <w:rsid w:val="00E520A5"/>
    <w:rsid w:val="00E60A13"/>
    <w:rsid w:val="00E63FB0"/>
    <w:rsid w:val="00E727AF"/>
    <w:rsid w:val="00E75905"/>
    <w:rsid w:val="00E80AF5"/>
    <w:rsid w:val="00EA2858"/>
    <w:rsid w:val="00EA483B"/>
    <w:rsid w:val="00EA7529"/>
    <w:rsid w:val="00EB016F"/>
    <w:rsid w:val="00ED0F8F"/>
    <w:rsid w:val="00ED119D"/>
    <w:rsid w:val="00ED2578"/>
    <w:rsid w:val="00ED48EA"/>
    <w:rsid w:val="00EE1D6F"/>
    <w:rsid w:val="00EF0D6A"/>
    <w:rsid w:val="00EF1926"/>
    <w:rsid w:val="00EF58F4"/>
    <w:rsid w:val="00F0391D"/>
    <w:rsid w:val="00F23C48"/>
    <w:rsid w:val="00F31705"/>
    <w:rsid w:val="00F41791"/>
    <w:rsid w:val="00F44957"/>
    <w:rsid w:val="00F44B81"/>
    <w:rsid w:val="00F46A78"/>
    <w:rsid w:val="00F74BB3"/>
    <w:rsid w:val="00F80A7F"/>
    <w:rsid w:val="00F825A9"/>
    <w:rsid w:val="00F8687C"/>
    <w:rsid w:val="00F92DFA"/>
    <w:rsid w:val="00F939AB"/>
    <w:rsid w:val="00FA0994"/>
    <w:rsid w:val="00FA5FFC"/>
    <w:rsid w:val="00FB326F"/>
    <w:rsid w:val="00FC3CB1"/>
    <w:rsid w:val="00FE1A64"/>
    <w:rsid w:val="00FE5A7A"/>
    <w:rsid w:val="00FF20D0"/>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HAnsi" w:hAnsi="Calibri" w:cs="Times New Roman"/>
        <w:color w:val="FF0000"/>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2"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18DF"/>
    <w:pPr>
      <w:spacing w:after="0" w:line="240" w:lineRule="auto"/>
    </w:pPr>
    <w:rPr>
      <w:rFonts w:ascii="Times New Roman" w:eastAsia="Times New Roman" w:hAnsi="Times New Roman"/>
      <w:color w:val="auto"/>
      <w:sz w:val="24"/>
      <w:szCs w:val="24"/>
      <w:lang w:eastAsia="pt-BR"/>
    </w:rPr>
  </w:style>
  <w:style w:type="paragraph" w:styleId="Ttulo1">
    <w:name w:val="heading 1"/>
    <w:basedOn w:val="Normal"/>
    <w:next w:val="Normal"/>
    <w:link w:val="Ttulo1Char"/>
    <w:qFormat/>
    <w:rsid w:val="00B318DF"/>
    <w:pPr>
      <w:keepNext/>
      <w:outlineLvl w:val="0"/>
    </w:pPr>
    <w:rPr>
      <w:b/>
      <w:szCs w:val="20"/>
    </w:rPr>
  </w:style>
  <w:style w:type="paragraph" w:styleId="Ttulo2">
    <w:name w:val="heading 2"/>
    <w:basedOn w:val="Normal"/>
    <w:next w:val="Normal"/>
    <w:link w:val="Ttulo2Char"/>
    <w:uiPriority w:val="9"/>
    <w:semiHidden/>
    <w:unhideWhenUsed/>
    <w:qFormat/>
    <w:rsid w:val="00C108C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har"/>
    <w:uiPriority w:val="9"/>
    <w:semiHidden/>
    <w:unhideWhenUsed/>
    <w:qFormat/>
    <w:rsid w:val="00352306"/>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semiHidden/>
    <w:unhideWhenUsed/>
    <w:qFormat/>
    <w:rsid w:val="00C108C3"/>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
    <w:name w:val="Body Text Indent"/>
    <w:basedOn w:val="Normal"/>
    <w:link w:val="RecuodecorpodetextoChar"/>
    <w:semiHidden/>
    <w:rsid w:val="00B318DF"/>
    <w:pPr>
      <w:ind w:firstLine="1418"/>
    </w:pPr>
    <w:rPr>
      <w:szCs w:val="20"/>
    </w:rPr>
  </w:style>
  <w:style w:type="character" w:customStyle="1" w:styleId="RecuodecorpodetextoChar">
    <w:name w:val="Recuo de corpo de texto Char"/>
    <w:basedOn w:val="Fontepargpadro"/>
    <w:link w:val="Recuodecorpodetexto"/>
    <w:semiHidden/>
    <w:rsid w:val="00B318DF"/>
    <w:rPr>
      <w:rFonts w:ascii="Times New Roman" w:eastAsia="Times New Roman" w:hAnsi="Times New Roman"/>
      <w:color w:val="auto"/>
      <w:sz w:val="24"/>
      <w:szCs w:val="20"/>
      <w:lang w:eastAsia="pt-BR"/>
    </w:rPr>
  </w:style>
  <w:style w:type="paragraph" w:styleId="Cabealho">
    <w:name w:val="header"/>
    <w:basedOn w:val="Normal"/>
    <w:link w:val="CabealhoChar"/>
    <w:semiHidden/>
    <w:rsid w:val="00B318DF"/>
    <w:pPr>
      <w:tabs>
        <w:tab w:val="center" w:pos="4419"/>
        <w:tab w:val="right" w:pos="8838"/>
      </w:tabs>
    </w:pPr>
    <w:rPr>
      <w:szCs w:val="20"/>
    </w:rPr>
  </w:style>
  <w:style w:type="character" w:customStyle="1" w:styleId="CabealhoChar">
    <w:name w:val="Cabeçalho Char"/>
    <w:basedOn w:val="Fontepargpadro"/>
    <w:link w:val="Cabealho"/>
    <w:semiHidden/>
    <w:rsid w:val="00B318DF"/>
    <w:rPr>
      <w:rFonts w:ascii="Times New Roman" w:eastAsia="Times New Roman" w:hAnsi="Times New Roman"/>
      <w:color w:val="auto"/>
      <w:sz w:val="24"/>
      <w:szCs w:val="20"/>
      <w:lang w:eastAsia="pt-BR"/>
    </w:rPr>
  </w:style>
  <w:style w:type="paragraph" w:styleId="Recuodecorpodetexto2">
    <w:name w:val="Body Text Indent 2"/>
    <w:basedOn w:val="Normal"/>
    <w:link w:val="Recuodecorpodetexto2Char"/>
    <w:uiPriority w:val="99"/>
    <w:unhideWhenUsed/>
    <w:rsid w:val="00B318DF"/>
    <w:pPr>
      <w:spacing w:after="120" w:line="480" w:lineRule="auto"/>
      <w:ind w:left="283"/>
    </w:pPr>
  </w:style>
  <w:style w:type="character" w:customStyle="1" w:styleId="Recuodecorpodetexto2Char">
    <w:name w:val="Recuo de corpo de texto 2 Char"/>
    <w:basedOn w:val="Fontepargpadro"/>
    <w:link w:val="Recuodecorpodetexto2"/>
    <w:uiPriority w:val="99"/>
    <w:rsid w:val="00B318DF"/>
    <w:rPr>
      <w:rFonts w:ascii="Times New Roman" w:eastAsia="Times New Roman" w:hAnsi="Times New Roman"/>
      <w:color w:val="auto"/>
      <w:sz w:val="24"/>
      <w:szCs w:val="24"/>
      <w:lang w:eastAsia="pt-BR"/>
    </w:rPr>
  </w:style>
  <w:style w:type="character" w:customStyle="1" w:styleId="Ttulo1Char">
    <w:name w:val="Título 1 Char"/>
    <w:basedOn w:val="Fontepargpadro"/>
    <w:link w:val="Ttulo1"/>
    <w:rsid w:val="00B318DF"/>
    <w:rPr>
      <w:rFonts w:ascii="Times New Roman" w:eastAsia="Times New Roman" w:hAnsi="Times New Roman"/>
      <w:b/>
      <w:color w:val="auto"/>
      <w:sz w:val="24"/>
      <w:szCs w:val="20"/>
      <w:lang w:eastAsia="pt-BR"/>
    </w:rPr>
  </w:style>
  <w:style w:type="character" w:styleId="Hyperlink">
    <w:name w:val="Hyperlink"/>
    <w:basedOn w:val="Fontepargpadro"/>
    <w:semiHidden/>
    <w:rsid w:val="00B318DF"/>
    <w:rPr>
      <w:color w:val="0000FF"/>
      <w:u w:val="single"/>
    </w:rPr>
  </w:style>
  <w:style w:type="paragraph" w:styleId="PargrafodaLista">
    <w:name w:val="List Paragraph"/>
    <w:basedOn w:val="Normal"/>
    <w:uiPriority w:val="34"/>
    <w:qFormat/>
    <w:rsid w:val="001E64C7"/>
    <w:pPr>
      <w:ind w:left="720"/>
      <w:contextualSpacing/>
    </w:pPr>
  </w:style>
  <w:style w:type="character" w:styleId="TextodoEspaoReservado">
    <w:name w:val="Placeholder Text"/>
    <w:basedOn w:val="Fontepargpadro"/>
    <w:uiPriority w:val="99"/>
    <w:semiHidden/>
    <w:rsid w:val="00C417B2"/>
    <w:rPr>
      <w:color w:val="808080"/>
    </w:rPr>
  </w:style>
  <w:style w:type="paragraph" w:styleId="Textodebalo">
    <w:name w:val="Balloon Text"/>
    <w:basedOn w:val="Normal"/>
    <w:link w:val="TextodebaloChar"/>
    <w:uiPriority w:val="99"/>
    <w:semiHidden/>
    <w:unhideWhenUsed/>
    <w:rsid w:val="00352306"/>
    <w:rPr>
      <w:rFonts w:ascii="Tahoma" w:hAnsi="Tahoma" w:cs="Tahoma"/>
      <w:sz w:val="16"/>
      <w:szCs w:val="16"/>
    </w:rPr>
  </w:style>
  <w:style w:type="character" w:customStyle="1" w:styleId="TextodebaloChar">
    <w:name w:val="Texto de balão Char"/>
    <w:basedOn w:val="Fontepargpadro"/>
    <w:link w:val="Textodebalo"/>
    <w:uiPriority w:val="99"/>
    <w:semiHidden/>
    <w:rsid w:val="00352306"/>
    <w:rPr>
      <w:rFonts w:ascii="Tahoma" w:eastAsia="Times New Roman" w:hAnsi="Tahoma" w:cs="Tahoma"/>
      <w:color w:val="auto"/>
      <w:sz w:val="16"/>
      <w:szCs w:val="16"/>
      <w:lang w:eastAsia="pt-BR"/>
    </w:rPr>
  </w:style>
  <w:style w:type="character" w:customStyle="1" w:styleId="Ttulo3Char">
    <w:name w:val="Título 3 Char"/>
    <w:basedOn w:val="Fontepargpadro"/>
    <w:link w:val="Ttulo3"/>
    <w:uiPriority w:val="9"/>
    <w:semiHidden/>
    <w:rsid w:val="00352306"/>
    <w:rPr>
      <w:rFonts w:asciiTheme="majorHAnsi" w:eastAsiaTheme="majorEastAsia" w:hAnsiTheme="majorHAnsi" w:cstheme="majorBidi"/>
      <w:b/>
      <w:bCs/>
      <w:color w:val="4F81BD" w:themeColor="accent1"/>
      <w:sz w:val="24"/>
      <w:szCs w:val="24"/>
      <w:lang w:eastAsia="pt-BR"/>
    </w:rPr>
  </w:style>
  <w:style w:type="paragraph" w:styleId="Corpodetexto">
    <w:name w:val="Body Text"/>
    <w:basedOn w:val="Normal"/>
    <w:link w:val="CorpodetextoChar"/>
    <w:uiPriority w:val="99"/>
    <w:semiHidden/>
    <w:unhideWhenUsed/>
    <w:rsid w:val="00352306"/>
    <w:pPr>
      <w:spacing w:after="120"/>
    </w:pPr>
  </w:style>
  <w:style w:type="character" w:customStyle="1" w:styleId="CorpodetextoChar">
    <w:name w:val="Corpo de texto Char"/>
    <w:basedOn w:val="Fontepargpadro"/>
    <w:link w:val="Corpodetexto"/>
    <w:uiPriority w:val="99"/>
    <w:semiHidden/>
    <w:rsid w:val="00352306"/>
    <w:rPr>
      <w:rFonts w:ascii="Times New Roman" w:eastAsia="Times New Roman" w:hAnsi="Times New Roman"/>
      <w:color w:val="auto"/>
      <w:sz w:val="24"/>
      <w:szCs w:val="24"/>
      <w:lang w:eastAsia="pt-BR"/>
    </w:rPr>
  </w:style>
  <w:style w:type="paragraph" w:styleId="Rodap">
    <w:name w:val="footer"/>
    <w:basedOn w:val="Normal"/>
    <w:link w:val="RodapChar"/>
    <w:uiPriority w:val="99"/>
    <w:rsid w:val="00352306"/>
    <w:pPr>
      <w:tabs>
        <w:tab w:val="center" w:pos="4419"/>
        <w:tab w:val="right" w:pos="8838"/>
      </w:tabs>
    </w:pPr>
    <w:rPr>
      <w:rFonts w:ascii="Arial" w:hAnsi="Arial"/>
    </w:rPr>
  </w:style>
  <w:style w:type="character" w:customStyle="1" w:styleId="RodapChar">
    <w:name w:val="Rodapé Char"/>
    <w:basedOn w:val="Fontepargpadro"/>
    <w:link w:val="Rodap"/>
    <w:uiPriority w:val="99"/>
    <w:rsid w:val="00352306"/>
    <w:rPr>
      <w:rFonts w:ascii="Arial" w:eastAsia="Times New Roman" w:hAnsi="Arial"/>
      <w:color w:val="auto"/>
      <w:sz w:val="24"/>
      <w:szCs w:val="24"/>
    </w:rPr>
  </w:style>
  <w:style w:type="table" w:styleId="Tabelacomgrade">
    <w:name w:val="Table Grid"/>
    <w:basedOn w:val="Tabelanormal"/>
    <w:uiPriority w:val="59"/>
    <w:rsid w:val="003307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har">
    <w:name w:val="Título 2 Char"/>
    <w:basedOn w:val="Fontepargpadro"/>
    <w:link w:val="Ttulo2"/>
    <w:uiPriority w:val="9"/>
    <w:semiHidden/>
    <w:rsid w:val="00C108C3"/>
    <w:rPr>
      <w:rFonts w:asciiTheme="majorHAnsi" w:eastAsiaTheme="majorEastAsia" w:hAnsiTheme="majorHAnsi" w:cstheme="majorBidi"/>
      <w:color w:val="365F91" w:themeColor="accent1" w:themeShade="BF"/>
      <w:sz w:val="26"/>
      <w:szCs w:val="26"/>
      <w:lang w:eastAsia="pt-BR"/>
    </w:rPr>
  </w:style>
  <w:style w:type="character" w:customStyle="1" w:styleId="Ttulo4Char">
    <w:name w:val="Título 4 Char"/>
    <w:basedOn w:val="Fontepargpadro"/>
    <w:link w:val="Ttulo4"/>
    <w:uiPriority w:val="9"/>
    <w:semiHidden/>
    <w:rsid w:val="00C108C3"/>
    <w:rPr>
      <w:rFonts w:asciiTheme="majorHAnsi" w:eastAsiaTheme="majorEastAsia" w:hAnsiTheme="majorHAnsi" w:cstheme="majorBidi"/>
      <w:i/>
      <w:iCs/>
      <w:color w:val="365F91" w:themeColor="accent1" w:themeShade="BF"/>
      <w:sz w:val="24"/>
      <w:szCs w:val="24"/>
      <w:lang w:eastAsia="pt-BR"/>
    </w:rPr>
  </w:style>
  <w:style w:type="paragraph" w:styleId="Recuodecorpodetexto3">
    <w:name w:val="Body Text Indent 3"/>
    <w:basedOn w:val="Normal"/>
    <w:link w:val="Recuodecorpodetexto3Char"/>
    <w:uiPriority w:val="99"/>
    <w:semiHidden/>
    <w:unhideWhenUsed/>
    <w:rsid w:val="00C108C3"/>
    <w:pPr>
      <w:spacing w:after="120"/>
      <w:ind w:left="283"/>
    </w:pPr>
    <w:rPr>
      <w:sz w:val="16"/>
      <w:szCs w:val="16"/>
    </w:rPr>
  </w:style>
  <w:style w:type="character" w:customStyle="1" w:styleId="Recuodecorpodetexto3Char">
    <w:name w:val="Recuo de corpo de texto 3 Char"/>
    <w:basedOn w:val="Fontepargpadro"/>
    <w:link w:val="Recuodecorpodetexto3"/>
    <w:uiPriority w:val="99"/>
    <w:semiHidden/>
    <w:rsid w:val="00C108C3"/>
    <w:rPr>
      <w:rFonts w:ascii="Times New Roman" w:eastAsia="Times New Roman" w:hAnsi="Times New Roman"/>
      <w:color w:val="auto"/>
      <w:sz w:val="16"/>
      <w:szCs w:val="16"/>
      <w:lang w:eastAsia="pt-BR"/>
    </w:rPr>
  </w:style>
  <w:style w:type="paragraph" w:customStyle="1" w:styleId="Default">
    <w:name w:val="Default"/>
    <w:rsid w:val="00C108C3"/>
    <w:pPr>
      <w:autoSpaceDE w:val="0"/>
      <w:autoSpaceDN w:val="0"/>
      <w:adjustRightInd w:val="0"/>
      <w:spacing w:after="0" w:line="240" w:lineRule="auto"/>
    </w:pPr>
    <w:rPr>
      <w:rFonts w:ascii="Arial" w:eastAsia="Times New Roman" w:hAnsi="Arial" w:cs="Arial"/>
      <w:color w:val="000000"/>
      <w:sz w:val="24"/>
      <w:szCs w:val="24"/>
      <w:lang w:eastAsia="pt-BR"/>
    </w:rPr>
  </w:style>
  <w:style w:type="paragraph" w:styleId="Ttulo">
    <w:name w:val="Title"/>
    <w:basedOn w:val="Normal"/>
    <w:link w:val="TtuloChar"/>
    <w:qFormat/>
    <w:rsid w:val="00C108C3"/>
    <w:pPr>
      <w:jc w:val="center"/>
    </w:pPr>
    <w:rPr>
      <w:rFonts w:ascii="Arial" w:hAnsi="Arial" w:cs="Arial"/>
      <w:b/>
    </w:rPr>
  </w:style>
  <w:style w:type="character" w:customStyle="1" w:styleId="TtuloChar">
    <w:name w:val="Título Char"/>
    <w:basedOn w:val="Fontepargpadro"/>
    <w:link w:val="Ttulo"/>
    <w:rsid w:val="00C108C3"/>
    <w:rPr>
      <w:rFonts w:ascii="Arial" w:eastAsia="Times New Roman" w:hAnsi="Arial" w:cs="Arial"/>
      <w:b/>
      <w:color w:val="auto"/>
      <w:sz w:val="24"/>
      <w:szCs w:val="24"/>
      <w:lang w:eastAsia="pt-BR"/>
    </w:rPr>
  </w:style>
  <w:style w:type="paragraph" w:styleId="TextosemFormatao">
    <w:name w:val="Plain Text"/>
    <w:basedOn w:val="Normal"/>
    <w:link w:val="TextosemFormataoChar"/>
    <w:rsid w:val="00C108C3"/>
    <w:rPr>
      <w:rFonts w:ascii="Courier New" w:hAnsi="Courier New" w:cs="Courier New"/>
      <w:sz w:val="20"/>
      <w:szCs w:val="20"/>
    </w:rPr>
  </w:style>
  <w:style w:type="character" w:customStyle="1" w:styleId="TextosemFormataoChar">
    <w:name w:val="Texto sem Formatação Char"/>
    <w:basedOn w:val="Fontepargpadro"/>
    <w:link w:val="TextosemFormatao"/>
    <w:rsid w:val="00C108C3"/>
    <w:rPr>
      <w:rFonts w:ascii="Courier New" w:eastAsia="Times New Roman" w:hAnsi="Courier New" w:cs="Courier New"/>
      <w:color w:val="auto"/>
      <w:sz w:val="20"/>
      <w:szCs w:val="20"/>
      <w:lang w:eastAsia="pt-BR"/>
    </w:rPr>
  </w:style>
  <w:style w:type="paragraph" w:customStyle="1" w:styleId="Padro">
    <w:name w:val="Padrão"/>
    <w:uiPriority w:val="99"/>
    <w:rsid w:val="00C108C3"/>
    <w:pPr>
      <w:suppressAutoHyphens/>
    </w:pPr>
    <w:rPr>
      <w:rFonts w:ascii="Times New Roman" w:eastAsia="Times New Roman" w:hAnsi="Times New Roman"/>
      <w:color w:val="auto"/>
      <w:sz w:val="24"/>
      <w:szCs w:val="24"/>
      <w:lang w:eastAsia="pt-BR"/>
    </w:rPr>
  </w:style>
  <w:style w:type="paragraph" w:customStyle="1" w:styleId="Corpodetexto21">
    <w:name w:val="Corpo de texto 21"/>
    <w:basedOn w:val="Normal"/>
    <w:rsid w:val="00C108C3"/>
    <w:pPr>
      <w:jc w:val="both"/>
    </w:pPr>
    <w:rPr>
      <w:rFonts w:ascii="Arial" w:hAnsi="Arial"/>
      <w:szCs w:val="20"/>
    </w:rPr>
  </w:style>
  <w:style w:type="paragraph" w:styleId="Lista3">
    <w:name w:val="List 3"/>
    <w:basedOn w:val="Padro"/>
    <w:uiPriority w:val="99"/>
    <w:rsid w:val="00C108C3"/>
    <w:pPr>
      <w:spacing w:after="120"/>
      <w:ind w:left="849" w:hanging="283"/>
    </w:pPr>
  </w:style>
  <w:style w:type="paragraph" w:styleId="Lista2">
    <w:name w:val="List 2"/>
    <w:basedOn w:val="Normal"/>
    <w:rsid w:val="00C108C3"/>
    <w:pPr>
      <w:ind w:left="566" w:hanging="283"/>
      <w:contextualSpacing/>
    </w:pPr>
  </w:style>
  <w:style w:type="character" w:styleId="CitaoHTML">
    <w:name w:val="HTML Cite"/>
    <w:basedOn w:val="Fontepargpadro"/>
    <w:uiPriority w:val="99"/>
    <w:semiHidden/>
    <w:unhideWhenUsed/>
    <w:rsid w:val="0017730C"/>
    <w:rPr>
      <w:i/>
      <w:iCs/>
    </w:rPr>
  </w:style>
</w:styles>
</file>

<file path=word/webSettings.xml><?xml version="1.0" encoding="utf-8"?>
<w:webSettings xmlns:r="http://schemas.openxmlformats.org/officeDocument/2006/relationships" xmlns:w="http://schemas.openxmlformats.org/wordprocessingml/2006/main">
  <w:divs>
    <w:div w:id="319581545">
      <w:bodyDiv w:val="1"/>
      <w:marLeft w:val="0"/>
      <w:marRight w:val="0"/>
      <w:marTop w:val="0"/>
      <w:marBottom w:val="0"/>
      <w:divBdr>
        <w:top w:val="none" w:sz="0" w:space="0" w:color="auto"/>
        <w:left w:val="none" w:sz="0" w:space="0" w:color="auto"/>
        <w:bottom w:val="none" w:sz="0" w:space="0" w:color="auto"/>
        <w:right w:val="none" w:sz="0" w:space="0" w:color="auto"/>
      </w:divBdr>
    </w:div>
    <w:div w:id="1091315520">
      <w:bodyDiv w:val="1"/>
      <w:marLeft w:val="0"/>
      <w:marRight w:val="0"/>
      <w:marTop w:val="0"/>
      <w:marBottom w:val="0"/>
      <w:divBdr>
        <w:top w:val="none" w:sz="0" w:space="0" w:color="auto"/>
        <w:left w:val="none" w:sz="0" w:space="0" w:color="auto"/>
        <w:bottom w:val="none" w:sz="0" w:space="0" w:color="auto"/>
        <w:right w:val="none" w:sz="0" w:space="0" w:color="auto"/>
      </w:divBdr>
      <w:divsChild>
        <w:div w:id="1634434685">
          <w:marLeft w:val="45"/>
          <w:marRight w:val="45"/>
          <w:marTop w:val="15"/>
          <w:marBottom w:val="0"/>
          <w:divBdr>
            <w:top w:val="none" w:sz="0" w:space="0" w:color="auto"/>
            <w:left w:val="none" w:sz="0" w:space="0" w:color="auto"/>
            <w:bottom w:val="none" w:sz="0" w:space="0" w:color="auto"/>
            <w:right w:val="none" w:sz="0" w:space="0" w:color="auto"/>
          </w:divBdr>
          <w:divsChild>
            <w:div w:id="834564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140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AAB266-0B0B-4EE7-A5F9-18E38F9CA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8</Pages>
  <Words>3664</Words>
  <Characters>19786</Characters>
  <Application>Microsoft Office Word</Application>
  <DocSecurity>0</DocSecurity>
  <Lines>164</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adriana.accordi</dc:creator>
  <cp:keywords/>
  <dc:description/>
  <cp:lastModifiedBy>Usuario</cp:lastModifiedBy>
  <cp:revision>7</cp:revision>
  <cp:lastPrinted>2017-10-20T17:36:00Z</cp:lastPrinted>
  <dcterms:created xsi:type="dcterms:W3CDTF">2017-10-25T19:12:00Z</dcterms:created>
  <dcterms:modified xsi:type="dcterms:W3CDTF">2017-10-26T18:20:00Z</dcterms:modified>
</cp:coreProperties>
</file>