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844BA3">
        <w:rPr>
          <w:b/>
          <w:color w:val="222222"/>
          <w:shd w:val="clear" w:color="auto" w:fill="FFFFFF"/>
        </w:rPr>
        <w:t>424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991938">
        <w:rPr>
          <w:rFonts w:eastAsiaTheme="minorHAnsi"/>
          <w:color w:val="222222"/>
          <w:shd w:val="clear" w:color="auto" w:fill="FFFFFF"/>
          <w:lang w:eastAsia="en-US"/>
        </w:rPr>
        <w:t>28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094B04">
        <w:rPr>
          <w:rFonts w:eastAsiaTheme="minorHAnsi"/>
          <w:color w:val="222222"/>
          <w:shd w:val="clear" w:color="auto" w:fill="FFFFFF"/>
          <w:lang w:eastAsia="en-US"/>
        </w:rPr>
        <w:t>setembro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9D575E" w:rsidRDefault="00E07990" w:rsidP="004F349A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>Comunicado DETEC/CIMA 0</w:t>
      </w:r>
      <w:r w:rsidR="001E62DD">
        <w:rPr>
          <w:rFonts w:ascii="Times New Roman" w:hAnsi="Times New Roman" w:cs="Times New Roman"/>
          <w:sz w:val="24"/>
        </w:rPr>
        <w:t>17</w:t>
      </w:r>
      <w:r w:rsidR="004F349A" w:rsidRPr="004F349A">
        <w:rPr>
          <w:rFonts w:ascii="Times New Roman" w:hAnsi="Times New Roman" w:cs="Times New Roman"/>
          <w:sz w:val="24"/>
        </w:rPr>
        <w:t>/</w:t>
      </w:r>
      <w:r w:rsidR="0043744B">
        <w:rPr>
          <w:rFonts w:ascii="Times New Roman" w:hAnsi="Times New Roman" w:cs="Times New Roman"/>
          <w:sz w:val="24"/>
        </w:rPr>
        <w:t>20</w:t>
      </w:r>
      <w:r w:rsidR="004F349A" w:rsidRPr="004F349A">
        <w:rPr>
          <w:rFonts w:ascii="Times New Roman" w:hAnsi="Times New Roman" w:cs="Times New Roman"/>
          <w:sz w:val="24"/>
        </w:rPr>
        <w:t>17 – Programa Banda Larga nas Escolas (</w:t>
      </w:r>
      <w:proofErr w:type="gramStart"/>
      <w:r w:rsidR="004F349A" w:rsidRPr="004F349A">
        <w:rPr>
          <w:rFonts w:ascii="Times New Roman" w:hAnsi="Times New Roman" w:cs="Times New Roman"/>
          <w:sz w:val="24"/>
        </w:rPr>
        <w:t>PBLE)</w:t>
      </w:r>
      <w:r w:rsidR="009D575E" w:rsidRPr="004F349A">
        <w:rPr>
          <w:rFonts w:ascii="Times New Roman" w:hAnsi="Times New Roman" w:cs="Times New Roman"/>
          <w:sz w:val="24"/>
        </w:rPr>
        <w:t> </w:t>
      </w:r>
      <w:r w:rsidR="001E62DD">
        <w:rPr>
          <w:rFonts w:ascii="Times New Roman" w:hAnsi="Times New Roman" w:cs="Times New Roman"/>
          <w:sz w:val="24"/>
        </w:rPr>
        <w:t xml:space="preserve"> -</w:t>
      </w:r>
      <w:proofErr w:type="gramEnd"/>
      <w:r w:rsidR="001E62DD">
        <w:rPr>
          <w:rFonts w:ascii="Times New Roman" w:hAnsi="Times New Roman" w:cs="Times New Roman"/>
          <w:sz w:val="24"/>
        </w:rPr>
        <w:t xml:space="preserve"> Interligação com o Link INTRAGOV</w:t>
      </w:r>
      <w:r w:rsidR="00D31406">
        <w:rPr>
          <w:rFonts w:ascii="Times New Roman" w:hAnsi="Times New Roman" w:cs="Times New Roman"/>
          <w:sz w:val="24"/>
        </w:rPr>
        <w:t xml:space="preserve"> – Lote 2 – Outubro_2017</w:t>
      </w:r>
    </w:p>
    <w:p w:rsidR="00A538E6" w:rsidRDefault="00A538E6" w:rsidP="004F349A">
      <w:pPr>
        <w:ind w:firstLine="708"/>
        <w:jc w:val="both"/>
      </w:pPr>
    </w:p>
    <w:p w:rsidR="00A0344F" w:rsidRPr="00A0344F" w:rsidRDefault="009D575E" w:rsidP="004F349A">
      <w:pPr>
        <w:ind w:firstLine="708"/>
        <w:jc w:val="both"/>
      </w:pPr>
      <w:r w:rsidRPr="00A0344F">
        <w:t xml:space="preserve">Em </w:t>
      </w:r>
      <w:r w:rsidR="001E62DD">
        <w:t xml:space="preserve">complemento à Circular 033/2017 </w:t>
      </w:r>
      <w:r w:rsidR="00F45A1F">
        <w:t xml:space="preserve">de </w:t>
      </w:r>
      <w:r w:rsidR="00F45A1F">
        <w:rPr>
          <w:color w:val="000000"/>
        </w:rPr>
        <w:t>23/01/</w:t>
      </w:r>
      <w:r w:rsidR="00F45A1F" w:rsidRPr="00A0344F">
        <w:rPr>
          <w:color w:val="000000"/>
        </w:rPr>
        <w:t>2017</w:t>
      </w:r>
      <w:r w:rsidR="00F45A1F">
        <w:rPr>
          <w:color w:val="000000"/>
        </w:rPr>
        <w:t xml:space="preserve"> </w:t>
      </w:r>
      <w:r w:rsidR="001E62DD">
        <w:t xml:space="preserve">e reiterando o </w:t>
      </w:r>
      <w:r w:rsidR="00FF0633" w:rsidRPr="00A0344F">
        <w:t xml:space="preserve">COMUNICADO </w:t>
      </w:r>
      <w:r w:rsidR="001E62DD">
        <w:rPr>
          <w:color w:val="000000"/>
        </w:rPr>
        <w:t>DETEC</w:t>
      </w:r>
      <w:r w:rsidR="001E62DD" w:rsidRPr="00A0344F">
        <w:rPr>
          <w:color w:val="000000"/>
        </w:rPr>
        <w:t xml:space="preserve">/CIMA </w:t>
      </w:r>
      <w:r w:rsidR="001E62DD">
        <w:t>017</w:t>
      </w:r>
      <w:r w:rsidR="00A0344F" w:rsidRPr="00A0344F">
        <w:t xml:space="preserve">/2017 </w:t>
      </w:r>
      <w:r w:rsidR="00FF0633" w:rsidRPr="00A0344F">
        <w:rPr>
          <w:color w:val="000000"/>
        </w:rPr>
        <w:t xml:space="preserve">– </w:t>
      </w:r>
      <w:r w:rsidR="00A0344F" w:rsidRPr="00A0344F">
        <w:rPr>
          <w:color w:val="000000"/>
        </w:rPr>
        <w:t xml:space="preserve"> </w:t>
      </w:r>
      <w:r w:rsidRPr="00A0344F">
        <w:rPr>
          <w:color w:val="000000"/>
        </w:rPr>
        <w:t xml:space="preserve">de </w:t>
      </w:r>
      <w:r w:rsidR="00991938">
        <w:rPr>
          <w:color w:val="000000"/>
        </w:rPr>
        <w:t>06</w:t>
      </w:r>
      <w:r w:rsidR="00F45A1F">
        <w:rPr>
          <w:color w:val="000000"/>
        </w:rPr>
        <w:t>/09/</w:t>
      </w:r>
      <w:r w:rsidR="00FF0633" w:rsidRPr="00A0344F">
        <w:rPr>
          <w:color w:val="000000"/>
        </w:rPr>
        <w:t>2017</w:t>
      </w:r>
      <w:r w:rsidRPr="00A0344F">
        <w:rPr>
          <w:color w:val="000000"/>
        </w:rPr>
        <w:t xml:space="preserve">, </w:t>
      </w:r>
      <w:r w:rsidR="00511F0F">
        <w:rPr>
          <w:color w:val="000000"/>
        </w:rPr>
        <w:t xml:space="preserve">já enviado às Escolas pela DETEC_CIMA em </w:t>
      </w:r>
      <w:r w:rsidR="00991938">
        <w:rPr>
          <w:color w:val="000000"/>
        </w:rPr>
        <w:t>27</w:t>
      </w:r>
      <w:r w:rsidR="00511F0F">
        <w:rPr>
          <w:color w:val="000000"/>
        </w:rPr>
        <w:t xml:space="preserve">/09/2017, </w:t>
      </w:r>
      <w:r w:rsidRPr="00A0344F">
        <w:rPr>
          <w:color w:val="000000"/>
        </w:rPr>
        <w:t>o Centro de Informações Educacionais e Gestão da Rede Escolar – CIE</w:t>
      </w:r>
      <w:r w:rsidR="004C59E0" w:rsidRPr="00A0344F">
        <w:rPr>
          <w:color w:val="000000"/>
        </w:rPr>
        <w:t xml:space="preserve"> e </w:t>
      </w:r>
      <w:r w:rsidR="00A0344F" w:rsidRPr="00A0344F">
        <w:rPr>
          <w:color w:val="000000"/>
        </w:rPr>
        <w:t xml:space="preserve">o </w:t>
      </w:r>
      <w:r w:rsidR="004C59E0" w:rsidRPr="00A0344F">
        <w:rPr>
          <w:color w:val="000000"/>
        </w:rPr>
        <w:t xml:space="preserve">Núcleo de </w:t>
      </w:r>
      <w:r w:rsidR="004F349A">
        <w:rPr>
          <w:color w:val="000000"/>
        </w:rPr>
        <w:t>Informações Educacionais e Tecnologia - NIT</w:t>
      </w:r>
      <w:r w:rsidR="004C59E0" w:rsidRPr="00A0344F">
        <w:rPr>
          <w:color w:val="000000"/>
        </w:rPr>
        <w:t>,</w:t>
      </w:r>
      <w:r w:rsidR="00FF0633" w:rsidRPr="00A0344F">
        <w:rPr>
          <w:color w:val="000000"/>
        </w:rPr>
        <w:t xml:space="preserve"> </w:t>
      </w:r>
      <w:r w:rsidR="004F349A">
        <w:rPr>
          <w:color w:val="000000"/>
        </w:rPr>
        <w:t xml:space="preserve">reencaminham anexo o </w:t>
      </w:r>
      <w:r w:rsidR="00511F0F">
        <w:rPr>
          <w:color w:val="000000"/>
        </w:rPr>
        <w:t xml:space="preserve">referido Comunicado, bem como o </w:t>
      </w:r>
      <w:r w:rsidR="009C0442">
        <w:rPr>
          <w:color w:val="000000"/>
        </w:rPr>
        <w:t xml:space="preserve">Cronograma de Visitas da VIVO às Escolas, </w:t>
      </w:r>
      <w:r w:rsidR="00991938" w:rsidRPr="007B0A0B">
        <w:rPr>
          <w:b/>
          <w:color w:val="000000"/>
          <w:u w:val="single"/>
        </w:rPr>
        <w:t>referente ao LOTE 2 (outubro/2017)</w:t>
      </w:r>
      <w:r w:rsidR="00991938">
        <w:rPr>
          <w:color w:val="000000"/>
        </w:rPr>
        <w:t xml:space="preserve">, </w:t>
      </w:r>
      <w:r w:rsidR="009C0442">
        <w:rPr>
          <w:color w:val="000000"/>
        </w:rPr>
        <w:t xml:space="preserve">enviado anexo ao </w:t>
      </w:r>
      <w:r w:rsidR="004F349A">
        <w:rPr>
          <w:color w:val="000000"/>
        </w:rPr>
        <w:t>Comunicado em epígrafe, para conhecimento e providências</w:t>
      </w:r>
      <w:r w:rsidR="009C0442">
        <w:rPr>
          <w:color w:val="000000"/>
        </w:rPr>
        <w:t>, conforme segue:</w:t>
      </w:r>
    </w:p>
    <w:p w:rsidR="001E62DD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estabelece cronograma individual para cada Escola, </w:t>
      </w:r>
      <w:r w:rsidR="009C0442">
        <w:rPr>
          <w:color w:val="000000"/>
        </w:rPr>
        <w:t xml:space="preserve">sendo que a Planilha anexa, contempla apenas o grupo de Escolas a serem atendidas no mês de </w:t>
      </w:r>
      <w:r w:rsidR="00991938">
        <w:rPr>
          <w:color w:val="000000"/>
        </w:rPr>
        <w:t>outu</w:t>
      </w:r>
      <w:r w:rsidR="009C0442">
        <w:rPr>
          <w:color w:val="000000"/>
        </w:rPr>
        <w:t>bro/2017 e será complementada no decorrer dos próximos meses com as demais Escolas, até que todas sejam atendidas por esta ação.</w:t>
      </w:r>
    </w:p>
    <w:p w:rsidR="00511F0F" w:rsidRDefault="009C0442" w:rsidP="004F349A">
      <w:pPr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4F349A">
        <w:rPr>
          <w:color w:val="000000"/>
        </w:rPr>
        <w:t xml:space="preserve">esta forma, é necessário que todas as Escolas permaneçam atentas para </w:t>
      </w:r>
      <w:r>
        <w:rPr>
          <w:color w:val="000000"/>
        </w:rPr>
        <w:t xml:space="preserve">garantir que o referido </w:t>
      </w:r>
      <w:r w:rsidR="00511F0F">
        <w:rPr>
          <w:color w:val="000000"/>
        </w:rPr>
        <w:t>C</w:t>
      </w:r>
      <w:r>
        <w:rPr>
          <w:color w:val="000000"/>
        </w:rPr>
        <w:t xml:space="preserve">ronograma seja cumprido </w:t>
      </w:r>
      <w:proofErr w:type="gramStart"/>
      <w:r>
        <w:rPr>
          <w:color w:val="000000"/>
        </w:rPr>
        <w:t xml:space="preserve">pela </w:t>
      </w:r>
      <w:r w:rsidR="00511F0F">
        <w:rPr>
          <w:color w:val="000000"/>
        </w:rPr>
        <w:t xml:space="preserve"> operadora</w:t>
      </w:r>
      <w:proofErr w:type="gramEnd"/>
      <w:r w:rsidR="00511F0F">
        <w:rPr>
          <w:color w:val="000000"/>
        </w:rPr>
        <w:t xml:space="preserve"> VIVO e </w:t>
      </w:r>
      <w:r w:rsidR="00511F0F" w:rsidRPr="00511F0F">
        <w:rPr>
          <w:b/>
          <w:color w:val="000000"/>
        </w:rPr>
        <w:t>caso a visita ocorra fora da data prevista,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a Escola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NÃO deve autorizar</w:t>
      </w:r>
      <w:r w:rsidR="00511F0F">
        <w:rPr>
          <w:color w:val="000000"/>
        </w:rPr>
        <w:t xml:space="preserve"> o acesso da VIVO e deve comunicar </w:t>
      </w:r>
      <w:r w:rsidR="00511F0F" w:rsidRPr="00511F0F">
        <w:rPr>
          <w:b/>
          <w:color w:val="000000"/>
        </w:rPr>
        <w:t xml:space="preserve">imediatamente </w:t>
      </w:r>
      <w:r w:rsidR="00511F0F">
        <w:rPr>
          <w:color w:val="000000"/>
        </w:rPr>
        <w:t>ao NIT/OSC para receber as orientações pertinentes.</w:t>
      </w:r>
      <w:r w:rsidR="004F349A">
        <w:rPr>
          <w:color w:val="000000"/>
        </w:rPr>
        <w:t xml:space="preserve"> </w:t>
      </w:r>
    </w:p>
    <w:p w:rsidR="00511F0F" w:rsidRDefault="00511F0F" w:rsidP="004F349A">
      <w:pPr>
        <w:ind w:firstLine="708"/>
        <w:jc w:val="both"/>
        <w:rPr>
          <w:color w:val="000000"/>
        </w:rPr>
      </w:pPr>
    </w:p>
    <w:p w:rsidR="004F349A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>ATENÇÃO:</w:t>
      </w:r>
    </w:p>
    <w:p w:rsidR="00511F0F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ab/>
        <w:t xml:space="preserve">Solicitamos que as Escolas sigam rigorosamente as orientações contidas no Comunicado em epígrafe, bem como nesta Circular para </w:t>
      </w:r>
      <w:r w:rsidR="00A538E6" w:rsidRPr="00A538E6">
        <w:rPr>
          <w:b/>
          <w:color w:val="000000"/>
          <w:u w:val="single"/>
        </w:rPr>
        <w:t>não comprometer o objetivo desta ação.</w:t>
      </w: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9D575E" w:rsidRPr="00E07990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6BA4" w:rsidRDefault="004F349A" w:rsidP="001E6BA4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Carlos Robercio Pereira</w:t>
      </w:r>
    </w:p>
    <w:p w:rsidR="001E62DD" w:rsidRPr="00E07990" w:rsidRDefault="009D575E" w:rsidP="001E6BA4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</w:p>
    <w:p w:rsidR="001E6BA4" w:rsidRPr="00E07990" w:rsidRDefault="001E6BA4" w:rsidP="001E6BA4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De</w:t>
      </w:r>
      <w:r w:rsidRPr="00E07990">
        <w:rPr>
          <w:sz w:val="24"/>
          <w:szCs w:val="24"/>
        </w:rPr>
        <w:t xml:space="preserve"> acordo:</w:t>
      </w:r>
    </w:p>
    <w:p w:rsidR="001E6BA4" w:rsidRDefault="001E6BA4" w:rsidP="001E6BA4">
      <w:pPr>
        <w:jc w:val="center"/>
      </w:pPr>
    </w:p>
    <w:p w:rsidR="001E6BA4" w:rsidRPr="004A4074" w:rsidRDefault="001E6BA4" w:rsidP="001E6BA4">
      <w:pPr>
        <w:autoSpaceDE w:val="0"/>
        <w:autoSpaceDN w:val="0"/>
        <w:adjustRightInd w:val="0"/>
        <w:rPr>
          <w:rFonts w:eastAsiaTheme="minorHAnsi"/>
          <w:color w:val="212121"/>
          <w:lang w:eastAsia="en-US"/>
        </w:rPr>
      </w:pPr>
      <w:r w:rsidRPr="004A4074">
        <w:rPr>
          <w:rFonts w:eastAsiaTheme="minorHAnsi"/>
          <w:color w:val="212121"/>
          <w:lang w:eastAsia="en-US"/>
        </w:rPr>
        <w:t xml:space="preserve">Maristela </w:t>
      </w:r>
      <w:proofErr w:type="spellStart"/>
      <w:r w:rsidRPr="004A4074">
        <w:rPr>
          <w:rFonts w:eastAsiaTheme="minorHAnsi"/>
          <w:color w:val="212121"/>
          <w:lang w:eastAsia="en-US"/>
        </w:rPr>
        <w:t>Manfio</w:t>
      </w:r>
      <w:proofErr w:type="spellEnd"/>
      <w:r w:rsidRPr="004A4074">
        <w:rPr>
          <w:rFonts w:eastAsiaTheme="minorHAnsi"/>
          <w:color w:val="212121"/>
          <w:lang w:eastAsia="en-US"/>
        </w:rPr>
        <w:t xml:space="preserve"> </w:t>
      </w:r>
      <w:proofErr w:type="spellStart"/>
      <w:r w:rsidRPr="004A4074">
        <w:rPr>
          <w:rFonts w:eastAsiaTheme="minorHAnsi"/>
          <w:color w:val="212121"/>
          <w:lang w:eastAsia="en-US"/>
        </w:rPr>
        <w:t>Bonametti</w:t>
      </w:r>
      <w:proofErr w:type="spellEnd"/>
    </w:p>
    <w:p w:rsidR="001E6BA4" w:rsidRPr="004A4074" w:rsidRDefault="001E6BA4" w:rsidP="001E6BA4">
      <w:pPr>
        <w:ind w:firstLine="708"/>
        <w:rPr>
          <w:rFonts w:eastAsiaTheme="minorHAnsi"/>
          <w:color w:val="212121"/>
          <w:lang w:eastAsia="en-US"/>
        </w:rPr>
      </w:pPr>
      <w:r w:rsidRPr="004A4074">
        <w:rPr>
          <w:rFonts w:eastAsiaTheme="minorHAnsi"/>
          <w:color w:val="212121"/>
          <w:lang w:eastAsia="en-US"/>
        </w:rPr>
        <w:t>RG 16.277.864</w:t>
      </w:r>
      <w:r w:rsidRPr="004A4074">
        <w:rPr>
          <w:rFonts w:ascii="Cambria Math" w:eastAsiaTheme="minorHAnsi" w:hAnsi="Cambria Math" w:cs="Cambria Math"/>
          <w:color w:val="212121"/>
          <w:lang w:eastAsia="en-US"/>
        </w:rPr>
        <w:t>‐</w:t>
      </w:r>
      <w:r w:rsidRPr="004A4074">
        <w:rPr>
          <w:rFonts w:eastAsiaTheme="minorHAnsi"/>
          <w:color w:val="212121"/>
          <w:lang w:eastAsia="en-US"/>
        </w:rPr>
        <w:t>8</w:t>
      </w:r>
    </w:p>
    <w:p w:rsidR="001E6BA4" w:rsidRDefault="001E6BA4" w:rsidP="001E6BA4">
      <w:r w:rsidRPr="00E07990">
        <w:t>Dirigente Regional de Ensino</w:t>
      </w:r>
      <w:r>
        <w:t xml:space="preserve"> </w:t>
      </w:r>
    </w:p>
    <w:p w:rsidR="005C63B6" w:rsidRDefault="001E6BA4" w:rsidP="001E6BA4">
      <w:pPr>
        <w:ind w:firstLine="708"/>
        <w:rPr>
          <w:rFonts w:ascii="Verdana" w:hAnsi="Verdana" w:cs="Arial"/>
        </w:rPr>
      </w:pPr>
      <w:r>
        <w:t>Em substituição</w:t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9A" w:rsidRDefault="00FF209A" w:rsidP="00E07990">
      <w:r>
        <w:separator/>
      </w:r>
    </w:p>
  </w:endnote>
  <w:endnote w:type="continuationSeparator" w:id="0">
    <w:p w:rsidR="00FF209A" w:rsidRDefault="00FF209A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9A" w:rsidRDefault="00FF209A" w:rsidP="00E07990">
      <w:r>
        <w:separator/>
      </w:r>
    </w:p>
  </w:footnote>
  <w:footnote w:type="continuationSeparator" w:id="0">
    <w:p w:rsidR="00FF209A" w:rsidRDefault="00FF209A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D0198"/>
    <w:rsid w:val="0010559C"/>
    <w:rsid w:val="001E62DD"/>
    <w:rsid w:val="001E6BA4"/>
    <w:rsid w:val="001F0F4C"/>
    <w:rsid w:val="0021657F"/>
    <w:rsid w:val="00230C70"/>
    <w:rsid w:val="002A5192"/>
    <w:rsid w:val="003106F2"/>
    <w:rsid w:val="00347D5B"/>
    <w:rsid w:val="003B6B12"/>
    <w:rsid w:val="003B6FD0"/>
    <w:rsid w:val="00404A48"/>
    <w:rsid w:val="0043744B"/>
    <w:rsid w:val="004840F5"/>
    <w:rsid w:val="004A456D"/>
    <w:rsid w:val="004C59E0"/>
    <w:rsid w:val="004D3B81"/>
    <w:rsid w:val="004F349A"/>
    <w:rsid w:val="00504092"/>
    <w:rsid w:val="00511F0F"/>
    <w:rsid w:val="00560A44"/>
    <w:rsid w:val="005C63B6"/>
    <w:rsid w:val="005D03C3"/>
    <w:rsid w:val="005D1C4E"/>
    <w:rsid w:val="00700AD3"/>
    <w:rsid w:val="00756DD2"/>
    <w:rsid w:val="007B0A0B"/>
    <w:rsid w:val="007B41B2"/>
    <w:rsid w:val="007E1C87"/>
    <w:rsid w:val="008042C0"/>
    <w:rsid w:val="00844BA3"/>
    <w:rsid w:val="008500DD"/>
    <w:rsid w:val="00880647"/>
    <w:rsid w:val="008A74C9"/>
    <w:rsid w:val="008D4431"/>
    <w:rsid w:val="008D4A13"/>
    <w:rsid w:val="00907DF6"/>
    <w:rsid w:val="00991938"/>
    <w:rsid w:val="009A30BF"/>
    <w:rsid w:val="009C0442"/>
    <w:rsid w:val="009D575E"/>
    <w:rsid w:val="009F0095"/>
    <w:rsid w:val="00A0344F"/>
    <w:rsid w:val="00A270ED"/>
    <w:rsid w:val="00A538E6"/>
    <w:rsid w:val="00AC2501"/>
    <w:rsid w:val="00AD4D38"/>
    <w:rsid w:val="00B27A2E"/>
    <w:rsid w:val="00BD563F"/>
    <w:rsid w:val="00BF39BC"/>
    <w:rsid w:val="00C22454"/>
    <w:rsid w:val="00C630C3"/>
    <w:rsid w:val="00CF51A5"/>
    <w:rsid w:val="00D11A6F"/>
    <w:rsid w:val="00D31406"/>
    <w:rsid w:val="00D600C7"/>
    <w:rsid w:val="00E07990"/>
    <w:rsid w:val="00EB59E0"/>
    <w:rsid w:val="00F2714A"/>
    <w:rsid w:val="00F45A1F"/>
    <w:rsid w:val="00F9525B"/>
    <w:rsid w:val="00FC374D"/>
    <w:rsid w:val="00FD7A21"/>
    <w:rsid w:val="00FD7E36"/>
    <w:rsid w:val="00FF0633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2017-10-05T14:38:00Z</dcterms:created>
  <dcterms:modified xsi:type="dcterms:W3CDTF">2017-10-05T14:38:00Z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