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C" w:rsidRPr="009039A5" w:rsidRDefault="004F0E4C" w:rsidP="008261B0">
      <w:pPr>
        <w:widowControl w:val="0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bookmarkStart w:id="0" w:name="_GoBack"/>
      <w:bookmarkEnd w:id="0"/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Imagem de Página</w:t>
      </w:r>
    </w:p>
    <w:p w:rsidR="004F0E4C" w:rsidRPr="009039A5" w:rsidRDefault="004F0E4C" w:rsidP="008261B0">
      <w:pPr>
        <w:widowControl w:val="0"/>
        <w:spacing w:after="75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Legenda da Imagem</w:t>
      </w:r>
    </w:p>
    <w:p w:rsidR="004F0E4C" w:rsidRPr="009039A5" w:rsidRDefault="004F0E4C" w:rsidP="008261B0">
      <w:pPr>
        <w:widowControl w:val="0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</w:pPr>
      <w:r w:rsidRPr="009039A5">
        <w:rPr>
          <w:rFonts w:ascii="Arial" w:eastAsia="Times New Roman" w:hAnsi="Arial" w:cs="Arial"/>
          <w:vanish/>
          <w:color w:val="444444"/>
          <w:sz w:val="24"/>
          <w:szCs w:val="24"/>
          <w:lang w:eastAsia="pt-BR"/>
        </w:rPr>
        <w:t>Conteúdo da Página</w:t>
      </w:r>
    </w:p>
    <w:p w:rsidR="004F0E4C" w:rsidRDefault="004F0E4C" w:rsidP="00205BDF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</w:pPr>
      <w:r w:rsidRPr="009039A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​​</w:t>
      </w:r>
      <w:r w:rsidRPr="009039A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 xml:space="preserve">EDITAL DE ABERTURA DE </w:t>
      </w:r>
      <w:r w:rsidR="00205BDF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 xml:space="preserve">CONTRATOS </w:t>
      </w:r>
    </w:p>
    <w:p w:rsidR="00205BDF" w:rsidRPr="009039A5" w:rsidRDefault="00205BDF" w:rsidP="00205BDF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AUTORIZAÇÃO GOVERNAMENTAL 27/05/2017</w:t>
      </w:r>
    </w:p>
    <w:p w:rsidR="004F0E4C" w:rsidRDefault="004F0E4C" w:rsidP="0093745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</w:pPr>
      <w:r w:rsidRPr="009039A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 xml:space="preserve">NA DIRETORIA </w:t>
      </w:r>
      <w:r w:rsidR="00735499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DE ENS</w:t>
      </w:r>
      <w:r w:rsidR="0093745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>INO - REGIÃO CARAPICUÍBA / setembro</w:t>
      </w:r>
      <w:r w:rsidR="00735499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pt-BR"/>
        </w:rPr>
        <w:t xml:space="preserve"> de 2017</w:t>
      </w:r>
    </w:p>
    <w:p w:rsidR="003B4A6C" w:rsidRDefault="00205BDF" w:rsidP="0099142D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Dirigente Regional de Ensino</w:t>
      </w:r>
      <w:r w:rsidR="00735499" w:rsidRPr="00735499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conforme </w:t>
      </w:r>
      <w:r w:rsidR="00735499" w:rsidRPr="00735499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AUTORIZAÇÃO GOVERNAMENTAL de 27-05-2017 publicada em DOE, </w:t>
      </w:r>
      <w:r w:rsidR="00735499" w:rsidRPr="00735499">
        <w:rPr>
          <w:rFonts w:ascii="Arial" w:eastAsia="Times New Roman" w:hAnsi="Arial" w:cs="Arial"/>
          <w:sz w:val="24"/>
          <w:szCs w:val="24"/>
          <w:lang w:eastAsia="pt-BR"/>
        </w:rPr>
        <w:t xml:space="preserve">Resolução 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>SE 23/2012, da Resoluç</w:t>
      </w:r>
      <w:r w:rsidR="00735499" w:rsidRPr="00735499">
        <w:rPr>
          <w:rFonts w:ascii="Arial" w:eastAsia="Times New Roman" w:hAnsi="Arial" w:cs="Arial"/>
          <w:sz w:val="24"/>
          <w:szCs w:val="24"/>
          <w:lang w:eastAsia="pt-BR"/>
        </w:rPr>
        <w:t>ão SE 72/2016 e Boletim CGRH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35499" w:rsidRPr="00735499">
        <w:rPr>
          <w:rFonts w:ascii="Arial" w:eastAsia="Times New Roman" w:hAnsi="Arial" w:cs="Arial"/>
          <w:sz w:val="24"/>
          <w:szCs w:val="24"/>
          <w:lang w:eastAsia="pt-BR"/>
        </w:rPr>
        <w:t>29/05/</w:t>
      </w:r>
      <w:r w:rsidR="004F0E4C" w:rsidRPr="00735499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99142D">
        <w:rPr>
          <w:rFonts w:ascii="Arial" w:eastAsia="Times New Roman" w:hAnsi="Arial" w:cs="Arial"/>
          <w:sz w:val="24"/>
          <w:szCs w:val="24"/>
          <w:lang w:eastAsia="pt-BR"/>
        </w:rPr>
        <w:t>7, c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onvoca os docentes</w:t>
      </w:r>
      <w:r w:rsidR="0099142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conforme ordem de prioridade abaixo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22E63">
        <w:rPr>
          <w:rFonts w:ascii="Arial" w:eastAsia="Times New Roman" w:hAnsi="Arial" w:cs="Arial"/>
          <w:bCs/>
          <w:sz w:val="24"/>
          <w:szCs w:val="24"/>
          <w:lang w:eastAsia="pt-BR"/>
        </w:rPr>
        <w:t>para sessão de atribuição</w:t>
      </w:r>
      <w:r w:rsidR="003B4A6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22E63">
        <w:rPr>
          <w:rFonts w:ascii="Arial" w:eastAsia="Times New Roman" w:hAnsi="Arial" w:cs="Arial"/>
          <w:bCs/>
          <w:sz w:val="24"/>
          <w:szCs w:val="24"/>
          <w:lang w:eastAsia="pt-BR"/>
        </w:rPr>
        <w:t>para abertura de:</w:t>
      </w:r>
    </w:p>
    <w:p w:rsidR="00205BDF" w:rsidRDefault="00E22E63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02 contratos de G</w:t>
      </w:r>
      <w:r w:rsidR="003B4A6C">
        <w:rPr>
          <w:rFonts w:ascii="Arial" w:eastAsia="Times New Roman" w:hAnsi="Arial" w:cs="Arial"/>
          <w:bCs/>
          <w:sz w:val="24"/>
          <w:szCs w:val="24"/>
          <w:lang w:eastAsia="pt-BR"/>
        </w:rPr>
        <w:t>EOGRAFIA</w:t>
      </w:r>
    </w:p>
    <w:p w:rsidR="003B4A6C" w:rsidRDefault="003B4A6C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02 contratos de ARTE</w:t>
      </w:r>
    </w:p>
    <w:p w:rsidR="003B4A6C" w:rsidRDefault="003B4A6C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contrato LIBRAS</w:t>
      </w:r>
    </w:p>
    <w:p w:rsidR="003B4A6C" w:rsidRDefault="003B4A6C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contra</w:t>
      </w:r>
      <w:r w:rsidR="0099142D">
        <w:rPr>
          <w:rFonts w:ascii="Arial" w:eastAsia="Times New Roman" w:hAnsi="Arial" w:cs="Arial"/>
          <w:bCs/>
          <w:sz w:val="24"/>
          <w:szCs w:val="24"/>
          <w:lang w:eastAsia="pt-BR"/>
        </w:rPr>
        <w:t>to PEB I-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Classe</w:t>
      </w:r>
    </w:p>
    <w:p w:rsidR="00937456" w:rsidRDefault="00937456" w:rsidP="00937456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 – Dos docentes:</w:t>
      </w:r>
    </w:p>
    <w:p w:rsidR="003B4A6C" w:rsidRDefault="003B4A6C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atribuição </w:t>
      </w:r>
      <w:r w:rsidR="0099142D">
        <w:rPr>
          <w:rFonts w:ascii="Arial" w:eastAsia="Times New Roman" w:hAnsi="Arial" w:cs="Arial"/>
          <w:bCs/>
          <w:sz w:val="24"/>
          <w:szCs w:val="24"/>
          <w:lang w:eastAsia="pt-BR"/>
        </w:rPr>
        <w:t>dev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erá seguir a seguinte ordem de prioridade:</w:t>
      </w:r>
    </w:p>
    <w:p w:rsidR="00205BDF" w:rsidRDefault="0099142D" w:rsidP="0099142D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a) </w:t>
      </w:r>
      <w:r w:rsidR="00205BDF" w:rsidRPr="00582E51">
        <w:rPr>
          <w:rFonts w:ascii="Arial" w:eastAsia="Times New Roman" w:hAnsi="Arial" w:cs="Arial"/>
          <w:bCs/>
          <w:sz w:val="24"/>
          <w:szCs w:val="24"/>
          <w:lang w:eastAsia="pt-BR"/>
        </w:rPr>
        <w:t>Docentes remanescentes de Concurso, que possuírem contrato eventual “V”, para que possam ter aulas atribuídas e terem seu contrato transformado em “O”</w:t>
      </w:r>
      <w:r w:rsidR="00582E5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582E51" w:rsidRDefault="0099142D" w:rsidP="0099142D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b) </w:t>
      </w:r>
      <w:r w:rsidR="00582E51">
        <w:rPr>
          <w:rFonts w:ascii="Arial" w:eastAsia="Times New Roman" w:hAnsi="Arial" w:cs="Arial"/>
          <w:bCs/>
          <w:sz w:val="24"/>
          <w:szCs w:val="24"/>
          <w:lang w:eastAsia="pt-BR"/>
        </w:rPr>
        <w:t>Docentes remanescentes de Concurso, sem contrato celebrado.</w:t>
      </w:r>
    </w:p>
    <w:p w:rsidR="00582E51" w:rsidRPr="00582E51" w:rsidRDefault="0099142D" w:rsidP="0099142D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c) </w:t>
      </w:r>
      <w:r w:rsidR="00582E51">
        <w:rPr>
          <w:rFonts w:ascii="Arial" w:eastAsia="Times New Roman" w:hAnsi="Arial" w:cs="Arial"/>
          <w:bCs/>
          <w:sz w:val="24"/>
          <w:szCs w:val="24"/>
          <w:lang w:eastAsia="pt-BR"/>
        </w:rPr>
        <w:t>Docentes que já estejam na rede, com contrato eventual “V”, para que possam ter aulas atribuídas e terem seu contrato</w:t>
      </w:r>
      <w:r w:rsidR="00214EE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transformado em “o”</w:t>
      </w:r>
    </w:p>
    <w:p w:rsidR="006D60FE" w:rsidRPr="006D60FE" w:rsidRDefault="008261B0" w:rsidP="0099142D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 - Das condições:</w:t>
      </w:r>
      <w:r w:rsidR="006D60F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99142D" w:rsidRDefault="006D60FE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8261B0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docente interessado deverá ter disponibilidade para início imediato, </w:t>
      </w:r>
      <w:r w:rsidR="003E0529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>conforme saldo de classe publicado</w:t>
      </w:r>
      <w:r w:rsidR="008261B0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atribuição informado no SITE</w:t>
      </w:r>
      <w:r w:rsidR="003E0529" w:rsidRPr="003E052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decarapicuiba.educacao.sp.gov.br</w:t>
      </w:r>
    </w:p>
    <w:p w:rsidR="0099142D" w:rsidRDefault="006D60FE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II – </w:t>
      </w:r>
      <w:r w:rsidR="0099142D">
        <w:rPr>
          <w:rFonts w:ascii="Arial" w:eastAsia="Times New Roman" w:hAnsi="Arial" w:cs="Arial"/>
          <w:bCs/>
          <w:sz w:val="24"/>
          <w:szCs w:val="24"/>
          <w:lang w:eastAsia="pt-BR"/>
        </w:rPr>
        <w:t>Do local e data e horário:</w:t>
      </w:r>
    </w:p>
    <w:p w:rsidR="002F4F63" w:rsidRDefault="00582E51" w:rsidP="0099142D">
      <w:pPr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atribuição 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realizada diretamente na sede da Diretoria de Ensino</w:t>
      </w:r>
      <w:r w:rsidR="009914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Rua Bom Jesus do Amparo nº 02 COHAB V - </w:t>
      </w:r>
      <w:proofErr w:type="spellStart"/>
      <w:r w:rsidR="009914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Carapicuiba</w:t>
      </w:r>
      <w:proofErr w:type="spellEnd"/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914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sessão de atribuição a ser realizada dia 21/09/2017, das 09h00 até 12h00 </w:t>
      </w:r>
      <w:r w:rsidR="001B7E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a Comissão de Atribuição</w:t>
      </w:r>
      <w:r w:rsidR="003B4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a apresentação dos documentos</w:t>
      </w:r>
      <w:r w:rsidR="009914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edital</w:t>
      </w:r>
      <w:r w:rsidR="003B4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2F4F63" w:rsidRDefault="002F4F63" w:rsidP="0099142D">
      <w:pPr>
        <w:keepLine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RG e CPF (não será admitida a CNH por não conter todas as informações necessárias ao sistema de cadastro)</w:t>
      </w:r>
    </w:p>
    <w:p w:rsidR="002F4F63" w:rsidRDefault="002F4F63" w:rsidP="0099142D">
      <w:pPr>
        <w:keepLine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Comprovante de Aprovação no último Concurso;</w:t>
      </w:r>
    </w:p>
    <w:p w:rsidR="002F4F63" w:rsidRDefault="002F4F63" w:rsidP="0099142D">
      <w:pPr>
        <w:keepLine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Diploma e Histórico;</w:t>
      </w:r>
    </w:p>
    <w:p w:rsidR="002F4F63" w:rsidRDefault="002F4F63" w:rsidP="0099142D">
      <w:pPr>
        <w:keepLines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Tempo de serviço no magistério público estadual – SEE – de São Paulo</w:t>
      </w:r>
      <w:r w:rsidR="00A27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 se houver), a não apresentação do ATS implicará em contagem de tempo igual a zero para fins de classificação</w:t>
      </w:r>
      <w:r w:rsidR="00172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sectPr w:rsidR="002F4F63" w:rsidSect="006D60FE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090BFB"/>
    <w:multiLevelType w:val="hybridMultilevel"/>
    <w:tmpl w:val="B170C7D4"/>
    <w:lvl w:ilvl="0" w:tplc="694637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5FCB"/>
    <w:multiLevelType w:val="hybridMultilevel"/>
    <w:tmpl w:val="2072F80E"/>
    <w:lvl w:ilvl="0" w:tplc="5B181E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0A96"/>
    <w:multiLevelType w:val="hybridMultilevel"/>
    <w:tmpl w:val="F3824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C"/>
    <w:rsid w:val="0017226B"/>
    <w:rsid w:val="001B2124"/>
    <w:rsid w:val="001B7EDA"/>
    <w:rsid w:val="00205BDF"/>
    <w:rsid w:val="00214342"/>
    <w:rsid w:val="00214EEE"/>
    <w:rsid w:val="002835DE"/>
    <w:rsid w:val="002A33B8"/>
    <w:rsid w:val="002F4F63"/>
    <w:rsid w:val="003B4A6C"/>
    <w:rsid w:val="003E0529"/>
    <w:rsid w:val="00467351"/>
    <w:rsid w:val="00473D35"/>
    <w:rsid w:val="004F0E4C"/>
    <w:rsid w:val="00582E51"/>
    <w:rsid w:val="006D60FE"/>
    <w:rsid w:val="0072441C"/>
    <w:rsid w:val="007264BB"/>
    <w:rsid w:val="00735499"/>
    <w:rsid w:val="008261B0"/>
    <w:rsid w:val="00842482"/>
    <w:rsid w:val="008870C2"/>
    <w:rsid w:val="009039A5"/>
    <w:rsid w:val="00937456"/>
    <w:rsid w:val="0099142D"/>
    <w:rsid w:val="009C49C5"/>
    <w:rsid w:val="00A2755D"/>
    <w:rsid w:val="00B308CC"/>
    <w:rsid w:val="00C87B75"/>
    <w:rsid w:val="00D850C4"/>
    <w:rsid w:val="00E22E63"/>
    <w:rsid w:val="00E7518A"/>
    <w:rsid w:val="00ED152B"/>
    <w:rsid w:val="00ED1CA0"/>
    <w:rsid w:val="00ED5CBA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Ione De Fatima Goncalves Bispo</cp:lastModifiedBy>
  <cp:revision>2</cp:revision>
  <cp:lastPrinted>2015-03-11T13:36:00Z</cp:lastPrinted>
  <dcterms:created xsi:type="dcterms:W3CDTF">2017-09-19T11:42:00Z</dcterms:created>
  <dcterms:modified xsi:type="dcterms:W3CDTF">2017-09-19T11:42:00Z</dcterms:modified>
</cp:coreProperties>
</file>