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6E28" w:rsidRDefault="00EA0F8E" w:rsidP="00D16E28">
      <w:pPr>
        <w:spacing w:after="0" w:line="240" w:lineRule="auto"/>
        <w:rPr>
          <w:rFonts w:ascii="Times New Roman" w:hAnsi="Times New Roman" w:cs="Times New Roman"/>
          <w:b/>
          <w:color w:val="000000" w:themeColor="text1"/>
          <w:sz w:val="24"/>
          <w:szCs w:val="24"/>
        </w:rPr>
      </w:pPr>
      <w:r w:rsidRPr="00FB0665">
        <w:rPr>
          <w:rFonts w:ascii="Times New Roman" w:hAnsi="Times New Roman" w:cs="Times New Roman"/>
          <w:b/>
          <w:color w:val="000000" w:themeColor="text1"/>
          <w:sz w:val="24"/>
          <w:szCs w:val="24"/>
        </w:rPr>
        <w:t xml:space="preserve">Circular </w:t>
      </w:r>
      <w:r w:rsidR="00FB0665" w:rsidRPr="00FB0665">
        <w:rPr>
          <w:rFonts w:ascii="Times New Roman" w:hAnsi="Times New Roman" w:cs="Times New Roman"/>
          <w:b/>
          <w:color w:val="000000" w:themeColor="text1"/>
          <w:sz w:val="24"/>
          <w:szCs w:val="24"/>
        </w:rPr>
        <w:t>n</w:t>
      </w:r>
      <w:r w:rsidRPr="00FB0665">
        <w:rPr>
          <w:rFonts w:ascii="Times New Roman" w:hAnsi="Times New Roman" w:cs="Times New Roman"/>
          <w:b/>
          <w:color w:val="000000" w:themeColor="text1"/>
          <w:sz w:val="24"/>
          <w:szCs w:val="24"/>
        </w:rPr>
        <w:t>.º</w:t>
      </w:r>
      <w:r w:rsidR="00335C6B" w:rsidRPr="00FB0665">
        <w:rPr>
          <w:rFonts w:ascii="Times New Roman" w:hAnsi="Times New Roman" w:cs="Times New Roman"/>
          <w:b/>
          <w:color w:val="000000" w:themeColor="text1"/>
          <w:sz w:val="24"/>
          <w:szCs w:val="24"/>
        </w:rPr>
        <w:t xml:space="preserve"> </w:t>
      </w:r>
      <w:r w:rsidR="005F3A2B">
        <w:rPr>
          <w:rFonts w:ascii="Times New Roman" w:hAnsi="Times New Roman" w:cs="Times New Roman"/>
          <w:b/>
          <w:color w:val="000000" w:themeColor="text1"/>
          <w:sz w:val="24"/>
          <w:szCs w:val="24"/>
        </w:rPr>
        <w:t>380</w:t>
      </w:r>
      <w:r w:rsidRPr="00FB0665">
        <w:rPr>
          <w:rFonts w:ascii="Times New Roman" w:hAnsi="Times New Roman" w:cs="Times New Roman"/>
          <w:b/>
          <w:color w:val="000000" w:themeColor="text1"/>
          <w:sz w:val="24"/>
          <w:szCs w:val="24"/>
        </w:rPr>
        <w:t>/2017</w:t>
      </w:r>
      <w:r w:rsidR="009F1E10" w:rsidRPr="00FB0665">
        <w:rPr>
          <w:rFonts w:ascii="Times New Roman" w:hAnsi="Times New Roman" w:cs="Times New Roman"/>
          <w:b/>
          <w:color w:val="000000" w:themeColor="text1"/>
          <w:sz w:val="24"/>
          <w:szCs w:val="24"/>
        </w:rPr>
        <w:t xml:space="preserve"> </w:t>
      </w:r>
      <w:r w:rsidR="005F3A2B">
        <w:rPr>
          <w:rFonts w:ascii="Times New Roman" w:hAnsi="Times New Roman" w:cs="Times New Roman"/>
          <w:b/>
          <w:color w:val="000000" w:themeColor="text1"/>
          <w:sz w:val="24"/>
          <w:szCs w:val="24"/>
        </w:rPr>
        <w:t>- GAB</w:t>
      </w:r>
    </w:p>
    <w:p w:rsidR="00D16E28" w:rsidRDefault="00D16E28" w:rsidP="00D16E28">
      <w:pPr>
        <w:spacing w:after="0" w:line="240" w:lineRule="auto"/>
        <w:rPr>
          <w:rFonts w:ascii="Times New Roman" w:hAnsi="Times New Roman" w:cs="Times New Roman"/>
          <w:b/>
          <w:color w:val="000000" w:themeColor="text1"/>
          <w:sz w:val="24"/>
          <w:szCs w:val="24"/>
        </w:rPr>
      </w:pPr>
    </w:p>
    <w:p w:rsidR="009F1E10" w:rsidRPr="00D16E28" w:rsidRDefault="00A6297D" w:rsidP="00D16E28">
      <w:pPr>
        <w:spacing w:after="0" w:line="240" w:lineRule="auto"/>
        <w:jc w:val="right"/>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 xml:space="preserve">Osasco, </w:t>
      </w:r>
      <w:r w:rsidR="003E17BF">
        <w:rPr>
          <w:rFonts w:ascii="Times New Roman" w:hAnsi="Times New Roman" w:cs="Times New Roman"/>
          <w:color w:val="000000" w:themeColor="text1"/>
          <w:sz w:val="24"/>
          <w:szCs w:val="24"/>
        </w:rPr>
        <w:t>30</w:t>
      </w:r>
      <w:r w:rsidR="007B7AD5">
        <w:rPr>
          <w:rFonts w:ascii="Times New Roman" w:hAnsi="Times New Roman" w:cs="Times New Roman"/>
          <w:color w:val="000000" w:themeColor="text1"/>
          <w:sz w:val="24"/>
          <w:szCs w:val="24"/>
        </w:rPr>
        <w:t xml:space="preserve"> de </w:t>
      </w:r>
      <w:r w:rsidR="0011064B">
        <w:rPr>
          <w:rFonts w:ascii="Times New Roman" w:hAnsi="Times New Roman" w:cs="Times New Roman"/>
          <w:color w:val="000000" w:themeColor="text1"/>
          <w:sz w:val="24"/>
          <w:szCs w:val="24"/>
        </w:rPr>
        <w:t>agosto</w:t>
      </w:r>
      <w:r w:rsidR="00EA0F8E">
        <w:rPr>
          <w:rFonts w:ascii="Times New Roman" w:hAnsi="Times New Roman" w:cs="Times New Roman"/>
          <w:color w:val="000000" w:themeColor="text1"/>
          <w:sz w:val="24"/>
          <w:szCs w:val="24"/>
        </w:rPr>
        <w:t xml:space="preserve"> de 2017</w:t>
      </w:r>
      <w:r w:rsidR="009F1E10" w:rsidRPr="00E604E3">
        <w:rPr>
          <w:rFonts w:ascii="Times New Roman" w:hAnsi="Times New Roman" w:cs="Times New Roman"/>
          <w:color w:val="000000" w:themeColor="text1"/>
          <w:sz w:val="24"/>
          <w:szCs w:val="24"/>
        </w:rPr>
        <w:t>.</w:t>
      </w:r>
    </w:p>
    <w:p w:rsidR="00CD6D95" w:rsidRPr="00E604E3" w:rsidRDefault="00CD6D95" w:rsidP="00CD6D95">
      <w:pPr>
        <w:spacing w:after="0" w:line="240" w:lineRule="auto"/>
        <w:ind w:left="5664" w:firstLine="708"/>
        <w:rPr>
          <w:rFonts w:ascii="Times New Roman" w:hAnsi="Times New Roman" w:cs="Times New Roman"/>
          <w:color w:val="000000" w:themeColor="text1"/>
          <w:sz w:val="24"/>
          <w:szCs w:val="24"/>
        </w:rPr>
      </w:pPr>
    </w:p>
    <w:p w:rsidR="009F1E10" w:rsidRPr="00E63457" w:rsidRDefault="009F1E10" w:rsidP="009F1E10">
      <w:pPr>
        <w:pStyle w:val="Default"/>
        <w:jc w:val="both"/>
        <w:rPr>
          <w:rFonts w:ascii="Times New Roman" w:hAnsi="Times New Roman" w:cs="Times New Roman"/>
          <w:color w:val="000000" w:themeColor="text1"/>
        </w:rPr>
      </w:pPr>
      <w:r w:rsidRPr="00E63457">
        <w:rPr>
          <w:rFonts w:ascii="Times New Roman" w:hAnsi="Times New Roman" w:cs="Times New Roman"/>
          <w:color w:val="000000" w:themeColor="text1"/>
        </w:rPr>
        <w:t>Srs. (as) Diretores (as) de Escola,</w:t>
      </w:r>
    </w:p>
    <w:p w:rsidR="009F1E10" w:rsidRDefault="009F1E10" w:rsidP="009F1E10">
      <w:pPr>
        <w:pStyle w:val="Default"/>
        <w:jc w:val="both"/>
        <w:rPr>
          <w:rFonts w:ascii="Times New Roman" w:hAnsi="Times New Roman" w:cs="Times New Roman"/>
          <w:color w:val="000000" w:themeColor="text1"/>
        </w:rPr>
      </w:pPr>
      <w:r w:rsidRPr="00E63457">
        <w:rPr>
          <w:rFonts w:ascii="Times New Roman" w:hAnsi="Times New Roman" w:cs="Times New Roman"/>
          <w:color w:val="000000" w:themeColor="text1"/>
        </w:rPr>
        <w:t>Srs. (as) Professores</w:t>
      </w:r>
      <w:r w:rsidR="0077605D" w:rsidRPr="00E63457">
        <w:rPr>
          <w:rFonts w:ascii="Times New Roman" w:hAnsi="Times New Roman" w:cs="Times New Roman"/>
          <w:color w:val="000000" w:themeColor="text1"/>
        </w:rPr>
        <w:t xml:space="preserve"> (as)</w:t>
      </w:r>
      <w:r w:rsidRPr="00E63457">
        <w:rPr>
          <w:rFonts w:ascii="Times New Roman" w:hAnsi="Times New Roman" w:cs="Times New Roman"/>
          <w:color w:val="000000" w:themeColor="text1"/>
        </w:rPr>
        <w:t xml:space="preserve"> Coordenadores</w:t>
      </w:r>
      <w:r w:rsidR="00E63457">
        <w:rPr>
          <w:rFonts w:ascii="Times New Roman" w:hAnsi="Times New Roman" w:cs="Times New Roman"/>
          <w:color w:val="000000" w:themeColor="text1"/>
        </w:rPr>
        <w:t>,</w:t>
      </w:r>
      <w:r w:rsidRPr="00E63457">
        <w:rPr>
          <w:rFonts w:ascii="Times New Roman" w:hAnsi="Times New Roman" w:cs="Times New Roman"/>
          <w:color w:val="000000" w:themeColor="text1"/>
        </w:rPr>
        <w:t xml:space="preserve"> </w:t>
      </w:r>
    </w:p>
    <w:p w:rsidR="0018574D" w:rsidRPr="00E63457" w:rsidRDefault="0018574D" w:rsidP="009F1E10">
      <w:pPr>
        <w:pStyle w:val="Default"/>
        <w:jc w:val="both"/>
        <w:rPr>
          <w:rFonts w:ascii="Times New Roman" w:hAnsi="Times New Roman" w:cs="Times New Roman"/>
          <w:color w:val="000000" w:themeColor="text1"/>
        </w:rPr>
      </w:pPr>
    </w:p>
    <w:p w:rsidR="005F3A2B" w:rsidRDefault="00B06FC2" w:rsidP="00B06FC2">
      <w:pPr>
        <w:tabs>
          <w:tab w:val="left" w:pos="7500"/>
        </w:tabs>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b/>
      </w:r>
    </w:p>
    <w:p w:rsidR="005F3A2B" w:rsidRDefault="005F3A2B" w:rsidP="005F3A2B">
      <w:pPr>
        <w:jc w:val="both"/>
        <w:rPr>
          <w:rFonts w:ascii="Times New Roman" w:hAnsi="Times New Roman" w:cs="Times New Roman"/>
          <w:color w:val="000000" w:themeColor="text1"/>
          <w:sz w:val="24"/>
          <w:szCs w:val="24"/>
        </w:rPr>
      </w:pPr>
      <w:r w:rsidRPr="00597864">
        <w:rPr>
          <w:rFonts w:ascii="Times New Roman" w:hAnsi="Times New Roman" w:cs="Times New Roman"/>
          <w:b/>
          <w:color w:val="000000" w:themeColor="text1"/>
          <w:sz w:val="24"/>
          <w:szCs w:val="24"/>
        </w:rPr>
        <w:t>Assunto:</w:t>
      </w:r>
      <w:r w:rsidRPr="00597864">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Plataforma Aprendizagem em Rede</w:t>
      </w:r>
    </w:p>
    <w:p w:rsidR="009F1E10" w:rsidRPr="00E63457" w:rsidRDefault="009F1E10" w:rsidP="009F1E10">
      <w:pPr>
        <w:pStyle w:val="Default"/>
        <w:jc w:val="both"/>
        <w:rPr>
          <w:rFonts w:ascii="Times New Roman" w:hAnsi="Times New Roman" w:cs="Times New Roman"/>
          <w:color w:val="000000" w:themeColor="text1"/>
        </w:rPr>
      </w:pPr>
    </w:p>
    <w:p w:rsidR="00FE6373" w:rsidRDefault="00D16E28" w:rsidP="001F5EB5">
      <w:pPr>
        <w:spacing w:after="0"/>
        <w:jc w:val="both"/>
        <w:rPr>
          <w:rFonts w:ascii="Times New Roman" w:hAnsi="Times New Roman" w:cs="Times New Roman"/>
          <w:color w:val="333333"/>
          <w:sz w:val="24"/>
          <w:szCs w:val="24"/>
        </w:rPr>
      </w:pPr>
      <w:r>
        <w:rPr>
          <w:rFonts w:ascii="Times New Roman" w:hAnsi="Times New Roman" w:cs="Times New Roman"/>
          <w:sz w:val="24"/>
          <w:szCs w:val="24"/>
        </w:rPr>
        <w:tab/>
      </w:r>
      <w:r w:rsidR="009F1E10" w:rsidRPr="0011064B">
        <w:rPr>
          <w:rFonts w:ascii="Times New Roman" w:hAnsi="Times New Roman" w:cs="Times New Roman"/>
          <w:sz w:val="24"/>
          <w:szCs w:val="24"/>
        </w:rPr>
        <w:t xml:space="preserve">A Sra. Dirigente </w:t>
      </w:r>
      <w:r w:rsidR="007B7AD5" w:rsidRPr="0011064B">
        <w:rPr>
          <w:rFonts w:ascii="Times New Roman" w:hAnsi="Times New Roman" w:cs="Times New Roman"/>
          <w:sz w:val="24"/>
          <w:szCs w:val="24"/>
        </w:rPr>
        <w:t xml:space="preserve">Regional </w:t>
      </w:r>
      <w:r w:rsidR="009F1E10" w:rsidRPr="0011064B">
        <w:rPr>
          <w:rFonts w:ascii="Times New Roman" w:hAnsi="Times New Roman" w:cs="Times New Roman"/>
          <w:sz w:val="24"/>
          <w:szCs w:val="24"/>
        </w:rPr>
        <w:t>de Ensino, no uso de suas atribuições,</w:t>
      </w:r>
      <w:r w:rsidR="00335C6B" w:rsidRPr="0011064B">
        <w:rPr>
          <w:rFonts w:ascii="Times New Roman" w:hAnsi="Times New Roman" w:cs="Times New Roman"/>
          <w:sz w:val="24"/>
          <w:szCs w:val="24"/>
        </w:rPr>
        <w:t xml:space="preserve"> </w:t>
      </w:r>
      <w:r w:rsidR="00A43950">
        <w:rPr>
          <w:rFonts w:ascii="Times New Roman" w:hAnsi="Times New Roman" w:cs="Times New Roman"/>
          <w:sz w:val="24"/>
          <w:szCs w:val="24"/>
        </w:rPr>
        <w:t>solicita atenção</w:t>
      </w:r>
      <w:r w:rsidR="009B04CE">
        <w:rPr>
          <w:rFonts w:ascii="Times New Roman" w:hAnsi="Times New Roman" w:cs="Times New Roman"/>
          <w:sz w:val="24"/>
          <w:szCs w:val="24"/>
          <w:shd w:val="clear" w:color="auto" w:fill="FFFFFF"/>
        </w:rPr>
        <w:t xml:space="preserve"> </w:t>
      </w:r>
      <w:r w:rsidR="00A43950">
        <w:rPr>
          <w:rFonts w:ascii="Times New Roman" w:hAnsi="Times New Roman" w:cs="Times New Roman"/>
          <w:sz w:val="24"/>
          <w:szCs w:val="24"/>
          <w:shd w:val="clear" w:color="auto" w:fill="FFFFFF"/>
        </w:rPr>
        <w:t xml:space="preserve">ao </w:t>
      </w:r>
      <w:r w:rsidR="00CD6D95">
        <w:rPr>
          <w:rFonts w:ascii="Times New Roman" w:hAnsi="Times New Roman" w:cs="Times New Roman"/>
          <w:sz w:val="24"/>
          <w:szCs w:val="24"/>
          <w:shd w:val="clear" w:color="auto" w:fill="FFFFFF"/>
        </w:rPr>
        <w:t>L</w:t>
      </w:r>
      <w:r w:rsidR="00A43950">
        <w:rPr>
          <w:rFonts w:ascii="Times New Roman" w:hAnsi="Times New Roman" w:cs="Times New Roman"/>
          <w:sz w:val="24"/>
          <w:szCs w:val="24"/>
          <w:shd w:val="clear" w:color="auto" w:fill="FFFFFF"/>
        </w:rPr>
        <w:t xml:space="preserve">ançamento da </w:t>
      </w:r>
      <w:r w:rsidR="001E79FF" w:rsidRPr="00D16E28">
        <w:rPr>
          <w:rFonts w:ascii="Times New Roman" w:hAnsi="Times New Roman" w:cs="Times New Roman"/>
          <w:b/>
          <w:sz w:val="24"/>
          <w:szCs w:val="24"/>
        </w:rPr>
        <w:t xml:space="preserve">Plataforma Aprendizagem </w:t>
      </w:r>
      <w:r w:rsidR="00B06FC2">
        <w:rPr>
          <w:rFonts w:ascii="Times New Roman" w:hAnsi="Times New Roman" w:cs="Times New Roman"/>
          <w:b/>
          <w:sz w:val="24"/>
          <w:szCs w:val="24"/>
        </w:rPr>
        <w:t>em</w:t>
      </w:r>
      <w:bookmarkStart w:id="0" w:name="_GoBack"/>
      <w:bookmarkEnd w:id="0"/>
      <w:r w:rsidR="001E79FF" w:rsidRPr="00D16E28">
        <w:rPr>
          <w:rFonts w:ascii="Times New Roman" w:hAnsi="Times New Roman" w:cs="Times New Roman"/>
          <w:b/>
          <w:sz w:val="24"/>
          <w:szCs w:val="24"/>
        </w:rPr>
        <w:t xml:space="preserve"> </w:t>
      </w:r>
      <w:r w:rsidR="001F5EB5" w:rsidRPr="00D16E28">
        <w:rPr>
          <w:rFonts w:ascii="Times New Roman" w:hAnsi="Times New Roman" w:cs="Times New Roman"/>
          <w:b/>
          <w:sz w:val="24"/>
          <w:szCs w:val="24"/>
        </w:rPr>
        <w:t>R</w:t>
      </w:r>
      <w:r w:rsidR="001E79FF" w:rsidRPr="00D16E28">
        <w:rPr>
          <w:rFonts w:ascii="Times New Roman" w:hAnsi="Times New Roman" w:cs="Times New Roman"/>
          <w:b/>
          <w:sz w:val="24"/>
          <w:szCs w:val="24"/>
        </w:rPr>
        <w:t>ede</w:t>
      </w:r>
      <w:r w:rsidR="00A43950">
        <w:rPr>
          <w:rFonts w:ascii="Times New Roman" w:hAnsi="Times New Roman" w:cs="Times New Roman"/>
          <w:sz w:val="24"/>
          <w:szCs w:val="24"/>
        </w:rPr>
        <w:t xml:space="preserve">, divulgada </w:t>
      </w:r>
      <w:proofErr w:type="gramStart"/>
      <w:r w:rsidR="00A43950">
        <w:rPr>
          <w:rFonts w:ascii="Times New Roman" w:hAnsi="Times New Roman" w:cs="Times New Roman"/>
          <w:sz w:val="24"/>
          <w:szCs w:val="24"/>
        </w:rPr>
        <w:t xml:space="preserve">na </w:t>
      </w:r>
      <w:r>
        <w:rPr>
          <w:rFonts w:ascii="Times New Roman" w:hAnsi="Times New Roman" w:cs="Times New Roman"/>
          <w:sz w:val="24"/>
          <w:szCs w:val="24"/>
        </w:rPr>
        <w:t xml:space="preserve"> videoconferência</w:t>
      </w:r>
      <w:proofErr w:type="gramEnd"/>
      <w:r>
        <w:rPr>
          <w:rFonts w:ascii="Times New Roman" w:hAnsi="Times New Roman" w:cs="Times New Roman"/>
          <w:sz w:val="24"/>
          <w:szCs w:val="24"/>
        </w:rPr>
        <w:t xml:space="preserve"> de 30/08/2017 (C</w:t>
      </w:r>
      <w:r w:rsidR="00A43950">
        <w:rPr>
          <w:rFonts w:ascii="Times New Roman" w:hAnsi="Times New Roman" w:cs="Times New Roman"/>
          <w:sz w:val="24"/>
          <w:szCs w:val="24"/>
        </w:rPr>
        <w:t>ircular n</w:t>
      </w:r>
      <w:r w:rsidR="00641A13">
        <w:rPr>
          <w:rFonts w:ascii="Times New Roman" w:hAnsi="Times New Roman" w:cs="Times New Roman"/>
          <w:sz w:val="24"/>
          <w:szCs w:val="24"/>
        </w:rPr>
        <w:t>º 370/2017</w:t>
      </w:r>
      <w:r>
        <w:rPr>
          <w:rFonts w:ascii="Times New Roman" w:hAnsi="Times New Roman" w:cs="Times New Roman"/>
          <w:sz w:val="24"/>
          <w:szCs w:val="24"/>
        </w:rPr>
        <w:t>)</w:t>
      </w:r>
      <w:r w:rsidR="001F5EB5" w:rsidRPr="001F5EB5">
        <w:rPr>
          <w:rFonts w:ascii="Times New Roman" w:hAnsi="Times New Roman" w:cs="Times New Roman"/>
          <w:color w:val="000000" w:themeColor="text1"/>
          <w:sz w:val="24"/>
          <w:szCs w:val="24"/>
        </w:rPr>
        <w:t xml:space="preserve"> para subsidiar </w:t>
      </w:r>
      <w:r>
        <w:rPr>
          <w:rFonts w:ascii="Times New Roman" w:hAnsi="Times New Roman" w:cs="Times New Roman"/>
          <w:color w:val="000000" w:themeColor="text1"/>
          <w:sz w:val="24"/>
          <w:szCs w:val="24"/>
        </w:rPr>
        <w:t>as</w:t>
      </w:r>
      <w:r w:rsidR="001F5EB5" w:rsidRPr="001F5EB5">
        <w:rPr>
          <w:rFonts w:ascii="Times New Roman" w:hAnsi="Times New Roman" w:cs="Times New Roman"/>
          <w:color w:val="000000" w:themeColor="text1"/>
          <w:sz w:val="24"/>
          <w:szCs w:val="24"/>
        </w:rPr>
        <w:t xml:space="preserve"> ações</w:t>
      </w:r>
      <w:r>
        <w:rPr>
          <w:rFonts w:ascii="Times New Roman" w:hAnsi="Times New Roman" w:cs="Times New Roman"/>
          <w:color w:val="000000" w:themeColor="text1"/>
          <w:sz w:val="24"/>
          <w:szCs w:val="24"/>
        </w:rPr>
        <w:t xml:space="preserve"> pedagógicas</w:t>
      </w:r>
      <w:r w:rsidR="001F5EB5" w:rsidRPr="001F5EB5">
        <w:rPr>
          <w:rFonts w:ascii="Times New Roman" w:hAnsi="Times New Roman" w:cs="Times New Roman"/>
          <w:color w:val="000000" w:themeColor="text1"/>
          <w:sz w:val="24"/>
          <w:szCs w:val="24"/>
        </w:rPr>
        <w:t xml:space="preserve"> previstas no calendário escolar.</w:t>
      </w:r>
      <w:r w:rsidR="001F5EB5">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Na plataforma podem ser acessados</w:t>
      </w:r>
      <w:r w:rsidR="001F5EB5">
        <w:rPr>
          <w:rFonts w:ascii="Times New Roman" w:hAnsi="Times New Roman" w:cs="Times New Roman"/>
          <w:color w:val="000000" w:themeColor="text1"/>
          <w:sz w:val="24"/>
          <w:szCs w:val="24"/>
        </w:rPr>
        <w:t xml:space="preserve"> m</w:t>
      </w:r>
      <w:r w:rsidR="00FE6373" w:rsidRPr="00BD34FA">
        <w:rPr>
          <w:rFonts w:ascii="Times New Roman" w:hAnsi="Times New Roman" w:cs="Times New Roman"/>
          <w:color w:val="333333"/>
          <w:sz w:val="24"/>
          <w:szCs w:val="24"/>
        </w:rPr>
        <w:t xml:space="preserve">ateriais em diferentes linguagens e formatos disponibilizados de acordo com marcos do calendário escolar e/ou divididos em três eixos formativos: </w:t>
      </w:r>
      <w:r w:rsidR="00FE6373" w:rsidRPr="00A43950">
        <w:rPr>
          <w:rFonts w:ascii="Times New Roman" w:hAnsi="Times New Roman" w:cs="Times New Roman"/>
          <w:b/>
          <w:color w:val="333333"/>
          <w:sz w:val="24"/>
          <w:szCs w:val="24"/>
        </w:rPr>
        <w:t>“Currículo e Práticas de Ensino”, “Gestão Educacional” e “Grandes Temas da Educação”</w:t>
      </w:r>
      <w:r w:rsidR="00FE6373" w:rsidRPr="00BD34FA">
        <w:rPr>
          <w:rFonts w:ascii="Times New Roman" w:hAnsi="Times New Roman" w:cs="Times New Roman"/>
          <w:color w:val="333333"/>
          <w:sz w:val="24"/>
          <w:szCs w:val="24"/>
        </w:rPr>
        <w:t xml:space="preserve">. </w:t>
      </w:r>
      <w:r>
        <w:rPr>
          <w:rFonts w:ascii="Times New Roman" w:hAnsi="Times New Roman" w:cs="Times New Roman"/>
          <w:color w:val="333333"/>
          <w:sz w:val="24"/>
          <w:szCs w:val="24"/>
        </w:rPr>
        <w:t>Esse</w:t>
      </w:r>
      <w:r w:rsidR="00FE6373" w:rsidRPr="00BD34FA">
        <w:rPr>
          <w:rFonts w:ascii="Times New Roman" w:hAnsi="Times New Roman" w:cs="Times New Roman"/>
          <w:color w:val="333333"/>
          <w:sz w:val="24"/>
          <w:szCs w:val="24"/>
        </w:rPr>
        <w:t xml:space="preserve"> conteúdo poderá ser encontrado no Programa Aprendizagem em Rede, resultado da parceria entre a Escola de Formação de Professores (EFAP) e a Coordenadoria de Gestão da Educação Básica (CGEB).</w:t>
      </w:r>
      <w:r>
        <w:rPr>
          <w:rFonts w:ascii="Times New Roman" w:hAnsi="Times New Roman" w:cs="Times New Roman"/>
          <w:color w:val="333333"/>
          <w:sz w:val="24"/>
          <w:szCs w:val="24"/>
        </w:rPr>
        <w:t xml:space="preserve"> A plataforma foi pensada com o propósito</w:t>
      </w:r>
      <w:r w:rsidR="00FE6373" w:rsidRPr="00BD34FA">
        <w:rPr>
          <w:rFonts w:ascii="Times New Roman" w:hAnsi="Times New Roman" w:cs="Times New Roman"/>
          <w:color w:val="333333"/>
          <w:sz w:val="24"/>
          <w:szCs w:val="24"/>
        </w:rPr>
        <w:t xml:space="preserve"> de potencializar a ATPC e apoiar o profissional da rede estadual de educação em sua formação e atuação profissional. </w:t>
      </w:r>
    </w:p>
    <w:p w:rsidR="00FE6373" w:rsidRDefault="00D16E28" w:rsidP="00BD34FA">
      <w:pPr>
        <w:pStyle w:val="NormalWeb"/>
        <w:shd w:val="clear" w:color="auto" w:fill="FFFFFF"/>
        <w:spacing w:before="0" w:beforeAutospacing="0" w:after="150" w:afterAutospacing="0"/>
        <w:jc w:val="both"/>
        <w:textAlignment w:val="baseline"/>
        <w:rPr>
          <w:color w:val="333333"/>
        </w:rPr>
      </w:pPr>
      <w:r>
        <w:rPr>
          <w:color w:val="333333"/>
        </w:rPr>
        <w:tab/>
      </w:r>
      <w:r w:rsidR="00FE6373" w:rsidRPr="00BD34FA">
        <w:rPr>
          <w:color w:val="333333"/>
        </w:rPr>
        <w:t xml:space="preserve">Na área “Percursos Formativos” </w:t>
      </w:r>
      <w:r>
        <w:rPr>
          <w:color w:val="333333"/>
        </w:rPr>
        <w:t>há</w:t>
      </w:r>
      <w:r w:rsidR="00FE6373" w:rsidRPr="00BD34FA">
        <w:rPr>
          <w:color w:val="333333"/>
        </w:rPr>
        <w:t xml:space="preserve"> documentos orientadores, roteiros de trabalho e materiais do acervo da Secretaria da Educação do Estado de São Paulo. </w:t>
      </w:r>
      <w:r>
        <w:rPr>
          <w:color w:val="333333"/>
        </w:rPr>
        <w:t xml:space="preserve"> </w:t>
      </w:r>
      <w:r w:rsidR="00FE6373" w:rsidRPr="00BD34FA">
        <w:rPr>
          <w:color w:val="333333"/>
        </w:rPr>
        <w:t xml:space="preserve">Em “Materiais de Apoio e Estudos”, o educador encontrará um conteúdo especialmente selecionado para apoiar as escolas, considerando-se os diferentes momentos do ano letivo. Em “Reuniões de Trabalho” haverá um acervo com videoconferências, </w:t>
      </w:r>
      <w:proofErr w:type="spellStart"/>
      <w:r w:rsidR="00FE6373" w:rsidRPr="00BD34FA">
        <w:rPr>
          <w:color w:val="333333"/>
        </w:rPr>
        <w:t>webconferências</w:t>
      </w:r>
      <w:proofErr w:type="spellEnd"/>
      <w:r w:rsidR="00FE6373" w:rsidRPr="00BD34FA">
        <w:rPr>
          <w:color w:val="333333"/>
        </w:rPr>
        <w:t xml:space="preserve"> e </w:t>
      </w:r>
      <w:proofErr w:type="spellStart"/>
      <w:r w:rsidR="00FE6373" w:rsidRPr="00BD34FA">
        <w:rPr>
          <w:color w:val="333333"/>
        </w:rPr>
        <w:t>videoaulas</w:t>
      </w:r>
      <w:proofErr w:type="spellEnd"/>
      <w:r w:rsidR="00FE6373" w:rsidRPr="00BD34FA">
        <w:rPr>
          <w:color w:val="333333"/>
        </w:rPr>
        <w:t>, com orientações e discussões que podem apoiar o trabalho em rede.</w:t>
      </w:r>
      <w:r>
        <w:rPr>
          <w:color w:val="333333"/>
        </w:rPr>
        <w:t xml:space="preserve"> </w:t>
      </w:r>
      <w:r w:rsidR="00FE6373" w:rsidRPr="00BD34FA">
        <w:rPr>
          <w:color w:val="333333"/>
        </w:rPr>
        <w:t xml:space="preserve">Na “Caixa de Ferramentas” é possível acessar diferentes recursos para potencializar o trabalho, como o </w:t>
      </w:r>
      <w:proofErr w:type="gramStart"/>
      <w:r w:rsidR="00FE6373" w:rsidRPr="00BD34FA">
        <w:rPr>
          <w:color w:val="333333"/>
        </w:rPr>
        <w:t>“</w:t>
      </w:r>
      <w:proofErr w:type="spellStart"/>
      <w:r w:rsidR="00FE6373" w:rsidRPr="00BD34FA">
        <w:rPr>
          <w:color w:val="333333"/>
        </w:rPr>
        <w:t>Tô</w:t>
      </w:r>
      <w:proofErr w:type="spellEnd"/>
      <w:proofErr w:type="gramEnd"/>
      <w:r w:rsidR="00FE6373" w:rsidRPr="00BD34FA">
        <w:rPr>
          <w:color w:val="333333"/>
        </w:rPr>
        <w:t xml:space="preserve"> na Rede”, que apresenta a solução de </w:t>
      </w:r>
      <w:proofErr w:type="spellStart"/>
      <w:r w:rsidR="00FE6373" w:rsidRPr="00BD34FA">
        <w:rPr>
          <w:color w:val="333333"/>
        </w:rPr>
        <w:t>webconferência</w:t>
      </w:r>
      <w:proofErr w:type="spellEnd"/>
      <w:r w:rsidR="00FE6373" w:rsidRPr="00BD34FA">
        <w:rPr>
          <w:color w:val="333333"/>
        </w:rPr>
        <w:t xml:space="preserve">; a plataforma Foco Aprendizagem, que disponibiliza os principais indicadores educacionais; e a Plataforma Aventuras Currículo+, com atividades </w:t>
      </w:r>
      <w:proofErr w:type="spellStart"/>
      <w:r w:rsidR="00FE6373" w:rsidRPr="00D16E28">
        <w:rPr>
          <w:i/>
          <w:color w:val="333333"/>
        </w:rPr>
        <w:t>gamificadas</w:t>
      </w:r>
      <w:proofErr w:type="spellEnd"/>
      <w:r w:rsidR="00FE6373" w:rsidRPr="00BD34FA">
        <w:rPr>
          <w:color w:val="333333"/>
        </w:rPr>
        <w:t xml:space="preserve"> para desenvolver as competências leitora e escritora e conhecimentos matemáticos dos alunos dos anos finais do Ensino Fundamental e Médio.</w:t>
      </w:r>
    </w:p>
    <w:p w:rsidR="0009352A" w:rsidRPr="00BD34FA" w:rsidRDefault="00D16E28" w:rsidP="00D16E28">
      <w:pPr>
        <w:pStyle w:val="NormalWeb"/>
        <w:shd w:val="clear" w:color="auto" w:fill="FFFFFF"/>
        <w:spacing w:before="0" w:beforeAutospacing="0" w:after="0" w:afterAutospacing="0"/>
        <w:jc w:val="both"/>
        <w:textAlignment w:val="baseline"/>
        <w:rPr>
          <w:color w:val="333333"/>
        </w:rPr>
      </w:pPr>
      <w:r>
        <w:rPr>
          <w:color w:val="333333"/>
        </w:rPr>
        <w:tab/>
      </w:r>
      <w:r w:rsidR="00641A13">
        <w:rPr>
          <w:color w:val="333333"/>
        </w:rPr>
        <w:t>O</w:t>
      </w:r>
      <w:r w:rsidR="0009352A" w:rsidRPr="00BD34FA">
        <w:rPr>
          <w:color w:val="333333"/>
        </w:rPr>
        <w:t xml:space="preserve"> primeiro percurso do Programa </w:t>
      </w:r>
      <w:r>
        <w:rPr>
          <w:color w:val="333333"/>
        </w:rPr>
        <w:t>tem</w:t>
      </w:r>
      <w:r w:rsidR="0009352A" w:rsidRPr="00BD34FA">
        <w:rPr>
          <w:color w:val="333333"/>
        </w:rPr>
        <w:t xml:space="preserve"> como foco o replanejamento, momento em que as escolas estão refletindo sobre as ações desenvolvidas no 1º semestre.  Os conteúdos encontrados no Programa Aprendizagem em Rede irão apoiar as equipes escolares, oferecendo roteiros de trabalho para a análise de resultados, a reflexão sobre a prática e a revisão dos planos de ação.</w:t>
      </w:r>
      <w:r>
        <w:rPr>
          <w:color w:val="333333"/>
        </w:rPr>
        <w:t xml:space="preserve"> </w:t>
      </w:r>
      <w:r w:rsidR="0009352A" w:rsidRPr="00641A13">
        <w:rPr>
          <w:color w:val="333333"/>
        </w:rPr>
        <w:t>A intenção é fortalecer o trabalho coletivo na escola com um objetivo comum a todos: garantir o aprendizado dos estudantes.</w:t>
      </w:r>
    </w:p>
    <w:p w:rsidR="00FE6373" w:rsidRPr="00BD34FA" w:rsidRDefault="0009352A" w:rsidP="00BD34FA">
      <w:pPr>
        <w:spacing w:after="0" w:line="240" w:lineRule="auto"/>
        <w:ind w:firstLine="708"/>
        <w:jc w:val="both"/>
        <w:rPr>
          <w:rFonts w:ascii="Times New Roman" w:hAnsi="Times New Roman" w:cs="Times New Roman"/>
          <w:sz w:val="24"/>
          <w:szCs w:val="24"/>
        </w:rPr>
      </w:pPr>
      <w:r w:rsidRPr="00BD34FA">
        <w:rPr>
          <w:rFonts w:ascii="Times New Roman" w:hAnsi="Times New Roman" w:cs="Times New Roman"/>
          <w:color w:val="333333"/>
          <w:sz w:val="24"/>
          <w:szCs w:val="24"/>
          <w:shd w:val="clear" w:color="auto" w:fill="FFFFFF"/>
        </w:rPr>
        <w:lastRenderedPageBreak/>
        <w:t>Para saber mais, acesse o </w:t>
      </w:r>
      <w:hyperlink r:id="rId7" w:tgtFrame="_blank" w:history="1">
        <w:r w:rsidRPr="00BD34FA">
          <w:rPr>
            <w:rStyle w:val="Hyperlink"/>
            <w:rFonts w:ascii="Times New Roman" w:hAnsi="Times New Roman" w:cs="Times New Roman"/>
            <w:color w:val="2A6496"/>
            <w:sz w:val="24"/>
            <w:szCs w:val="24"/>
            <w:bdr w:val="none" w:sz="0" w:space="0" w:color="auto" w:frame="1"/>
            <w:shd w:val="clear" w:color="auto" w:fill="FFFFFF"/>
          </w:rPr>
          <w:t>Programa Aprend</w:t>
        </w:r>
        <w:r w:rsidRPr="00BD34FA">
          <w:rPr>
            <w:rStyle w:val="Hyperlink"/>
            <w:rFonts w:ascii="Times New Roman" w:hAnsi="Times New Roman" w:cs="Times New Roman"/>
            <w:color w:val="2A6496"/>
            <w:sz w:val="24"/>
            <w:szCs w:val="24"/>
            <w:bdr w:val="none" w:sz="0" w:space="0" w:color="auto" w:frame="1"/>
            <w:shd w:val="clear" w:color="auto" w:fill="FFFFFF"/>
          </w:rPr>
          <w:t>i</w:t>
        </w:r>
        <w:r w:rsidRPr="00BD34FA">
          <w:rPr>
            <w:rStyle w:val="Hyperlink"/>
            <w:rFonts w:ascii="Times New Roman" w:hAnsi="Times New Roman" w:cs="Times New Roman"/>
            <w:color w:val="2A6496"/>
            <w:sz w:val="24"/>
            <w:szCs w:val="24"/>
            <w:bdr w:val="none" w:sz="0" w:space="0" w:color="auto" w:frame="1"/>
            <w:shd w:val="clear" w:color="auto" w:fill="FFFFFF"/>
          </w:rPr>
          <w:t>zagem em Rede</w:t>
        </w:r>
      </w:hyperlink>
      <w:r w:rsidRPr="00BD34FA">
        <w:rPr>
          <w:rFonts w:ascii="Times New Roman" w:hAnsi="Times New Roman" w:cs="Times New Roman"/>
          <w:color w:val="333333"/>
          <w:sz w:val="24"/>
          <w:szCs w:val="24"/>
          <w:shd w:val="clear" w:color="auto" w:fill="FFFFFF"/>
        </w:rPr>
        <w:t>.</w:t>
      </w:r>
    </w:p>
    <w:p w:rsidR="005F0E0B" w:rsidRPr="00BD34FA" w:rsidRDefault="005F0E0B" w:rsidP="00BD34FA">
      <w:pPr>
        <w:spacing w:after="0" w:line="240" w:lineRule="auto"/>
        <w:ind w:firstLine="708"/>
        <w:jc w:val="both"/>
        <w:rPr>
          <w:rFonts w:ascii="Times New Roman" w:hAnsi="Times New Roman" w:cs="Times New Roman"/>
          <w:sz w:val="24"/>
          <w:szCs w:val="24"/>
        </w:rPr>
      </w:pPr>
    </w:p>
    <w:p w:rsidR="00CD6D95" w:rsidRDefault="00A6297D" w:rsidP="00CD6D95">
      <w:pPr>
        <w:jc w:val="both"/>
        <w:rPr>
          <w:rFonts w:ascii="Times New Roman" w:eastAsia="Times New Roman" w:hAnsi="Times New Roman" w:cs="Times New Roman"/>
          <w:sz w:val="24"/>
          <w:szCs w:val="24"/>
        </w:rPr>
      </w:pPr>
      <w:r w:rsidRPr="00171DDD">
        <w:rPr>
          <w:rFonts w:ascii="Times New Roman" w:hAnsi="Times New Roman" w:cs="Times New Roman"/>
          <w:sz w:val="24"/>
          <w:szCs w:val="24"/>
        </w:rPr>
        <w:t xml:space="preserve"> </w:t>
      </w:r>
      <w:r w:rsidR="00FB0665">
        <w:rPr>
          <w:rFonts w:ascii="Times New Roman" w:hAnsi="Times New Roman" w:cs="Times New Roman"/>
          <w:sz w:val="24"/>
          <w:szCs w:val="24"/>
        </w:rPr>
        <w:tab/>
      </w:r>
      <w:r w:rsidR="0011064B">
        <w:rPr>
          <w:rFonts w:ascii="Times New Roman" w:hAnsi="Times New Roman" w:cs="Times New Roman"/>
          <w:sz w:val="24"/>
          <w:szCs w:val="24"/>
        </w:rPr>
        <w:t>A</w:t>
      </w:r>
      <w:r w:rsidR="00E73D24" w:rsidRPr="00171DDD">
        <w:rPr>
          <w:rFonts w:ascii="Times New Roman" w:eastAsia="Times New Roman" w:hAnsi="Times New Roman" w:cs="Times New Roman"/>
          <w:sz w:val="24"/>
          <w:szCs w:val="24"/>
        </w:rPr>
        <w:t>ntecipadamente agradece e conta com a costum</w:t>
      </w:r>
      <w:r w:rsidR="00EA0F8E" w:rsidRPr="00171DDD">
        <w:rPr>
          <w:rFonts w:ascii="Times New Roman" w:eastAsia="Times New Roman" w:hAnsi="Times New Roman" w:cs="Times New Roman"/>
          <w:sz w:val="24"/>
          <w:szCs w:val="24"/>
        </w:rPr>
        <w:t>eira colaboração</w:t>
      </w:r>
      <w:r w:rsidR="00D16E28">
        <w:rPr>
          <w:rFonts w:ascii="Times New Roman" w:eastAsia="Times New Roman" w:hAnsi="Times New Roman" w:cs="Times New Roman"/>
          <w:sz w:val="24"/>
          <w:szCs w:val="24"/>
        </w:rPr>
        <w:t xml:space="preserve"> e solicita ampla divulgação  e ciência inequívoca do corpo docente e equipe gestora.</w:t>
      </w:r>
    </w:p>
    <w:p w:rsidR="00853150" w:rsidRDefault="00CD6D95" w:rsidP="00CD6D9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6297D">
        <w:rPr>
          <w:rFonts w:ascii="Times New Roman" w:eastAsia="Times New Roman" w:hAnsi="Times New Roman" w:cs="Times New Roman"/>
          <w:sz w:val="24"/>
          <w:szCs w:val="24"/>
        </w:rPr>
        <w:t>Atenciosamente,</w:t>
      </w:r>
    </w:p>
    <w:p w:rsidR="00A6297D" w:rsidRPr="00E63457" w:rsidRDefault="00A6297D" w:rsidP="009F1E10">
      <w:pPr>
        <w:spacing w:after="0"/>
        <w:rPr>
          <w:rFonts w:ascii="Times New Roman" w:hAnsi="Times New Roman" w:cs="Times New Roman"/>
          <w:color w:val="C00000"/>
          <w:sz w:val="24"/>
          <w:szCs w:val="24"/>
        </w:rPr>
      </w:pPr>
    </w:p>
    <w:p w:rsidR="009F1E10" w:rsidRPr="00E63457" w:rsidRDefault="009F1E10" w:rsidP="00C11993">
      <w:pPr>
        <w:spacing w:after="0" w:line="240" w:lineRule="auto"/>
        <w:jc w:val="center"/>
        <w:rPr>
          <w:rFonts w:ascii="Times New Roman" w:hAnsi="Times New Roman" w:cs="Times New Roman"/>
          <w:sz w:val="24"/>
          <w:szCs w:val="24"/>
        </w:rPr>
      </w:pPr>
      <w:r w:rsidRPr="00E63457">
        <w:rPr>
          <w:rFonts w:ascii="Times New Roman" w:hAnsi="Times New Roman" w:cs="Times New Roman"/>
          <w:sz w:val="24"/>
          <w:szCs w:val="24"/>
        </w:rPr>
        <w:t xml:space="preserve">      </w:t>
      </w:r>
      <w:r w:rsidR="00A6297D">
        <w:rPr>
          <w:rFonts w:ascii="Times New Roman" w:hAnsi="Times New Roman" w:cs="Times New Roman"/>
          <w:sz w:val="24"/>
          <w:szCs w:val="24"/>
        </w:rPr>
        <w:t xml:space="preserve">                                                                      </w:t>
      </w:r>
    </w:p>
    <w:p w:rsidR="009F1E10" w:rsidRPr="00E63457" w:rsidRDefault="009F1E10" w:rsidP="00C11993">
      <w:pPr>
        <w:pStyle w:val="Default"/>
        <w:jc w:val="center"/>
        <w:rPr>
          <w:rFonts w:ascii="Times New Roman" w:hAnsi="Times New Roman" w:cs="Times New Roman"/>
        </w:rPr>
      </w:pPr>
    </w:p>
    <w:p w:rsidR="009F1E10" w:rsidRPr="00E63457" w:rsidRDefault="009F1E10" w:rsidP="003771BF">
      <w:pPr>
        <w:pStyle w:val="Default"/>
        <w:jc w:val="center"/>
        <w:rPr>
          <w:rFonts w:ascii="Times New Roman" w:hAnsi="Times New Roman" w:cs="Times New Roman"/>
        </w:rPr>
      </w:pPr>
      <w:r w:rsidRPr="00E63457">
        <w:rPr>
          <w:rFonts w:ascii="Times New Roman" w:hAnsi="Times New Roman" w:cs="Times New Roman"/>
        </w:rPr>
        <w:t xml:space="preserve">Irene Machado </w:t>
      </w:r>
      <w:proofErr w:type="spellStart"/>
      <w:r w:rsidRPr="00E63457">
        <w:rPr>
          <w:rFonts w:ascii="Times New Roman" w:hAnsi="Times New Roman" w:cs="Times New Roman"/>
        </w:rPr>
        <w:t>Pantelidakis</w:t>
      </w:r>
      <w:proofErr w:type="spellEnd"/>
    </w:p>
    <w:p w:rsidR="009F1E10" w:rsidRPr="00E63457" w:rsidRDefault="009F1E10" w:rsidP="003771BF">
      <w:pPr>
        <w:spacing w:after="0" w:line="240" w:lineRule="auto"/>
        <w:jc w:val="center"/>
        <w:rPr>
          <w:rFonts w:ascii="Times New Roman" w:hAnsi="Times New Roman" w:cs="Times New Roman"/>
          <w:sz w:val="24"/>
          <w:szCs w:val="24"/>
        </w:rPr>
      </w:pPr>
      <w:r w:rsidRPr="00E63457">
        <w:rPr>
          <w:rFonts w:ascii="Times New Roman" w:hAnsi="Times New Roman" w:cs="Times New Roman"/>
          <w:sz w:val="24"/>
          <w:szCs w:val="24"/>
        </w:rPr>
        <w:t>RG 17594614</w:t>
      </w:r>
    </w:p>
    <w:p w:rsidR="009F1E10" w:rsidRDefault="009F1E10" w:rsidP="003771BF">
      <w:pPr>
        <w:spacing w:after="0" w:line="240" w:lineRule="auto"/>
        <w:jc w:val="center"/>
        <w:rPr>
          <w:rFonts w:ascii="Times New Roman" w:hAnsi="Times New Roman" w:cs="Times New Roman"/>
          <w:sz w:val="24"/>
          <w:szCs w:val="24"/>
        </w:rPr>
      </w:pPr>
      <w:r w:rsidRPr="00E63457">
        <w:rPr>
          <w:rFonts w:ascii="Times New Roman" w:hAnsi="Times New Roman" w:cs="Times New Roman"/>
          <w:sz w:val="24"/>
          <w:szCs w:val="24"/>
        </w:rPr>
        <w:t>Dirigente Regional de Ensino</w:t>
      </w:r>
    </w:p>
    <w:p w:rsidR="001F5EB5" w:rsidRPr="00E63457" w:rsidRDefault="001F5EB5" w:rsidP="003771BF">
      <w:pPr>
        <w:spacing w:after="0" w:line="240" w:lineRule="auto"/>
        <w:jc w:val="center"/>
        <w:rPr>
          <w:rFonts w:ascii="Times New Roman" w:hAnsi="Times New Roman" w:cs="Times New Roman"/>
          <w:sz w:val="24"/>
          <w:szCs w:val="24"/>
        </w:rPr>
      </w:pPr>
    </w:p>
    <w:sectPr w:rsidR="001F5EB5" w:rsidRPr="00E63457" w:rsidSect="00D16E28">
      <w:headerReference w:type="default" r:id="rId8"/>
      <w:footerReference w:type="default" r:id="rId9"/>
      <w:pgSz w:w="11906" w:h="16838"/>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76D3" w:rsidRDefault="002676D3" w:rsidP="00330D7C">
      <w:pPr>
        <w:spacing w:after="0" w:line="240" w:lineRule="auto"/>
      </w:pPr>
      <w:r>
        <w:separator/>
      </w:r>
    </w:p>
  </w:endnote>
  <w:endnote w:type="continuationSeparator" w:id="0">
    <w:p w:rsidR="002676D3" w:rsidRDefault="002676D3" w:rsidP="00330D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04E3" w:rsidRPr="00E604E3" w:rsidRDefault="00762256" w:rsidP="00E604E3">
    <w:pPr>
      <w:pStyle w:val="Rodap"/>
      <w:jc w:val="center"/>
      <w:rPr>
        <w:rFonts w:ascii="Times New Roman" w:hAnsi="Times New Roman" w:cs="Times New Roman"/>
        <w:sz w:val="24"/>
      </w:rPr>
    </w:pPr>
    <w:r w:rsidRPr="00E604E3">
      <w:rPr>
        <w:rFonts w:ascii="Times New Roman" w:hAnsi="Times New Roman" w:cs="Times New Roman"/>
        <w:sz w:val="24"/>
      </w:rPr>
      <w:t>Rua Geraldo Moran, 271 – Jd. Umuarama – Osasco – SP – CEP: 06030-060</w:t>
    </w:r>
  </w:p>
  <w:p w:rsidR="00E604E3" w:rsidRPr="00E604E3" w:rsidRDefault="00762256" w:rsidP="00E604E3">
    <w:pPr>
      <w:pStyle w:val="Rodap"/>
      <w:jc w:val="center"/>
      <w:rPr>
        <w:rFonts w:ascii="Times New Roman" w:hAnsi="Times New Roman" w:cs="Times New Roman"/>
        <w:sz w:val="24"/>
      </w:rPr>
    </w:pPr>
    <w:r w:rsidRPr="00E604E3">
      <w:rPr>
        <w:rFonts w:ascii="Times New Roman" w:hAnsi="Times New Roman" w:cs="Times New Roman"/>
        <w:sz w:val="24"/>
      </w:rPr>
      <w:t>TEL: 2284 8100 – E-MAIL: deosc@educacao.sp.gov.br</w:t>
    </w:r>
  </w:p>
  <w:p w:rsidR="00E604E3" w:rsidRDefault="002676D3">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76D3" w:rsidRDefault="002676D3" w:rsidP="00330D7C">
      <w:pPr>
        <w:spacing w:after="0" w:line="240" w:lineRule="auto"/>
      </w:pPr>
      <w:r>
        <w:separator/>
      </w:r>
    </w:p>
  </w:footnote>
  <w:footnote w:type="continuationSeparator" w:id="0">
    <w:p w:rsidR="002676D3" w:rsidRDefault="002676D3" w:rsidP="00330D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42" w:type="dxa"/>
      <w:tblLayout w:type="fixed"/>
      <w:tblCellMar>
        <w:left w:w="70" w:type="dxa"/>
        <w:right w:w="70" w:type="dxa"/>
      </w:tblCellMar>
      <w:tblLook w:val="0000" w:firstRow="0" w:lastRow="0" w:firstColumn="0" w:lastColumn="0" w:noHBand="0" w:noVBand="0"/>
    </w:tblPr>
    <w:tblGrid>
      <w:gridCol w:w="1473"/>
      <w:gridCol w:w="6812"/>
      <w:gridCol w:w="1657"/>
    </w:tblGrid>
    <w:tr w:rsidR="00BA1003" w:rsidRPr="00DE3D09" w:rsidTr="009414E3">
      <w:trPr>
        <w:trHeight w:val="90"/>
      </w:trPr>
      <w:tc>
        <w:tcPr>
          <w:tcW w:w="1473" w:type="dxa"/>
          <w:vAlign w:val="center"/>
        </w:tcPr>
        <w:p w:rsidR="00BA1003" w:rsidRPr="00DE3D09" w:rsidRDefault="00881F4B" w:rsidP="00BA1003">
          <w:pPr>
            <w:jc w:val="center"/>
            <w:rPr>
              <w:rFonts w:cstheme="minorHAnsi"/>
              <w:color w:val="808080"/>
              <w:sz w:val="18"/>
              <w:szCs w:val="18"/>
            </w:rPr>
          </w:pPr>
          <w:r>
            <w:rPr>
              <w:rFonts w:ascii="Arial" w:hAnsi="Arial"/>
              <w:noProof/>
              <w:color w:val="808080"/>
              <w:sz w:val="20"/>
            </w:rPr>
            <w:drawing>
              <wp:inline distT="0" distB="0" distL="0" distR="0" wp14:anchorId="6947CA08" wp14:editId="021E74BE">
                <wp:extent cx="628650" cy="623136"/>
                <wp:effectExtent l="1905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34598" cy="629032"/>
                        </a:xfrm>
                        <a:prstGeom prst="rect">
                          <a:avLst/>
                        </a:prstGeom>
                        <a:noFill/>
                        <a:ln>
                          <a:noFill/>
                        </a:ln>
                      </pic:spPr>
                    </pic:pic>
                  </a:graphicData>
                </a:graphic>
              </wp:inline>
            </w:drawing>
          </w:r>
        </w:p>
      </w:tc>
      <w:tc>
        <w:tcPr>
          <w:tcW w:w="6812" w:type="dxa"/>
        </w:tcPr>
        <w:p w:rsidR="00881F4B" w:rsidRDefault="00881F4B" w:rsidP="00881F4B">
          <w:pPr>
            <w:pStyle w:val="Ttulo3"/>
            <w:tabs>
              <w:tab w:val="left" w:pos="1740"/>
              <w:tab w:val="center" w:pos="3389"/>
            </w:tabs>
            <w:contextualSpacing/>
            <w:rPr>
              <w:b w:val="0"/>
              <w:bCs w:val="0"/>
              <w:szCs w:val="18"/>
            </w:rPr>
          </w:pPr>
        </w:p>
        <w:p w:rsidR="00881F4B" w:rsidRPr="00E604E3" w:rsidRDefault="00881F4B" w:rsidP="00881F4B">
          <w:pPr>
            <w:pStyle w:val="Ttulo3"/>
            <w:tabs>
              <w:tab w:val="left" w:pos="1740"/>
              <w:tab w:val="center" w:pos="3389"/>
            </w:tabs>
            <w:contextualSpacing/>
            <w:rPr>
              <w:b w:val="0"/>
              <w:bCs w:val="0"/>
              <w:szCs w:val="18"/>
            </w:rPr>
          </w:pPr>
          <w:r w:rsidRPr="00E604E3">
            <w:rPr>
              <w:b w:val="0"/>
              <w:bCs w:val="0"/>
              <w:szCs w:val="18"/>
            </w:rPr>
            <w:t>GOVERNO DO ESTADO DE SÃO PAULO</w:t>
          </w:r>
        </w:p>
        <w:p w:rsidR="00881F4B" w:rsidRPr="00E604E3" w:rsidRDefault="00881F4B" w:rsidP="00881F4B">
          <w:pPr>
            <w:pStyle w:val="Ttulo3"/>
            <w:tabs>
              <w:tab w:val="left" w:pos="1740"/>
              <w:tab w:val="center" w:pos="3389"/>
            </w:tabs>
            <w:contextualSpacing/>
            <w:rPr>
              <w:b w:val="0"/>
              <w:bCs w:val="0"/>
              <w:szCs w:val="18"/>
            </w:rPr>
          </w:pPr>
          <w:r w:rsidRPr="00E604E3">
            <w:rPr>
              <w:b w:val="0"/>
              <w:bCs w:val="0"/>
              <w:szCs w:val="18"/>
            </w:rPr>
            <w:t>SECRETARIA DE ESTADO DA EDUCAÇÃO</w:t>
          </w:r>
        </w:p>
        <w:p w:rsidR="00881F4B" w:rsidRPr="00E604E3" w:rsidRDefault="00881F4B" w:rsidP="00881F4B">
          <w:pPr>
            <w:contextualSpacing/>
            <w:jc w:val="center"/>
            <w:rPr>
              <w:rFonts w:ascii="Times New Roman" w:hAnsi="Times New Roman" w:cs="Times New Roman"/>
              <w:sz w:val="24"/>
              <w:szCs w:val="18"/>
            </w:rPr>
          </w:pPr>
          <w:r w:rsidRPr="00E604E3">
            <w:rPr>
              <w:rFonts w:ascii="Times New Roman" w:hAnsi="Times New Roman" w:cs="Times New Roman"/>
              <w:sz w:val="24"/>
              <w:szCs w:val="18"/>
            </w:rPr>
            <w:t>DIRETORIA DE ENSINO REGIÃO OSASCO</w:t>
          </w:r>
        </w:p>
        <w:p w:rsidR="00881F4B" w:rsidRPr="00E604E3" w:rsidRDefault="00881F4B" w:rsidP="00881F4B">
          <w:pPr>
            <w:contextualSpacing/>
            <w:jc w:val="center"/>
            <w:rPr>
              <w:rFonts w:ascii="Times New Roman" w:hAnsi="Times New Roman" w:cs="Times New Roman"/>
              <w:sz w:val="24"/>
              <w:szCs w:val="18"/>
            </w:rPr>
          </w:pPr>
          <w:r w:rsidRPr="00E604E3">
            <w:rPr>
              <w:rFonts w:ascii="Times New Roman" w:hAnsi="Times New Roman" w:cs="Times New Roman"/>
              <w:sz w:val="24"/>
              <w:szCs w:val="18"/>
            </w:rPr>
            <w:t>NÚCLEO PEDAGÓGICO</w:t>
          </w:r>
        </w:p>
        <w:p w:rsidR="00BA1003" w:rsidRPr="00DE3D09" w:rsidRDefault="002676D3" w:rsidP="005A573E">
          <w:pPr>
            <w:jc w:val="center"/>
            <w:rPr>
              <w:rFonts w:cstheme="minorHAnsi"/>
              <w:color w:val="808080"/>
              <w:sz w:val="18"/>
              <w:szCs w:val="18"/>
            </w:rPr>
          </w:pPr>
        </w:p>
      </w:tc>
      <w:tc>
        <w:tcPr>
          <w:tcW w:w="1657" w:type="dxa"/>
          <w:vAlign w:val="center"/>
        </w:tcPr>
        <w:p w:rsidR="00BA1003" w:rsidRPr="00DE3D09" w:rsidRDefault="002676D3" w:rsidP="00BA1003">
          <w:pPr>
            <w:rPr>
              <w:rFonts w:cstheme="minorHAnsi"/>
              <w:b/>
              <w:color w:val="808080"/>
              <w:sz w:val="18"/>
              <w:szCs w:val="18"/>
            </w:rPr>
          </w:pPr>
        </w:p>
      </w:tc>
    </w:tr>
  </w:tbl>
  <w:p w:rsidR="00BA1003" w:rsidRPr="00DE3D09" w:rsidRDefault="002676D3">
    <w:pPr>
      <w:pStyle w:val="Cabealho"/>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F80404"/>
    <w:multiLevelType w:val="hybridMultilevel"/>
    <w:tmpl w:val="6B8C5030"/>
    <w:lvl w:ilvl="0" w:tplc="0416000F">
      <w:start w:val="1"/>
      <w:numFmt w:val="decimal"/>
      <w:lvlText w:val="%1."/>
      <w:lvlJc w:val="left"/>
      <w:pPr>
        <w:ind w:left="765" w:hanging="360"/>
      </w:pPr>
    </w:lvl>
    <w:lvl w:ilvl="1" w:tplc="04160019">
      <w:start w:val="1"/>
      <w:numFmt w:val="lowerLetter"/>
      <w:lvlText w:val="%2."/>
      <w:lvlJc w:val="left"/>
      <w:pPr>
        <w:ind w:left="1485" w:hanging="360"/>
      </w:pPr>
    </w:lvl>
    <w:lvl w:ilvl="2" w:tplc="0416001B" w:tentative="1">
      <w:start w:val="1"/>
      <w:numFmt w:val="lowerRoman"/>
      <w:lvlText w:val="%3."/>
      <w:lvlJc w:val="right"/>
      <w:pPr>
        <w:ind w:left="2205" w:hanging="180"/>
      </w:pPr>
    </w:lvl>
    <w:lvl w:ilvl="3" w:tplc="0416000F" w:tentative="1">
      <w:start w:val="1"/>
      <w:numFmt w:val="decimal"/>
      <w:lvlText w:val="%4."/>
      <w:lvlJc w:val="left"/>
      <w:pPr>
        <w:ind w:left="2925" w:hanging="360"/>
      </w:pPr>
    </w:lvl>
    <w:lvl w:ilvl="4" w:tplc="04160019" w:tentative="1">
      <w:start w:val="1"/>
      <w:numFmt w:val="lowerLetter"/>
      <w:lvlText w:val="%5."/>
      <w:lvlJc w:val="left"/>
      <w:pPr>
        <w:ind w:left="3645" w:hanging="360"/>
      </w:pPr>
    </w:lvl>
    <w:lvl w:ilvl="5" w:tplc="0416001B" w:tentative="1">
      <w:start w:val="1"/>
      <w:numFmt w:val="lowerRoman"/>
      <w:lvlText w:val="%6."/>
      <w:lvlJc w:val="right"/>
      <w:pPr>
        <w:ind w:left="4365" w:hanging="180"/>
      </w:pPr>
    </w:lvl>
    <w:lvl w:ilvl="6" w:tplc="0416000F" w:tentative="1">
      <w:start w:val="1"/>
      <w:numFmt w:val="decimal"/>
      <w:lvlText w:val="%7."/>
      <w:lvlJc w:val="left"/>
      <w:pPr>
        <w:ind w:left="5085" w:hanging="360"/>
      </w:pPr>
    </w:lvl>
    <w:lvl w:ilvl="7" w:tplc="04160019" w:tentative="1">
      <w:start w:val="1"/>
      <w:numFmt w:val="lowerLetter"/>
      <w:lvlText w:val="%8."/>
      <w:lvlJc w:val="left"/>
      <w:pPr>
        <w:ind w:left="5805" w:hanging="360"/>
      </w:pPr>
    </w:lvl>
    <w:lvl w:ilvl="8" w:tplc="0416001B" w:tentative="1">
      <w:start w:val="1"/>
      <w:numFmt w:val="lowerRoman"/>
      <w:lvlText w:val="%9."/>
      <w:lvlJc w:val="right"/>
      <w:pPr>
        <w:ind w:left="65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F1E10"/>
    <w:rsid w:val="00000C30"/>
    <w:rsid w:val="00014740"/>
    <w:rsid w:val="0009352A"/>
    <w:rsid w:val="000D3E85"/>
    <w:rsid w:val="0011064B"/>
    <w:rsid w:val="00130C9D"/>
    <w:rsid w:val="00167D36"/>
    <w:rsid w:val="00171DDD"/>
    <w:rsid w:val="0018574D"/>
    <w:rsid w:val="001E79FF"/>
    <w:rsid w:val="001F5EB5"/>
    <w:rsid w:val="0021781B"/>
    <w:rsid w:val="00257571"/>
    <w:rsid w:val="00261772"/>
    <w:rsid w:val="002676D3"/>
    <w:rsid w:val="002851A8"/>
    <w:rsid w:val="003134C3"/>
    <w:rsid w:val="00316F5F"/>
    <w:rsid w:val="00330D7C"/>
    <w:rsid w:val="00335C6B"/>
    <w:rsid w:val="003771BF"/>
    <w:rsid w:val="003B2E70"/>
    <w:rsid w:val="003E17BF"/>
    <w:rsid w:val="004150F7"/>
    <w:rsid w:val="0043450E"/>
    <w:rsid w:val="00441AB1"/>
    <w:rsid w:val="00444669"/>
    <w:rsid w:val="004D5745"/>
    <w:rsid w:val="00547EFB"/>
    <w:rsid w:val="00597864"/>
    <w:rsid w:val="005A2670"/>
    <w:rsid w:val="005B2D60"/>
    <w:rsid w:val="005E07CA"/>
    <w:rsid w:val="005F06BC"/>
    <w:rsid w:val="005F0E0B"/>
    <w:rsid w:val="005F1695"/>
    <w:rsid w:val="005F3A2B"/>
    <w:rsid w:val="00612A9F"/>
    <w:rsid w:val="00641A13"/>
    <w:rsid w:val="0067050D"/>
    <w:rsid w:val="00671540"/>
    <w:rsid w:val="00675A0F"/>
    <w:rsid w:val="006F10F4"/>
    <w:rsid w:val="00722AF6"/>
    <w:rsid w:val="00725E43"/>
    <w:rsid w:val="0074168E"/>
    <w:rsid w:val="00762256"/>
    <w:rsid w:val="00762D13"/>
    <w:rsid w:val="00767562"/>
    <w:rsid w:val="0077605D"/>
    <w:rsid w:val="007B7AD5"/>
    <w:rsid w:val="007E15FE"/>
    <w:rsid w:val="00853150"/>
    <w:rsid w:val="00881F4B"/>
    <w:rsid w:val="008C2CA3"/>
    <w:rsid w:val="008D394A"/>
    <w:rsid w:val="008D5ADE"/>
    <w:rsid w:val="008F7910"/>
    <w:rsid w:val="00956503"/>
    <w:rsid w:val="00977EB0"/>
    <w:rsid w:val="0098210B"/>
    <w:rsid w:val="009B033F"/>
    <w:rsid w:val="009B04CE"/>
    <w:rsid w:val="009B3CE3"/>
    <w:rsid w:val="009F1E10"/>
    <w:rsid w:val="00A02F65"/>
    <w:rsid w:val="00A22E72"/>
    <w:rsid w:val="00A43950"/>
    <w:rsid w:val="00A6297D"/>
    <w:rsid w:val="00A758B2"/>
    <w:rsid w:val="00AB6C83"/>
    <w:rsid w:val="00AE27B3"/>
    <w:rsid w:val="00B06FC2"/>
    <w:rsid w:val="00B30384"/>
    <w:rsid w:val="00BD34FA"/>
    <w:rsid w:val="00C11993"/>
    <w:rsid w:val="00C31406"/>
    <w:rsid w:val="00C547B3"/>
    <w:rsid w:val="00C85041"/>
    <w:rsid w:val="00CB026A"/>
    <w:rsid w:val="00CB0F13"/>
    <w:rsid w:val="00CD6D95"/>
    <w:rsid w:val="00CF420F"/>
    <w:rsid w:val="00D16E28"/>
    <w:rsid w:val="00D81ED7"/>
    <w:rsid w:val="00DA0A01"/>
    <w:rsid w:val="00E54401"/>
    <w:rsid w:val="00E61BFC"/>
    <w:rsid w:val="00E63457"/>
    <w:rsid w:val="00E73D24"/>
    <w:rsid w:val="00E84B43"/>
    <w:rsid w:val="00EA0F8E"/>
    <w:rsid w:val="00EA2D21"/>
    <w:rsid w:val="00ED3612"/>
    <w:rsid w:val="00ED5625"/>
    <w:rsid w:val="00EE571A"/>
    <w:rsid w:val="00F24322"/>
    <w:rsid w:val="00F400E1"/>
    <w:rsid w:val="00F642D8"/>
    <w:rsid w:val="00F86D13"/>
    <w:rsid w:val="00FB0665"/>
    <w:rsid w:val="00FE637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44DCE2-858C-47B2-9ACA-4F12BF012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1E10"/>
    <w:rPr>
      <w:rFonts w:eastAsiaTheme="minorEastAsia"/>
      <w:lang w:eastAsia="pt-BR"/>
    </w:rPr>
  </w:style>
  <w:style w:type="paragraph" w:styleId="Ttulo2">
    <w:name w:val="heading 2"/>
    <w:basedOn w:val="Normal"/>
    <w:next w:val="Normal"/>
    <w:link w:val="Ttulo2Char"/>
    <w:qFormat/>
    <w:rsid w:val="009F1E10"/>
    <w:pPr>
      <w:keepNext/>
      <w:overflowPunct w:val="0"/>
      <w:autoSpaceDE w:val="0"/>
      <w:autoSpaceDN w:val="0"/>
      <w:adjustRightInd w:val="0"/>
      <w:spacing w:after="0" w:line="240" w:lineRule="auto"/>
      <w:textAlignment w:val="baseline"/>
      <w:outlineLvl w:val="1"/>
    </w:pPr>
    <w:rPr>
      <w:rFonts w:ascii="Times New Roman" w:eastAsia="Calibri" w:hAnsi="Times New Roman" w:cs="Times New Roman"/>
      <w:b/>
      <w:sz w:val="32"/>
      <w:szCs w:val="20"/>
    </w:rPr>
  </w:style>
  <w:style w:type="paragraph" w:styleId="Ttulo3">
    <w:name w:val="heading 3"/>
    <w:basedOn w:val="Normal"/>
    <w:next w:val="Normal"/>
    <w:link w:val="Ttulo3Char"/>
    <w:qFormat/>
    <w:rsid w:val="009F1E10"/>
    <w:pPr>
      <w:keepNext/>
      <w:spacing w:after="0" w:line="240" w:lineRule="auto"/>
      <w:jc w:val="center"/>
      <w:outlineLvl w:val="2"/>
    </w:pPr>
    <w:rPr>
      <w:rFonts w:ascii="Times New Roman" w:eastAsia="Calibri" w:hAnsi="Times New Roman" w:cs="Times New Roman"/>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rsid w:val="009F1E10"/>
    <w:rPr>
      <w:rFonts w:ascii="Times New Roman" w:eastAsia="Calibri" w:hAnsi="Times New Roman" w:cs="Times New Roman"/>
      <w:b/>
      <w:sz w:val="32"/>
      <w:szCs w:val="20"/>
      <w:lang w:eastAsia="pt-BR"/>
    </w:rPr>
  </w:style>
  <w:style w:type="character" w:customStyle="1" w:styleId="Ttulo3Char">
    <w:name w:val="Título 3 Char"/>
    <w:basedOn w:val="Fontepargpadro"/>
    <w:link w:val="Ttulo3"/>
    <w:rsid w:val="009F1E10"/>
    <w:rPr>
      <w:rFonts w:ascii="Times New Roman" w:eastAsia="Calibri" w:hAnsi="Times New Roman" w:cs="Times New Roman"/>
      <w:b/>
      <w:bCs/>
      <w:sz w:val="24"/>
      <w:szCs w:val="24"/>
      <w:lang w:eastAsia="pt-BR"/>
    </w:rPr>
  </w:style>
  <w:style w:type="paragraph" w:styleId="Cabealho">
    <w:name w:val="header"/>
    <w:basedOn w:val="Normal"/>
    <w:link w:val="CabealhoChar"/>
    <w:uiPriority w:val="99"/>
    <w:unhideWhenUsed/>
    <w:rsid w:val="009F1E10"/>
    <w:pPr>
      <w:tabs>
        <w:tab w:val="center" w:pos="4252"/>
        <w:tab w:val="right" w:pos="8504"/>
      </w:tabs>
      <w:spacing w:after="0" w:line="240" w:lineRule="auto"/>
    </w:pPr>
    <w:rPr>
      <w:rFonts w:eastAsiaTheme="minorHAnsi"/>
      <w:lang w:eastAsia="en-US"/>
    </w:rPr>
  </w:style>
  <w:style w:type="character" w:customStyle="1" w:styleId="CabealhoChar">
    <w:name w:val="Cabeçalho Char"/>
    <w:basedOn w:val="Fontepargpadro"/>
    <w:link w:val="Cabealho"/>
    <w:uiPriority w:val="99"/>
    <w:rsid w:val="009F1E10"/>
  </w:style>
  <w:style w:type="paragraph" w:customStyle="1" w:styleId="Default">
    <w:name w:val="Default"/>
    <w:rsid w:val="009F1E10"/>
    <w:pPr>
      <w:autoSpaceDE w:val="0"/>
      <w:autoSpaceDN w:val="0"/>
      <w:adjustRightInd w:val="0"/>
      <w:spacing w:after="0" w:line="240" w:lineRule="auto"/>
    </w:pPr>
    <w:rPr>
      <w:rFonts w:ascii="Calibri" w:eastAsiaTheme="minorEastAsia" w:hAnsi="Calibri" w:cs="Calibri"/>
      <w:color w:val="000000"/>
      <w:sz w:val="24"/>
      <w:szCs w:val="24"/>
      <w:lang w:eastAsia="pt-BR"/>
    </w:rPr>
  </w:style>
  <w:style w:type="paragraph" w:styleId="Rodap">
    <w:name w:val="footer"/>
    <w:basedOn w:val="Normal"/>
    <w:link w:val="RodapChar"/>
    <w:uiPriority w:val="99"/>
    <w:unhideWhenUsed/>
    <w:rsid w:val="009F1E10"/>
    <w:pPr>
      <w:tabs>
        <w:tab w:val="center" w:pos="4252"/>
        <w:tab w:val="right" w:pos="8504"/>
      </w:tabs>
      <w:spacing w:after="0" w:line="240" w:lineRule="auto"/>
    </w:pPr>
  </w:style>
  <w:style w:type="character" w:customStyle="1" w:styleId="RodapChar">
    <w:name w:val="Rodapé Char"/>
    <w:basedOn w:val="Fontepargpadro"/>
    <w:link w:val="Rodap"/>
    <w:uiPriority w:val="99"/>
    <w:rsid w:val="009F1E10"/>
    <w:rPr>
      <w:rFonts w:eastAsiaTheme="minorEastAsia"/>
      <w:lang w:eastAsia="pt-BR"/>
    </w:rPr>
  </w:style>
  <w:style w:type="paragraph" w:styleId="Textodebalo">
    <w:name w:val="Balloon Text"/>
    <w:basedOn w:val="Normal"/>
    <w:link w:val="TextodebaloChar"/>
    <w:uiPriority w:val="99"/>
    <w:semiHidden/>
    <w:unhideWhenUsed/>
    <w:rsid w:val="009F1E1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F1E10"/>
    <w:rPr>
      <w:rFonts w:ascii="Tahoma" w:eastAsiaTheme="minorEastAsia" w:hAnsi="Tahoma" w:cs="Tahoma"/>
      <w:sz w:val="16"/>
      <w:szCs w:val="16"/>
      <w:lang w:eastAsia="pt-BR"/>
    </w:rPr>
  </w:style>
  <w:style w:type="paragraph" w:styleId="PargrafodaLista">
    <w:name w:val="List Paragraph"/>
    <w:basedOn w:val="Normal"/>
    <w:uiPriority w:val="34"/>
    <w:qFormat/>
    <w:rsid w:val="009F1E10"/>
    <w:pPr>
      <w:ind w:left="720"/>
      <w:contextualSpacing/>
    </w:pPr>
  </w:style>
  <w:style w:type="character" w:styleId="Hyperlink">
    <w:name w:val="Hyperlink"/>
    <w:basedOn w:val="Fontepargpadro"/>
    <w:uiPriority w:val="99"/>
    <w:unhideWhenUsed/>
    <w:rsid w:val="00767562"/>
    <w:rPr>
      <w:color w:val="0000FF"/>
      <w:u w:val="single"/>
    </w:rPr>
  </w:style>
  <w:style w:type="character" w:customStyle="1" w:styleId="apple-converted-space">
    <w:name w:val="apple-converted-space"/>
    <w:basedOn w:val="Fontepargpadro"/>
    <w:rsid w:val="00A758B2"/>
  </w:style>
  <w:style w:type="character" w:styleId="HiperlinkVisitado">
    <w:name w:val="FollowedHyperlink"/>
    <w:basedOn w:val="Fontepargpadro"/>
    <w:uiPriority w:val="99"/>
    <w:semiHidden/>
    <w:unhideWhenUsed/>
    <w:rsid w:val="00ED3612"/>
    <w:rPr>
      <w:color w:val="800080" w:themeColor="followedHyperlink"/>
      <w:u w:val="single"/>
    </w:rPr>
  </w:style>
  <w:style w:type="paragraph" w:styleId="NormalWeb">
    <w:name w:val="Normal (Web)"/>
    <w:basedOn w:val="Normal"/>
    <w:uiPriority w:val="99"/>
    <w:semiHidden/>
    <w:unhideWhenUsed/>
    <w:rsid w:val="00FE6373"/>
    <w:pPr>
      <w:spacing w:before="100" w:beforeAutospacing="1" w:after="100" w:afterAutospacing="1" w:line="240" w:lineRule="auto"/>
    </w:pPr>
    <w:rPr>
      <w:rFonts w:ascii="Times New Roman" w:eastAsia="Times New Roman" w:hAnsi="Times New Roman" w:cs="Times New Roman"/>
      <w:sz w:val="24"/>
      <w:szCs w:val="24"/>
    </w:rPr>
  </w:style>
  <w:style w:type="character" w:styleId="Forte">
    <w:name w:val="Strong"/>
    <w:basedOn w:val="Fontepargpadro"/>
    <w:uiPriority w:val="22"/>
    <w:qFormat/>
    <w:rsid w:val="0009352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8660486">
      <w:bodyDiv w:val="1"/>
      <w:marLeft w:val="0"/>
      <w:marRight w:val="0"/>
      <w:marTop w:val="0"/>
      <w:marBottom w:val="0"/>
      <w:divBdr>
        <w:top w:val="none" w:sz="0" w:space="0" w:color="auto"/>
        <w:left w:val="none" w:sz="0" w:space="0" w:color="auto"/>
        <w:bottom w:val="none" w:sz="0" w:space="0" w:color="auto"/>
        <w:right w:val="none" w:sz="0" w:space="0" w:color="auto"/>
      </w:divBdr>
    </w:div>
    <w:div w:id="1083407221">
      <w:bodyDiv w:val="1"/>
      <w:marLeft w:val="0"/>
      <w:marRight w:val="0"/>
      <w:marTop w:val="0"/>
      <w:marBottom w:val="0"/>
      <w:divBdr>
        <w:top w:val="none" w:sz="0" w:space="0" w:color="auto"/>
        <w:left w:val="none" w:sz="0" w:space="0" w:color="auto"/>
        <w:bottom w:val="none" w:sz="0" w:space="0" w:color="auto"/>
        <w:right w:val="none" w:sz="0" w:space="0" w:color="auto"/>
      </w:divBdr>
    </w:div>
    <w:div w:id="1981492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aprendizagememrede.escoladeformacao.sp.gov.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464</Words>
  <Characters>2511</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Carlos Robercio Pereira</cp:lastModifiedBy>
  <cp:revision>3</cp:revision>
  <dcterms:created xsi:type="dcterms:W3CDTF">2017-09-01T18:16:00Z</dcterms:created>
  <dcterms:modified xsi:type="dcterms:W3CDTF">2017-09-01T18:27:00Z</dcterms:modified>
</cp:coreProperties>
</file>