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71" w:rsidRPr="00EE1C11" w:rsidRDefault="00B13471" w:rsidP="00B13471">
      <w:pPr>
        <w:rPr>
          <w:b/>
          <w:sz w:val="24"/>
          <w:szCs w:val="24"/>
        </w:rPr>
      </w:pPr>
      <w:proofErr w:type="gramStart"/>
      <w:r w:rsidRPr="00EE1C11">
        <w:rPr>
          <w:b/>
          <w:sz w:val="24"/>
          <w:szCs w:val="24"/>
        </w:rPr>
        <w:t>Circular  nº</w:t>
      </w:r>
      <w:proofErr w:type="gramEnd"/>
      <w:r w:rsidRPr="00EE1C11">
        <w:rPr>
          <w:b/>
          <w:sz w:val="24"/>
          <w:szCs w:val="24"/>
        </w:rPr>
        <w:t>:</w:t>
      </w:r>
      <w:r w:rsidR="00EE1C11" w:rsidRPr="00EE1C11">
        <w:rPr>
          <w:b/>
          <w:sz w:val="24"/>
          <w:szCs w:val="24"/>
        </w:rPr>
        <w:t xml:space="preserve"> 379</w:t>
      </w:r>
      <w:r w:rsidRPr="00EE1C11">
        <w:rPr>
          <w:b/>
          <w:sz w:val="24"/>
          <w:szCs w:val="24"/>
        </w:rPr>
        <w:t xml:space="preserve">/2017 - </w:t>
      </w:r>
      <w:r w:rsidR="006E1669" w:rsidRPr="00EE1C11">
        <w:rPr>
          <w:b/>
          <w:sz w:val="24"/>
          <w:szCs w:val="24"/>
        </w:rPr>
        <w:t>NPE</w:t>
      </w:r>
    </w:p>
    <w:p w:rsidR="00826978" w:rsidRDefault="00826978" w:rsidP="00655D1B">
      <w:pPr>
        <w:jc w:val="right"/>
        <w:rPr>
          <w:rFonts w:ascii="Arial" w:hAnsi="Arial" w:cs="Arial"/>
          <w:sz w:val="24"/>
          <w:szCs w:val="24"/>
        </w:rPr>
      </w:pPr>
    </w:p>
    <w:p w:rsidR="00655D1B" w:rsidRPr="00D56124" w:rsidRDefault="00655D1B" w:rsidP="00655D1B">
      <w:pPr>
        <w:jc w:val="right"/>
        <w:rPr>
          <w:sz w:val="24"/>
          <w:szCs w:val="24"/>
        </w:rPr>
      </w:pPr>
      <w:r w:rsidRPr="00D56124">
        <w:rPr>
          <w:sz w:val="24"/>
          <w:szCs w:val="24"/>
        </w:rPr>
        <w:t xml:space="preserve">Osasco, </w:t>
      </w:r>
      <w:r w:rsidR="00673555">
        <w:rPr>
          <w:sz w:val="24"/>
          <w:szCs w:val="24"/>
        </w:rPr>
        <w:t>3</w:t>
      </w:r>
      <w:r w:rsidR="00980DF6">
        <w:rPr>
          <w:sz w:val="24"/>
          <w:szCs w:val="24"/>
        </w:rPr>
        <w:t>1</w:t>
      </w:r>
      <w:r w:rsidRPr="00D56124">
        <w:rPr>
          <w:sz w:val="24"/>
          <w:szCs w:val="24"/>
        </w:rPr>
        <w:t xml:space="preserve"> de </w:t>
      </w:r>
      <w:r w:rsidR="00980DF6">
        <w:rPr>
          <w:sz w:val="24"/>
          <w:szCs w:val="24"/>
        </w:rPr>
        <w:t>agosto</w:t>
      </w:r>
      <w:r w:rsidRPr="00D56124">
        <w:rPr>
          <w:sz w:val="24"/>
          <w:szCs w:val="24"/>
        </w:rPr>
        <w:t xml:space="preserve"> de 201</w:t>
      </w:r>
      <w:r w:rsidR="00ED1E60">
        <w:rPr>
          <w:sz w:val="24"/>
          <w:szCs w:val="24"/>
        </w:rPr>
        <w:t>7</w:t>
      </w:r>
      <w:r w:rsidR="008A193A">
        <w:rPr>
          <w:sz w:val="24"/>
          <w:szCs w:val="24"/>
        </w:rPr>
        <w:t>.</w:t>
      </w:r>
    </w:p>
    <w:p w:rsidR="00F03894" w:rsidRPr="00D56124" w:rsidRDefault="00F03894" w:rsidP="00655D1B">
      <w:pPr>
        <w:jc w:val="right"/>
        <w:rPr>
          <w:sz w:val="24"/>
          <w:szCs w:val="24"/>
        </w:rPr>
      </w:pPr>
    </w:p>
    <w:p w:rsidR="00B13471" w:rsidRPr="009D28ED" w:rsidRDefault="00B13471" w:rsidP="00B13471">
      <w:pPr>
        <w:rPr>
          <w:sz w:val="24"/>
          <w:szCs w:val="24"/>
        </w:rPr>
      </w:pPr>
      <w:r w:rsidRPr="009D28ED">
        <w:rPr>
          <w:sz w:val="24"/>
          <w:szCs w:val="24"/>
        </w:rPr>
        <w:t>Senhores Gestores,</w:t>
      </w:r>
    </w:p>
    <w:p w:rsidR="00B13471" w:rsidRPr="009D28ED" w:rsidRDefault="00B13471" w:rsidP="00655D1B">
      <w:pPr>
        <w:rPr>
          <w:sz w:val="24"/>
          <w:szCs w:val="24"/>
        </w:rPr>
      </w:pPr>
    </w:p>
    <w:p w:rsidR="00B13471" w:rsidRPr="009D28ED" w:rsidRDefault="00B13471" w:rsidP="00655D1B">
      <w:pPr>
        <w:rPr>
          <w:sz w:val="24"/>
          <w:szCs w:val="24"/>
        </w:rPr>
      </w:pPr>
    </w:p>
    <w:p w:rsidR="006E1669" w:rsidRPr="009D28ED" w:rsidRDefault="00A51225" w:rsidP="006E166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EE1C11">
        <w:rPr>
          <w:rFonts w:ascii="Times New Roman" w:hAnsi="Times New Roman" w:cs="Times New Roman"/>
          <w:b/>
          <w:sz w:val="24"/>
          <w:szCs w:val="24"/>
          <w:lang w:val="pt-BR"/>
        </w:rPr>
        <w:t>Assunto:</w:t>
      </w:r>
      <w:r w:rsidRPr="009D28E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9D28ED">
        <w:rPr>
          <w:rFonts w:ascii="Times New Roman" w:hAnsi="Times New Roman" w:cs="Times New Roman"/>
          <w:sz w:val="24"/>
          <w:szCs w:val="24"/>
          <w:lang w:val="pt-BR"/>
        </w:rPr>
        <w:t xml:space="preserve">Divulgação do </w:t>
      </w:r>
      <w:r w:rsidR="00E67C07" w:rsidRPr="009D28ED">
        <w:rPr>
          <w:rFonts w:ascii="Times New Roman" w:hAnsi="Times New Roman" w:cs="Times New Roman"/>
          <w:sz w:val="24"/>
          <w:szCs w:val="24"/>
          <w:lang w:val="pt-BR"/>
        </w:rPr>
        <w:t xml:space="preserve">Programa </w:t>
      </w:r>
      <w:r w:rsidR="006E1669" w:rsidRPr="009D28ED">
        <w:rPr>
          <w:rFonts w:ascii="Times New Roman" w:hAnsi="Times New Roman" w:cs="Times New Roman"/>
          <w:sz w:val="24"/>
          <w:szCs w:val="24"/>
          <w:lang w:val="pt-BR"/>
        </w:rPr>
        <w:t>Inclusão dos alunos da rede pública estadual na Universidade:  Vestibular UNESP/VUNESP 2018</w:t>
      </w:r>
    </w:p>
    <w:p w:rsidR="00655D1B" w:rsidRPr="009D28ED" w:rsidRDefault="00655D1B" w:rsidP="00655D1B">
      <w:pPr>
        <w:rPr>
          <w:rFonts w:eastAsia="Calibri"/>
          <w:sz w:val="24"/>
          <w:szCs w:val="24"/>
          <w:lang w:eastAsia="en-US"/>
        </w:rPr>
      </w:pPr>
    </w:p>
    <w:p w:rsidR="006E1669" w:rsidRPr="009D28ED" w:rsidRDefault="009D28ED" w:rsidP="006E1669">
      <w:pPr>
        <w:pStyle w:val="Corpodetexto"/>
        <w:spacing w:line="360" w:lineRule="auto"/>
        <w:ind w:right="989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1C11">
        <w:rPr>
          <w:rFonts w:ascii="Times New Roman" w:hAnsi="Times New Roman" w:cs="Times New Roman"/>
          <w:sz w:val="24"/>
          <w:szCs w:val="24"/>
          <w:lang w:val="pt-BR"/>
        </w:rPr>
        <w:t xml:space="preserve">A Sra. Dirigente Regional de Ensino, no uso de suas atribuições legais, </w:t>
      </w:r>
      <w:r w:rsidRPr="00EE1C1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informa</w:t>
      </w:r>
      <w:r w:rsidRPr="00EE1C11">
        <w:rPr>
          <w:rFonts w:ascii="Times New Roman" w:hAnsi="Times New Roman" w:cs="Times New Roman"/>
          <w:sz w:val="24"/>
          <w:szCs w:val="24"/>
          <w:lang w:val="pt-BR"/>
        </w:rPr>
        <w:t>, sobre o</w:t>
      </w:r>
      <w:r w:rsidR="006E1669" w:rsidRPr="009D28ED">
        <w:rPr>
          <w:rFonts w:ascii="Times New Roman" w:hAnsi="Times New Roman" w:cs="Times New Roman"/>
          <w:sz w:val="24"/>
          <w:szCs w:val="24"/>
          <w:lang w:val="pt-BR"/>
        </w:rPr>
        <w:t xml:space="preserve"> convênio celebrado entre a Secretaria Estadual de Educação, a VUNESP e a UNESP </w:t>
      </w:r>
      <w:r w:rsidRPr="009D28ED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6E1669" w:rsidRPr="009D28ED">
        <w:rPr>
          <w:rFonts w:ascii="Times New Roman" w:hAnsi="Times New Roman" w:cs="Times New Roman"/>
          <w:sz w:val="24"/>
          <w:szCs w:val="24"/>
          <w:lang w:val="pt-BR"/>
        </w:rPr>
        <w:t>contribui para aproximar, incentivar e apoiar a participação dos alunos da 3ª série do Ensino Médio da escola pública na universidade. Assim, todos os alunos da rede pública estadual que estão concluindo o ensino médio em 2017, inclusive os alunos da EJA/ CEEJA, poderão prestar o Vestibular UNESP 2018 (inscrições de 11 de setembro a 09 de outubro) com desconto de 75% na taxa de</w:t>
      </w:r>
      <w:r w:rsidR="006E1669" w:rsidRPr="009D28ED">
        <w:rPr>
          <w:rFonts w:ascii="Times New Roman" w:hAnsi="Times New Roman" w:cs="Times New Roman"/>
          <w:spacing w:val="-27"/>
          <w:sz w:val="24"/>
          <w:szCs w:val="24"/>
          <w:lang w:val="pt-BR"/>
        </w:rPr>
        <w:t xml:space="preserve"> </w:t>
      </w:r>
      <w:r w:rsidR="006E1669" w:rsidRPr="009D28ED">
        <w:rPr>
          <w:rFonts w:ascii="Times New Roman" w:hAnsi="Times New Roman" w:cs="Times New Roman"/>
          <w:sz w:val="24"/>
          <w:szCs w:val="24"/>
          <w:lang w:val="pt-BR"/>
        </w:rPr>
        <w:t>inscrição.</w:t>
      </w:r>
    </w:p>
    <w:p w:rsidR="006E1669" w:rsidRPr="009D28ED" w:rsidRDefault="006E1669" w:rsidP="006E1669">
      <w:pPr>
        <w:pStyle w:val="Corpodetexto"/>
        <w:spacing w:line="360" w:lineRule="auto"/>
        <w:ind w:right="986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28ED">
        <w:rPr>
          <w:rFonts w:ascii="Times New Roman" w:hAnsi="Times New Roman" w:cs="Times New Roman"/>
          <w:sz w:val="24"/>
          <w:szCs w:val="24"/>
          <w:lang w:val="pt-BR"/>
        </w:rPr>
        <w:t>Ao ingressar na UNESP, os alunos de camadas socioeconômicas menos favorecidas podem contar</w:t>
      </w:r>
      <w:r w:rsidR="008A5A55">
        <w:rPr>
          <w:rFonts w:ascii="Times New Roman" w:hAnsi="Times New Roman" w:cs="Times New Roman"/>
          <w:sz w:val="24"/>
          <w:szCs w:val="24"/>
          <w:lang w:val="pt-BR"/>
        </w:rPr>
        <w:t xml:space="preserve"> com vários programas de apoio à</w:t>
      </w:r>
      <w:r w:rsidRPr="009D28ED">
        <w:rPr>
          <w:rFonts w:ascii="Times New Roman" w:hAnsi="Times New Roman" w:cs="Times New Roman"/>
          <w:sz w:val="24"/>
          <w:szCs w:val="24"/>
          <w:lang w:val="pt-BR"/>
        </w:rPr>
        <w:t xml:space="preserve"> permanência na universidade: auxílio-alimentação, moradia estudantil, bolsa-manutenção etc.</w:t>
      </w:r>
    </w:p>
    <w:p w:rsidR="006E1669" w:rsidRPr="009D28ED" w:rsidRDefault="006E1669" w:rsidP="00492B2D">
      <w:pPr>
        <w:pStyle w:val="Corpodetexto"/>
        <w:spacing w:before="135" w:line="360" w:lineRule="auto"/>
        <w:ind w:left="118" w:right="984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28ED">
        <w:rPr>
          <w:rFonts w:ascii="Times New Roman" w:hAnsi="Times New Roman" w:cs="Times New Roman"/>
          <w:sz w:val="24"/>
          <w:szCs w:val="24"/>
          <w:lang w:val="pt-BR"/>
        </w:rPr>
        <w:t xml:space="preserve">A VUNESP enviará os códigos de acesso a cada escola, por meio da Diretoria de Ensino, em envelopes lacrados e identificados por etiquetas, contendo o nome da unidade escolar, código, a cidade- sede e a Diretoria de Ensino a que pertence. As senhas permitirão aos alunos acessarem </w:t>
      </w:r>
      <w:r w:rsidR="006F189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D28ED">
        <w:rPr>
          <w:rFonts w:ascii="Times New Roman" w:hAnsi="Times New Roman" w:cs="Times New Roman"/>
          <w:sz w:val="24"/>
          <w:szCs w:val="24"/>
          <w:lang w:val="pt-BR"/>
        </w:rPr>
        <w:t>o site da VUNESP</w:t>
      </w:r>
      <w:r w:rsidRPr="009D28E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hyperlink r:id="rId7">
        <w:r w:rsidRPr="009D28ED">
          <w:rPr>
            <w:rFonts w:ascii="Times New Roman" w:hAnsi="Times New Roman" w:cs="Times New Roman"/>
            <w:sz w:val="24"/>
            <w:szCs w:val="24"/>
            <w:lang w:val="pt-BR"/>
          </w:rPr>
          <w:t>(http://www.vunesp.com.br/),</w:t>
        </w:r>
      </w:hyperlink>
      <w:r w:rsidRPr="009D28ED">
        <w:rPr>
          <w:rFonts w:ascii="Times New Roman" w:hAnsi="Times New Roman" w:cs="Times New Roman"/>
          <w:sz w:val="24"/>
          <w:szCs w:val="24"/>
          <w:lang w:val="pt-BR"/>
        </w:rPr>
        <w:t xml:space="preserve"> a ficha de inscrição e o boleto bancário com desconto, conforme cronograma a seguir:</w:t>
      </w:r>
    </w:p>
    <w:p w:rsidR="006E1669" w:rsidRPr="009D28ED" w:rsidRDefault="006E1669" w:rsidP="006E1669">
      <w:pPr>
        <w:pStyle w:val="PargrafodaLista"/>
        <w:widowControl w:val="0"/>
        <w:numPr>
          <w:ilvl w:val="0"/>
          <w:numId w:val="5"/>
        </w:numPr>
        <w:tabs>
          <w:tab w:val="left" w:pos="512"/>
          <w:tab w:val="left" w:pos="513"/>
        </w:tabs>
        <w:spacing w:before="70" w:line="360" w:lineRule="auto"/>
        <w:ind w:right="106" w:firstLine="0"/>
        <w:contextualSpacing w:val="0"/>
        <w:rPr>
          <w:sz w:val="24"/>
          <w:szCs w:val="24"/>
        </w:rPr>
      </w:pPr>
      <w:r w:rsidRPr="009D28ED">
        <w:rPr>
          <w:sz w:val="24"/>
          <w:szCs w:val="24"/>
        </w:rPr>
        <w:t>Recebimento das listas e distribuição dos códigos aos alunos (Voucher de desconto) pelas escolas: até 08/09/2017</w:t>
      </w:r>
    </w:p>
    <w:p w:rsidR="006E1669" w:rsidRPr="009D28ED" w:rsidRDefault="006E1669" w:rsidP="006E1669">
      <w:pPr>
        <w:pStyle w:val="PargrafodaLista"/>
        <w:widowControl w:val="0"/>
        <w:numPr>
          <w:ilvl w:val="0"/>
          <w:numId w:val="5"/>
        </w:numPr>
        <w:tabs>
          <w:tab w:val="left" w:pos="512"/>
          <w:tab w:val="left" w:pos="513"/>
        </w:tabs>
        <w:spacing w:line="360" w:lineRule="auto"/>
        <w:ind w:right="105" w:firstLine="0"/>
        <w:contextualSpacing w:val="0"/>
        <w:rPr>
          <w:sz w:val="24"/>
          <w:szCs w:val="24"/>
        </w:rPr>
      </w:pPr>
      <w:r w:rsidRPr="009D28ED">
        <w:rPr>
          <w:sz w:val="24"/>
          <w:szCs w:val="24"/>
        </w:rPr>
        <w:t>Período de Impressão e pagamento do boleto bancário com taxa reduzida: de 11/09 a 09/10/2017 (até</w:t>
      </w:r>
      <w:r w:rsidRPr="009D28ED">
        <w:rPr>
          <w:spacing w:val="-7"/>
          <w:sz w:val="24"/>
          <w:szCs w:val="24"/>
        </w:rPr>
        <w:t xml:space="preserve"> </w:t>
      </w:r>
      <w:r w:rsidRPr="009D28ED">
        <w:rPr>
          <w:sz w:val="24"/>
          <w:szCs w:val="24"/>
        </w:rPr>
        <w:t>23h59).</w:t>
      </w:r>
    </w:p>
    <w:p w:rsidR="006E1669" w:rsidRPr="009D28ED" w:rsidRDefault="006E1669" w:rsidP="006E1669">
      <w:pPr>
        <w:pStyle w:val="Ttulo31"/>
        <w:spacing w:before="135"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9D28ED">
        <w:rPr>
          <w:rFonts w:ascii="Times New Roman" w:hAnsi="Times New Roman" w:cs="Times New Roman"/>
          <w:b w:val="0"/>
          <w:sz w:val="24"/>
          <w:szCs w:val="24"/>
          <w:lang w:val="pt-BR"/>
        </w:rPr>
        <w:t>IMPORTANTE: Taxa de inscrição normal: R$ 170,00. Taxa reduzida aos alunos da Secretaria de  Educação: R$ 42,50.</w:t>
      </w:r>
      <w:r w:rsidRPr="009D28ED">
        <w:rPr>
          <w:rFonts w:ascii="Times New Roman" w:hAnsi="Times New Roman" w:cs="Times New Roman"/>
          <w:b w:val="0"/>
          <w:spacing w:val="-9"/>
          <w:sz w:val="24"/>
          <w:szCs w:val="24"/>
          <w:lang w:val="pt-BR"/>
        </w:rPr>
        <w:t xml:space="preserve"> </w:t>
      </w:r>
      <w:r w:rsidRPr="009D28ED">
        <w:rPr>
          <w:rFonts w:ascii="Times New Roman" w:hAnsi="Times New Roman" w:cs="Times New Roman"/>
          <w:b w:val="0"/>
          <w:sz w:val="24"/>
          <w:szCs w:val="24"/>
          <w:lang w:val="pt-BR"/>
        </w:rPr>
        <w:t>(25%).</w:t>
      </w:r>
    </w:p>
    <w:p w:rsidR="006E1669" w:rsidRPr="009D28ED" w:rsidRDefault="006E1669" w:rsidP="00492B2D">
      <w:pPr>
        <w:pStyle w:val="Corpodetexto"/>
        <w:spacing w:before="135" w:line="360" w:lineRule="auto"/>
        <w:ind w:left="118" w:right="107" w:firstLine="59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28E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Após o período de encerramento das inscrições </w:t>
      </w:r>
      <w:r w:rsidR="009D28ED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9D28ED" w:rsidRPr="009D28ED">
        <w:rPr>
          <w:rFonts w:ascii="Times New Roman" w:hAnsi="Times New Roman" w:cs="Times New Roman"/>
          <w:sz w:val="24"/>
          <w:szCs w:val="24"/>
          <w:lang w:val="pt-BR"/>
        </w:rPr>
        <w:t>09/10/2017)</w:t>
      </w:r>
      <w:r w:rsidR="009D28E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D28ED">
        <w:rPr>
          <w:rFonts w:ascii="Times New Roman" w:hAnsi="Times New Roman" w:cs="Times New Roman"/>
          <w:sz w:val="24"/>
          <w:szCs w:val="24"/>
          <w:lang w:val="pt-BR"/>
        </w:rPr>
        <w:t xml:space="preserve"> obrigatoriamente, as </w:t>
      </w:r>
      <w:proofErr w:type="gramStart"/>
      <w:r w:rsidRPr="009D28ED">
        <w:rPr>
          <w:rFonts w:ascii="Times New Roman" w:hAnsi="Times New Roman" w:cs="Times New Roman"/>
          <w:sz w:val="24"/>
          <w:szCs w:val="24"/>
          <w:lang w:val="pt-BR"/>
        </w:rPr>
        <w:t>escolas</w:t>
      </w:r>
      <w:proofErr w:type="gramEnd"/>
      <w:r w:rsidRPr="009D28ED">
        <w:rPr>
          <w:rFonts w:ascii="Times New Roman" w:hAnsi="Times New Roman" w:cs="Times New Roman"/>
          <w:sz w:val="24"/>
          <w:szCs w:val="24"/>
          <w:lang w:val="pt-BR"/>
        </w:rPr>
        <w:t xml:space="preserve"> devem devolver às Diretorias de Ensino todas as folhas contendo os códigos utilizados e devidamente assinados pelos alunos, bem como os que não foram utilizados.</w:t>
      </w:r>
    </w:p>
    <w:p w:rsidR="006E1669" w:rsidRPr="009D28ED" w:rsidRDefault="006E1669" w:rsidP="00492B2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E1669" w:rsidRPr="009D28ED" w:rsidRDefault="009D28ED" w:rsidP="00492B2D">
      <w:pPr>
        <w:pStyle w:val="Corpodetexto"/>
        <w:spacing w:before="135" w:line="360" w:lineRule="auto"/>
        <w:ind w:left="118" w:right="109" w:firstLine="59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Solicita</w:t>
      </w:r>
      <w:r w:rsidR="006E1669" w:rsidRPr="009D28ED">
        <w:rPr>
          <w:rFonts w:ascii="Times New Roman" w:hAnsi="Times New Roman" w:cs="Times New Roman"/>
          <w:sz w:val="24"/>
          <w:szCs w:val="24"/>
          <w:lang w:val="pt-BR"/>
        </w:rPr>
        <w:t>, assim, ampla divulgação acerca desta ação</w:t>
      </w:r>
      <w:r w:rsidR="00944475" w:rsidRPr="009D28ED">
        <w:rPr>
          <w:rFonts w:ascii="Times New Roman" w:hAnsi="Times New Roman" w:cs="Times New Roman"/>
          <w:sz w:val="24"/>
          <w:szCs w:val="24"/>
          <w:lang w:val="pt-BR"/>
        </w:rPr>
        <w:t>, espe</w:t>
      </w:r>
      <w:r w:rsidR="00492B2D">
        <w:rPr>
          <w:rFonts w:ascii="Times New Roman" w:hAnsi="Times New Roman" w:cs="Times New Roman"/>
          <w:sz w:val="24"/>
          <w:szCs w:val="24"/>
          <w:lang w:val="pt-BR"/>
        </w:rPr>
        <w:t xml:space="preserve">cialmente nas salas de aula dos </w:t>
      </w:r>
      <w:r w:rsidR="00944475" w:rsidRPr="009D28ED">
        <w:rPr>
          <w:rFonts w:ascii="Times New Roman" w:hAnsi="Times New Roman" w:cs="Times New Roman"/>
          <w:sz w:val="24"/>
          <w:szCs w:val="24"/>
          <w:lang w:val="pt-BR"/>
        </w:rPr>
        <w:t>3ºs anos do Ensino Médio e</w:t>
      </w:r>
      <w:r w:rsidR="006E1669" w:rsidRPr="009D28ED">
        <w:rPr>
          <w:rFonts w:ascii="Times New Roman" w:hAnsi="Times New Roman" w:cs="Times New Roman"/>
          <w:sz w:val="24"/>
          <w:szCs w:val="24"/>
          <w:lang w:val="pt-BR"/>
        </w:rPr>
        <w:t xml:space="preserve"> sobretudo em relação às visitas dos professores da UNESP nas escolas estaduais durante o período de inscrições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Vestibular UNESP/2018.</w:t>
      </w:r>
    </w:p>
    <w:p w:rsidR="009D28ED" w:rsidRDefault="006E1669" w:rsidP="00492B2D">
      <w:pPr>
        <w:ind w:firstLine="708"/>
        <w:jc w:val="both"/>
        <w:rPr>
          <w:sz w:val="24"/>
          <w:szCs w:val="24"/>
        </w:rPr>
      </w:pPr>
      <w:r w:rsidRPr="009D28ED">
        <w:rPr>
          <w:sz w:val="24"/>
          <w:szCs w:val="24"/>
        </w:rPr>
        <w:t xml:space="preserve">Maiores Informações sobre o Programa e materiais, disponível em: </w:t>
      </w:r>
    </w:p>
    <w:p w:rsidR="009D28ED" w:rsidRDefault="009D28ED" w:rsidP="006E1669">
      <w:pPr>
        <w:rPr>
          <w:sz w:val="24"/>
          <w:szCs w:val="24"/>
        </w:rPr>
      </w:pPr>
    </w:p>
    <w:p w:rsidR="00655D1B" w:rsidRPr="009D28ED" w:rsidRDefault="00241A45" w:rsidP="006E1669">
      <w:pPr>
        <w:rPr>
          <w:sz w:val="24"/>
          <w:szCs w:val="24"/>
        </w:rPr>
      </w:pPr>
      <w:hyperlink r:id="rId8">
        <w:r w:rsidR="006E1669" w:rsidRPr="009D28ED">
          <w:rPr>
            <w:color w:val="0000FF"/>
            <w:sz w:val="24"/>
            <w:szCs w:val="24"/>
            <w:u w:val="single" w:color="0000FF"/>
          </w:rPr>
          <w:t>https://www.vunesp.c</w:t>
        </w:r>
        <w:r w:rsidR="006E1669" w:rsidRPr="009D28ED">
          <w:rPr>
            <w:color w:val="0000FF"/>
            <w:sz w:val="24"/>
            <w:szCs w:val="24"/>
            <w:u w:val="single" w:color="0000FF"/>
          </w:rPr>
          <w:t>o</w:t>
        </w:r>
        <w:r w:rsidR="006E1669" w:rsidRPr="009D28ED">
          <w:rPr>
            <w:color w:val="0000FF"/>
            <w:sz w:val="24"/>
            <w:szCs w:val="24"/>
            <w:u w:val="single" w:color="0000FF"/>
          </w:rPr>
          <w:t>m.br/VNSP1710</w:t>
        </w:r>
      </w:hyperlink>
      <w:r w:rsidR="006E1669" w:rsidRPr="009D28ED">
        <w:rPr>
          <w:color w:val="0000FF"/>
          <w:sz w:val="24"/>
          <w:szCs w:val="24"/>
          <w:u w:val="single" w:color="0000FF"/>
        </w:rPr>
        <w:t xml:space="preserve"> </w:t>
      </w:r>
      <w:hyperlink r:id="rId9">
        <w:r w:rsidR="006E1669" w:rsidRPr="009D28ED">
          <w:rPr>
            <w:color w:val="0000FF"/>
            <w:sz w:val="24"/>
            <w:szCs w:val="24"/>
            <w:u w:val="single" w:color="0000FF"/>
          </w:rPr>
          <w:t>http://unan.unesp.br/guiadeprofissoes/pdf/m14_u10_27072017-20-20-35.pdf</w:t>
        </w:r>
      </w:hyperlink>
      <w:r w:rsidR="006E1669" w:rsidRPr="009D28ED">
        <w:rPr>
          <w:color w:val="0000FF"/>
          <w:sz w:val="24"/>
          <w:szCs w:val="24"/>
          <w:u w:val="single" w:color="0000FF"/>
        </w:rPr>
        <w:t xml:space="preserve"> </w:t>
      </w:r>
      <w:hyperlink r:id="rId10">
        <w:r w:rsidR="006E1669" w:rsidRPr="009D28ED">
          <w:rPr>
            <w:color w:val="0000FF"/>
            <w:sz w:val="24"/>
            <w:szCs w:val="24"/>
            <w:u w:val="single" w:color="0000FF"/>
          </w:rPr>
          <w:t>http://www.rededosabe</w:t>
        </w:r>
        <w:r w:rsidR="006E1669" w:rsidRPr="009D28ED">
          <w:rPr>
            <w:color w:val="0000FF"/>
            <w:sz w:val="24"/>
            <w:szCs w:val="24"/>
            <w:u w:val="single" w:color="0000FF"/>
          </w:rPr>
          <w:t>r</w:t>
        </w:r>
        <w:r w:rsidR="006E1669" w:rsidRPr="009D28ED">
          <w:rPr>
            <w:color w:val="0000FF"/>
            <w:sz w:val="24"/>
            <w:szCs w:val="24"/>
            <w:u w:val="single" w:color="0000FF"/>
          </w:rPr>
          <w:t>.sp.gov.br/portais/Default.aspx?tabid=177</w:t>
        </w:r>
      </w:hyperlink>
    </w:p>
    <w:p w:rsidR="00A51225" w:rsidRPr="009D28ED" w:rsidRDefault="00A51225" w:rsidP="00655D1B">
      <w:pPr>
        <w:rPr>
          <w:b/>
          <w:sz w:val="24"/>
          <w:szCs w:val="24"/>
        </w:rPr>
      </w:pPr>
    </w:p>
    <w:p w:rsidR="00944475" w:rsidRPr="009D28ED" w:rsidRDefault="00944475" w:rsidP="00D00D06">
      <w:pPr>
        <w:pStyle w:val="Default"/>
        <w:ind w:firstLine="708"/>
        <w:rPr>
          <w:rFonts w:ascii="Times New Roman" w:hAnsi="Times New Roman" w:cs="Times New Roman"/>
        </w:rPr>
      </w:pPr>
    </w:p>
    <w:p w:rsidR="00B1330D" w:rsidRPr="009D28ED" w:rsidRDefault="00B1330D" w:rsidP="00D00D06">
      <w:pPr>
        <w:pStyle w:val="Default"/>
        <w:ind w:firstLine="708"/>
        <w:rPr>
          <w:rFonts w:ascii="Times New Roman" w:hAnsi="Times New Roman" w:cs="Times New Roman"/>
        </w:rPr>
      </w:pPr>
      <w:r w:rsidRPr="009D28ED">
        <w:rPr>
          <w:rFonts w:ascii="Times New Roman" w:hAnsi="Times New Roman" w:cs="Times New Roman"/>
        </w:rPr>
        <w:t>Atenciosamente</w:t>
      </w:r>
      <w:r w:rsidR="003556FE" w:rsidRPr="009D28ED">
        <w:rPr>
          <w:rFonts w:ascii="Times New Roman" w:hAnsi="Times New Roman" w:cs="Times New Roman"/>
        </w:rPr>
        <w:t>,</w:t>
      </w:r>
    </w:p>
    <w:p w:rsidR="00F03894" w:rsidRPr="009D28ED" w:rsidRDefault="00F03894" w:rsidP="00B1330D">
      <w:pPr>
        <w:jc w:val="right"/>
        <w:rPr>
          <w:sz w:val="24"/>
          <w:szCs w:val="24"/>
        </w:rPr>
      </w:pPr>
    </w:p>
    <w:p w:rsidR="006D0C6A" w:rsidRPr="009D28ED" w:rsidRDefault="006D0C6A" w:rsidP="00B1330D">
      <w:pPr>
        <w:jc w:val="right"/>
        <w:rPr>
          <w:sz w:val="24"/>
          <w:szCs w:val="24"/>
        </w:rPr>
      </w:pPr>
    </w:p>
    <w:p w:rsidR="00F03894" w:rsidRPr="009D28ED" w:rsidRDefault="00F03894" w:rsidP="00562FFF">
      <w:pPr>
        <w:jc w:val="both"/>
        <w:rPr>
          <w:sz w:val="24"/>
          <w:szCs w:val="24"/>
        </w:rPr>
      </w:pPr>
    </w:p>
    <w:p w:rsidR="009E44F5" w:rsidRPr="009D28ED" w:rsidRDefault="009E44F5" w:rsidP="00944475">
      <w:pPr>
        <w:spacing w:line="330" w:lineRule="atLeast"/>
        <w:jc w:val="center"/>
        <w:textAlignment w:val="baseline"/>
        <w:rPr>
          <w:sz w:val="24"/>
          <w:szCs w:val="24"/>
        </w:rPr>
      </w:pPr>
      <w:r w:rsidRPr="009D28ED">
        <w:rPr>
          <w:sz w:val="24"/>
          <w:szCs w:val="24"/>
        </w:rPr>
        <w:t xml:space="preserve">Irene Machado </w:t>
      </w:r>
      <w:proofErr w:type="spellStart"/>
      <w:r w:rsidRPr="009D28ED">
        <w:rPr>
          <w:sz w:val="24"/>
          <w:szCs w:val="24"/>
        </w:rPr>
        <w:t>Pantelidakis</w:t>
      </w:r>
      <w:proofErr w:type="spellEnd"/>
    </w:p>
    <w:p w:rsidR="009E44F5" w:rsidRPr="009D28ED" w:rsidRDefault="009E44F5" w:rsidP="00944475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9D28ED">
        <w:rPr>
          <w:sz w:val="24"/>
          <w:szCs w:val="24"/>
        </w:rPr>
        <w:t>RG. 17.594.614</w:t>
      </w:r>
    </w:p>
    <w:p w:rsidR="009E44F5" w:rsidRPr="009D28ED" w:rsidRDefault="009E44F5" w:rsidP="00944475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9D28ED">
        <w:rPr>
          <w:sz w:val="24"/>
          <w:szCs w:val="24"/>
        </w:rPr>
        <w:t>Dirigente Regional de Ensino</w:t>
      </w:r>
    </w:p>
    <w:p w:rsidR="009E44F5" w:rsidRPr="009D28ED" w:rsidRDefault="009E44F5" w:rsidP="00944475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E44F5" w:rsidRPr="009D28ED" w:rsidRDefault="009E44F5" w:rsidP="009E44F5">
      <w:pPr>
        <w:rPr>
          <w:sz w:val="24"/>
          <w:szCs w:val="24"/>
        </w:rPr>
      </w:pPr>
    </w:p>
    <w:p w:rsidR="00944475" w:rsidRPr="009D28ED" w:rsidRDefault="00944475" w:rsidP="009E44F5">
      <w:pPr>
        <w:rPr>
          <w:sz w:val="24"/>
          <w:szCs w:val="24"/>
        </w:rPr>
      </w:pPr>
    </w:p>
    <w:p w:rsidR="00944475" w:rsidRPr="009D28ED" w:rsidRDefault="00944475" w:rsidP="009E44F5">
      <w:pPr>
        <w:rPr>
          <w:sz w:val="24"/>
          <w:szCs w:val="24"/>
        </w:rPr>
      </w:pPr>
    </w:p>
    <w:p w:rsidR="00944475" w:rsidRPr="009D28ED" w:rsidRDefault="00944475" w:rsidP="009E44F5">
      <w:pPr>
        <w:rPr>
          <w:sz w:val="24"/>
          <w:szCs w:val="24"/>
        </w:rPr>
      </w:pPr>
    </w:p>
    <w:p w:rsidR="00944475" w:rsidRPr="009D28ED" w:rsidRDefault="00944475" w:rsidP="009E44F5">
      <w:pPr>
        <w:rPr>
          <w:sz w:val="24"/>
          <w:szCs w:val="24"/>
        </w:rPr>
      </w:pPr>
    </w:p>
    <w:p w:rsidR="00944475" w:rsidRPr="009D28ED" w:rsidRDefault="00944475" w:rsidP="009E44F5">
      <w:pPr>
        <w:rPr>
          <w:sz w:val="24"/>
          <w:szCs w:val="24"/>
        </w:rPr>
      </w:pPr>
    </w:p>
    <w:p w:rsidR="00944475" w:rsidRPr="009D28ED" w:rsidRDefault="00944475" w:rsidP="009E44F5">
      <w:pPr>
        <w:rPr>
          <w:sz w:val="24"/>
          <w:szCs w:val="24"/>
        </w:rPr>
      </w:pPr>
    </w:p>
    <w:p w:rsidR="009E44F5" w:rsidRPr="009D28ED" w:rsidRDefault="009E44F5" w:rsidP="009E44F5">
      <w:pPr>
        <w:rPr>
          <w:sz w:val="24"/>
          <w:szCs w:val="24"/>
        </w:rPr>
      </w:pPr>
      <w:r w:rsidRPr="009D28ED">
        <w:rPr>
          <w:sz w:val="24"/>
          <w:szCs w:val="24"/>
        </w:rPr>
        <w:t>Responsável: PCNP Rose Frare Muller</w:t>
      </w:r>
    </w:p>
    <w:p w:rsidR="00C331AA" w:rsidRPr="009D28ED" w:rsidRDefault="00C331AA" w:rsidP="009E44F5">
      <w:pPr>
        <w:tabs>
          <w:tab w:val="left" w:pos="6060"/>
        </w:tabs>
        <w:jc w:val="both"/>
        <w:rPr>
          <w:sz w:val="24"/>
          <w:szCs w:val="24"/>
        </w:rPr>
      </w:pPr>
      <w:bookmarkStart w:id="0" w:name="_GoBack"/>
      <w:bookmarkEnd w:id="0"/>
    </w:p>
    <w:sectPr w:rsidR="00C331AA" w:rsidRPr="009D28ED" w:rsidSect="00923AB8">
      <w:headerReference w:type="default" r:id="rId11"/>
      <w:footerReference w:type="even" r:id="rId12"/>
      <w:footerReference w:type="default" r:id="rId13"/>
      <w:pgSz w:w="11907" w:h="16840" w:code="9"/>
      <w:pgMar w:top="16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45" w:rsidRDefault="00241A45" w:rsidP="001538D4">
      <w:r>
        <w:separator/>
      </w:r>
    </w:p>
  </w:endnote>
  <w:endnote w:type="continuationSeparator" w:id="0">
    <w:p w:rsidR="00241A45" w:rsidRDefault="00241A45" w:rsidP="0015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B8" w:rsidRDefault="001F28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D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5D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3AB8" w:rsidRDefault="00923A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72" w:rsidRPr="00F24472" w:rsidRDefault="00F24472" w:rsidP="00F24472">
    <w:pPr>
      <w:pStyle w:val="Rodap"/>
      <w:jc w:val="center"/>
      <w:rPr>
        <w:sz w:val="24"/>
      </w:rPr>
    </w:pPr>
    <w:r w:rsidRPr="00F24472">
      <w:rPr>
        <w:sz w:val="24"/>
      </w:rPr>
      <w:t>Rua Geraldo Moran, 271 – Jd. Umuarama – Osasco – SP – CEP: 06030-060</w:t>
    </w:r>
  </w:p>
  <w:p w:rsidR="00F24472" w:rsidRPr="00F24472" w:rsidRDefault="00F24472" w:rsidP="00F24472">
    <w:pPr>
      <w:pStyle w:val="Rodap"/>
      <w:jc w:val="center"/>
      <w:rPr>
        <w:sz w:val="24"/>
      </w:rPr>
    </w:pPr>
    <w:proofErr w:type="spellStart"/>
    <w:r w:rsidRPr="00F24472">
      <w:rPr>
        <w:sz w:val="24"/>
      </w:rPr>
      <w:t>Tel</w:t>
    </w:r>
    <w:proofErr w:type="spellEnd"/>
    <w:r w:rsidRPr="00F24472">
      <w:rPr>
        <w:sz w:val="24"/>
      </w:rPr>
      <w:t>: 2284-8100 – E-mail: deosc@educacao.sp.gov.br</w:t>
    </w:r>
  </w:p>
  <w:p w:rsidR="00923AB8" w:rsidRPr="00F24472" w:rsidRDefault="00923AB8" w:rsidP="00F24472">
    <w:pPr>
      <w:pStyle w:val="Rodap"/>
      <w:ind w:right="36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45" w:rsidRDefault="00241A45" w:rsidP="001538D4">
      <w:r>
        <w:separator/>
      </w:r>
    </w:p>
  </w:footnote>
  <w:footnote w:type="continuationSeparator" w:id="0">
    <w:p w:rsidR="00241A45" w:rsidRDefault="00241A45" w:rsidP="0015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tblInd w:w="-5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923AB8">
      <w:trPr>
        <w:trHeight w:val="100"/>
      </w:trPr>
      <w:tc>
        <w:tcPr>
          <w:tcW w:w="1496" w:type="dxa"/>
          <w:vAlign w:val="center"/>
        </w:tcPr>
        <w:p w:rsidR="00923AB8" w:rsidRDefault="00241A45">
          <w:pPr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7.5pt" fillcolor="window">
                <v:imagedata r:id="rId1" o:title=""/>
              </v:shape>
            </w:pict>
          </w:r>
        </w:p>
      </w:tc>
      <w:tc>
        <w:tcPr>
          <w:tcW w:w="6919" w:type="dxa"/>
        </w:tcPr>
        <w:p w:rsidR="00923AB8" w:rsidRPr="00C9528D" w:rsidRDefault="00655D1B">
          <w:pPr>
            <w:pStyle w:val="Ttulo3"/>
            <w:rPr>
              <w:bCs w:val="0"/>
              <w:color w:val="808080"/>
              <w:sz w:val="24"/>
              <w:szCs w:val="24"/>
            </w:rPr>
          </w:pPr>
          <w:r w:rsidRPr="00C9528D">
            <w:rPr>
              <w:bCs w:val="0"/>
              <w:color w:val="808080"/>
              <w:sz w:val="24"/>
              <w:szCs w:val="24"/>
            </w:rPr>
            <w:t>GOVERNO DO ESTADO DE SÃO PAULO</w:t>
          </w:r>
        </w:p>
        <w:p w:rsidR="00923AB8" w:rsidRPr="00C9528D" w:rsidRDefault="00B13471">
          <w:pPr>
            <w:pStyle w:val="Ttulo3"/>
            <w:rPr>
              <w:bCs w:val="0"/>
              <w:color w:val="808080"/>
              <w:sz w:val="24"/>
              <w:szCs w:val="24"/>
            </w:rPr>
          </w:pPr>
          <w:r w:rsidRPr="00C9528D">
            <w:rPr>
              <w:bCs w:val="0"/>
              <w:color w:val="808080"/>
              <w:sz w:val="24"/>
              <w:szCs w:val="24"/>
            </w:rPr>
            <w:t>SECRETARIA DE ESTADO DA EDUCAÇÃO</w:t>
          </w:r>
        </w:p>
        <w:p w:rsidR="00923AB8" w:rsidRPr="00C9528D" w:rsidRDefault="00655D1B">
          <w:pPr>
            <w:pStyle w:val="Ttulo2"/>
            <w:jc w:val="center"/>
            <w:rPr>
              <w:color w:val="808080"/>
              <w:sz w:val="24"/>
              <w:szCs w:val="24"/>
            </w:rPr>
          </w:pPr>
          <w:r w:rsidRPr="00C9528D">
            <w:rPr>
              <w:color w:val="808080"/>
              <w:sz w:val="24"/>
              <w:szCs w:val="24"/>
            </w:rPr>
            <w:t>DIRETORIA DE ENSINO DA REGIÃO OSASCO</w:t>
          </w:r>
        </w:p>
        <w:p w:rsidR="00923AB8" w:rsidRDefault="006E1669" w:rsidP="008A193A">
          <w:pPr>
            <w:jc w:val="center"/>
            <w:rPr>
              <w:rFonts w:ascii="Arial" w:hAnsi="Arial"/>
              <w:color w:val="808080"/>
              <w:sz w:val="16"/>
            </w:rPr>
          </w:pPr>
          <w:r w:rsidRPr="006E1669">
            <w:rPr>
              <w:b/>
              <w:color w:val="808080"/>
              <w:sz w:val="24"/>
              <w:szCs w:val="24"/>
            </w:rPr>
            <w:t>NUCLEO PEDAGÓGICO</w:t>
          </w:r>
        </w:p>
      </w:tc>
      <w:tc>
        <w:tcPr>
          <w:tcW w:w="1683" w:type="dxa"/>
          <w:vAlign w:val="center"/>
        </w:tcPr>
        <w:p w:rsidR="00923AB8" w:rsidRDefault="00923AB8">
          <w:pPr>
            <w:jc w:val="center"/>
            <w:rPr>
              <w:rFonts w:ascii="Arial" w:hAnsi="Arial"/>
              <w:b/>
              <w:color w:val="808080"/>
            </w:rPr>
          </w:pPr>
        </w:p>
      </w:tc>
    </w:tr>
  </w:tbl>
  <w:p w:rsidR="00923AB8" w:rsidRDefault="00923A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070"/>
    <w:multiLevelType w:val="hybridMultilevel"/>
    <w:tmpl w:val="CB8EB6F6"/>
    <w:lvl w:ilvl="0" w:tplc="9F38CDEC">
      <w:numFmt w:val="bullet"/>
      <w:lvlText w:val=""/>
      <w:lvlJc w:val="left"/>
      <w:pPr>
        <w:ind w:left="1812" w:hanging="39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098EDB0">
      <w:numFmt w:val="bullet"/>
      <w:lvlText w:val="•"/>
      <w:lvlJc w:val="left"/>
      <w:pPr>
        <w:ind w:left="2828" w:hanging="394"/>
      </w:pPr>
      <w:rPr>
        <w:rFonts w:hint="default"/>
      </w:rPr>
    </w:lvl>
    <w:lvl w:ilvl="2" w:tplc="2FF8A226">
      <w:numFmt w:val="bullet"/>
      <w:lvlText w:val="•"/>
      <w:lvlJc w:val="left"/>
      <w:pPr>
        <w:ind w:left="3837" w:hanging="394"/>
      </w:pPr>
      <w:rPr>
        <w:rFonts w:hint="default"/>
      </w:rPr>
    </w:lvl>
    <w:lvl w:ilvl="3" w:tplc="0B425126">
      <w:numFmt w:val="bullet"/>
      <w:lvlText w:val="•"/>
      <w:lvlJc w:val="left"/>
      <w:pPr>
        <w:ind w:left="4845" w:hanging="394"/>
      </w:pPr>
      <w:rPr>
        <w:rFonts w:hint="default"/>
      </w:rPr>
    </w:lvl>
    <w:lvl w:ilvl="4" w:tplc="836E8A1A">
      <w:numFmt w:val="bullet"/>
      <w:lvlText w:val="•"/>
      <w:lvlJc w:val="left"/>
      <w:pPr>
        <w:ind w:left="5854" w:hanging="394"/>
      </w:pPr>
      <w:rPr>
        <w:rFonts w:hint="default"/>
      </w:rPr>
    </w:lvl>
    <w:lvl w:ilvl="5" w:tplc="9B56BC1C">
      <w:numFmt w:val="bullet"/>
      <w:lvlText w:val="•"/>
      <w:lvlJc w:val="left"/>
      <w:pPr>
        <w:ind w:left="6863" w:hanging="394"/>
      </w:pPr>
      <w:rPr>
        <w:rFonts w:hint="default"/>
      </w:rPr>
    </w:lvl>
    <w:lvl w:ilvl="6" w:tplc="16727260">
      <w:numFmt w:val="bullet"/>
      <w:lvlText w:val="•"/>
      <w:lvlJc w:val="left"/>
      <w:pPr>
        <w:ind w:left="7871" w:hanging="394"/>
      </w:pPr>
      <w:rPr>
        <w:rFonts w:hint="default"/>
      </w:rPr>
    </w:lvl>
    <w:lvl w:ilvl="7" w:tplc="3990A05A">
      <w:numFmt w:val="bullet"/>
      <w:lvlText w:val="•"/>
      <w:lvlJc w:val="left"/>
      <w:pPr>
        <w:ind w:left="8880" w:hanging="394"/>
      </w:pPr>
      <w:rPr>
        <w:rFonts w:hint="default"/>
      </w:rPr>
    </w:lvl>
    <w:lvl w:ilvl="8" w:tplc="1D06EA12">
      <w:numFmt w:val="bullet"/>
      <w:lvlText w:val="•"/>
      <w:lvlJc w:val="left"/>
      <w:pPr>
        <w:ind w:left="9889" w:hanging="394"/>
      </w:pPr>
      <w:rPr>
        <w:rFonts w:hint="default"/>
      </w:rPr>
    </w:lvl>
  </w:abstractNum>
  <w:abstractNum w:abstractNumId="1" w15:restartNumberingAfterBreak="0">
    <w:nsid w:val="07D0631E"/>
    <w:multiLevelType w:val="hybridMultilevel"/>
    <w:tmpl w:val="67B4C346"/>
    <w:lvl w:ilvl="0" w:tplc="F872BF2A">
      <w:numFmt w:val="bullet"/>
      <w:lvlText w:val=""/>
      <w:lvlJc w:val="left"/>
      <w:pPr>
        <w:ind w:left="118" w:hanging="39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940F856">
      <w:numFmt w:val="bullet"/>
      <w:lvlText w:val="•"/>
      <w:lvlJc w:val="left"/>
      <w:pPr>
        <w:ind w:left="1080" w:hanging="394"/>
      </w:pPr>
      <w:rPr>
        <w:rFonts w:hint="default"/>
      </w:rPr>
    </w:lvl>
    <w:lvl w:ilvl="2" w:tplc="8E4EB0A4">
      <w:numFmt w:val="bullet"/>
      <w:lvlText w:val="•"/>
      <w:lvlJc w:val="left"/>
      <w:pPr>
        <w:ind w:left="2041" w:hanging="394"/>
      </w:pPr>
      <w:rPr>
        <w:rFonts w:hint="default"/>
      </w:rPr>
    </w:lvl>
    <w:lvl w:ilvl="3" w:tplc="3228AF54">
      <w:numFmt w:val="bullet"/>
      <w:lvlText w:val="•"/>
      <w:lvlJc w:val="left"/>
      <w:pPr>
        <w:ind w:left="3001" w:hanging="394"/>
      </w:pPr>
      <w:rPr>
        <w:rFonts w:hint="default"/>
      </w:rPr>
    </w:lvl>
    <w:lvl w:ilvl="4" w:tplc="B3E84746">
      <w:numFmt w:val="bullet"/>
      <w:lvlText w:val="•"/>
      <w:lvlJc w:val="left"/>
      <w:pPr>
        <w:ind w:left="3962" w:hanging="394"/>
      </w:pPr>
      <w:rPr>
        <w:rFonts w:hint="default"/>
      </w:rPr>
    </w:lvl>
    <w:lvl w:ilvl="5" w:tplc="C3BC8A18">
      <w:numFmt w:val="bullet"/>
      <w:lvlText w:val="•"/>
      <w:lvlJc w:val="left"/>
      <w:pPr>
        <w:ind w:left="4923" w:hanging="394"/>
      </w:pPr>
      <w:rPr>
        <w:rFonts w:hint="default"/>
      </w:rPr>
    </w:lvl>
    <w:lvl w:ilvl="6" w:tplc="5502B4A4">
      <w:numFmt w:val="bullet"/>
      <w:lvlText w:val="•"/>
      <w:lvlJc w:val="left"/>
      <w:pPr>
        <w:ind w:left="5883" w:hanging="394"/>
      </w:pPr>
      <w:rPr>
        <w:rFonts w:hint="default"/>
      </w:rPr>
    </w:lvl>
    <w:lvl w:ilvl="7" w:tplc="67ACA9C4">
      <w:numFmt w:val="bullet"/>
      <w:lvlText w:val="•"/>
      <w:lvlJc w:val="left"/>
      <w:pPr>
        <w:ind w:left="6844" w:hanging="394"/>
      </w:pPr>
      <w:rPr>
        <w:rFonts w:hint="default"/>
      </w:rPr>
    </w:lvl>
    <w:lvl w:ilvl="8" w:tplc="42181C90">
      <w:numFmt w:val="bullet"/>
      <w:lvlText w:val="•"/>
      <w:lvlJc w:val="left"/>
      <w:pPr>
        <w:ind w:left="7805" w:hanging="394"/>
      </w:pPr>
      <w:rPr>
        <w:rFonts w:hint="default"/>
      </w:rPr>
    </w:lvl>
  </w:abstractNum>
  <w:abstractNum w:abstractNumId="2" w15:restartNumberingAfterBreak="0">
    <w:nsid w:val="09937077"/>
    <w:multiLevelType w:val="hybridMultilevel"/>
    <w:tmpl w:val="8ACC1A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576D19"/>
    <w:multiLevelType w:val="hybridMultilevel"/>
    <w:tmpl w:val="E3444872"/>
    <w:lvl w:ilvl="0" w:tplc="C49AD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691B"/>
    <w:multiLevelType w:val="hybridMultilevel"/>
    <w:tmpl w:val="D9540A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5442AD"/>
    <w:multiLevelType w:val="hybridMultilevel"/>
    <w:tmpl w:val="8F923E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D1B"/>
    <w:rsid w:val="00050F37"/>
    <w:rsid w:val="00057C07"/>
    <w:rsid w:val="000A2C55"/>
    <w:rsid w:val="000F7322"/>
    <w:rsid w:val="001538D4"/>
    <w:rsid w:val="0019047D"/>
    <w:rsid w:val="00195F17"/>
    <w:rsid w:val="001B00C1"/>
    <w:rsid w:val="001F28BA"/>
    <w:rsid w:val="002225AD"/>
    <w:rsid w:val="00241A45"/>
    <w:rsid w:val="002B5323"/>
    <w:rsid w:val="00340849"/>
    <w:rsid w:val="003556FE"/>
    <w:rsid w:val="003A0B77"/>
    <w:rsid w:val="003C0F7A"/>
    <w:rsid w:val="003F090A"/>
    <w:rsid w:val="00492B2D"/>
    <w:rsid w:val="004A416C"/>
    <w:rsid w:val="004D51DD"/>
    <w:rsid w:val="004F1EC9"/>
    <w:rsid w:val="00517D6D"/>
    <w:rsid w:val="00520B95"/>
    <w:rsid w:val="005411D2"/>
    <w:rsid w:val="005411D8"/>
    <w:rsid w:val="005468B3"/>
    <w:rsid w:val="00562FFF"/>
    <w:rsid w:val="005C1E95"/>
    <w:rsid w:val="005E1D69"/>
    <w:rsid w:val="005F31DB"/>
    <w:rsid w:val="0063612B"/>
    <w:rsid w:val="00655D1B"/>
    <w:rsid w:val="006562E3"/>
    <w:rsid w:val="00673555"/>
    <w:rsid w:val="00677EB5"/>
    <w:rsid w:val="006D0C6A"/>
    <w:rsid w:val="006E1669"/>
    <w:rsid w:val="006E517D"/>
    <w:rsid w:val="006F1890"/>
    <w:rsid w:val="00714ABD"/>
    <w:rsid w:val="007505EB"/>
    <w:rsid w:val="007B31B6"/>
    <w:rsid w:val="007E4D9E"/>
    <w:rsid w:val="007E504D"/>
    <w:rsid w:val="007F7593"/>
    <w:rsid w:val="008029AD"/>
    <w:rsid w:val="00826978"/>
    <w:rsid w:val="008A193A"/>
    <w:rsid w:val="008A5A55"/>
    <w:rsid w:val="008C31FE"/>
    <w:rsid w:val="008C50B6"/>
    <w:rsid w:val="008D1B9C"/>
    <w:rsid w:val="00923AB8"/>
    <w:rsid w:val="0093594E"/>
    <w:rsid w:val="00944475"/>
    <w:rsid w:val="0096258C"/>
    <w:rsid w:val="00980DF6"/>
    <w:rsid w:val="00984E94"/>
    <w:rsid w:val="009C5660"/>
    <w:rsid w:val="009C6FA3"/>
    <w:rsid w:val="009D28ED"/>
    <w:rsid w:val="009E44F5"/>
    <w:rsid w:val="00A14946"/>
    <w:rsid w:val="00A339D6"/>
    <w:rsid w:val="00A51225"/>
    <w:rsid w:val="00A65213"/>
    <w:rsid w:val="00A81055"/>
    <w:rsid w:val="00B019F5"/>
    <w:rsid w:val="00B1330D"/>
    <w:rsid w:val="00B13471"/>
    <w:rsid w:val="00B25645"/>
    <w:rsid w:val="00B52E9F"/>
    <w:rsid w:val="00B53CA5"/>
    <w:rsid w:val="00BB211D"/>
    <w:rsid w:val="00BC6D1B"/>
    <w:rsid w:val="00BD5EF6"/>
    <w:rsid w:val="00BE7594"/>
    <w:rsid w:val="00BF4A72"/>
    <w:rsid w:val="00C331AA"/>
    <w:rsid w:val="00C9528D"/>
    <w:rsid w:val="00CC0B11"/>
    <w:rsid w:val="00CD16BE"/>
    <w:rsid w:val="00D00D06"/>
    <w:rsid w:val="00D02002"/>
    <w:rsid w:val="00D1795F"/>
    <w:rsid w:val="00D56124"/>
    <w:rsid w:val="00D721E5"/>
    <w:rsid w:val="00DA6B0C"/>
    <w:rsid w:val="00DB7B8F"/>
    <w:rsid w:val="00DD0C69"/>
    <w:rsid w:val="00DF6496"/>
    <w:rsid w:val="00E06382"/>
    <w:rsid w:val="00E11686"/>
    <w:rsid w:val="00E12CD1"/>
    <w:rsid w:val="00E4565C"/>
    <w:rsid w:val="00E67C07"/>
    <w:rsid w:val="00EA51F0"/>
    <w:rsid w:val="00ED1E60"/>
    <w:rsid w:val="00EE1C11"/>
    <w:rsid w:val="00F03894"/>
    <w:rsid w:val="00F24472"/>
    <w:rsid w:val="00F310FE"/>
    <w:rsid w:val="00F515B0"/>
    <w:rsid w:val="00F900E2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C74E2-D917-450C-8E2D-36B22DA6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1B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655D1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655D1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655D1B"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55D1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link w:val="Ttulo3"/>
    <w:rsid w:val="00655D1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link w:val="Ttulo4"/>
    <w:rsid w:val="00655D1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sid w:val="00655D1B"/>
    <w:rPr>
      <w:color w:val="0000FF"/>
      <w:u w:val="single"/>
    </w:rPr>
  </w:style>
  <w:style w:type="paragraph" w:styleId="Cabealho">
    <w:name w:val="header"/>
    <w:basedOn w:val="Normal"/>
    <w:link w:val="CabealhoChar"/>
    <w:rsid w:val="00655D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55D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55D1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55D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5D1B"/>
  </w:style>
  <w:style w:type="table" w:styleId="Tabelacomgrade">
    <w:name w:val="Table Grid"/>
    <w:basedOn w:val="Tabelanormal"/>
    <w:uiPriority w:val="59"/>
    <w:rsid w:val="0096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9625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6B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16B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269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3556FE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E166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6E1669"/>
    <w:rPr>
      <w:rFonts w:cs="Calibri"/>
      <w:sz w:val="22"/>
      <w:szCs w:val="22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6E1669"/>
    <w:pPr>
      <w:widowControl w:val="0"/>
      <w:ind w:left="118" w:right="135"/>
      <w:outlineLvl w:val="3"/>
    </w:pPr>
    <w:rPr>
      <w:rFonts w:ascii="Calibri" w:eastAsia="Calibri" w:hAnsi="Calibri" w:cs="Calibr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nesp.com.br/VNSP171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unesp.com.br/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dedosaber.sp.gov.br/portais/Default.aspx?tabid=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an.unesp.br/guiadeprofissoes/pdf/m14_u10_27072017-20-20-35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DEOSASC-DT204;Sandra Fabretti</dc:creator>
  <cp:lastModifiedBy>Carlos Robercio Pereira</cp:lastModifiedBy>
  <cp:revision>5</cp:revision>
  <cp:lastPrinted>2017-08-14T11:34:00Z</cp:lastPrinted>
  <dcterms:created xsi:type="dcterms:W3CDTF">2017-09-01T17:34:00Z</dcterms:created>
  <dcterms:modified xsi:type="dcterms:W3CDTF">2017-09-01T17:46:00Z</dcterms:modified>
</cp:coreProperties>
</file>