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2A" w:rsidRDefault="00CF7F2A" w:rsidP="00CF7F2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PROGRAMA DE ENSINO INTEGRAL</w:t>
      </w:r>
    </w:p>
    <w:p w:rsidR="00CF7F2A" w:rsidRDefault="00CF7F2A" w:rsidP="00CF7F2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ENSINO FUNDAMENTAL E ENSINO MÉDIO</w:t>
      </w:r>
    </w:p>
    <w:p w:rsidR="00CF7F2A" w:rsidRDefault="00CF7F2A" w:rsidP="00CF7F2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EDITAL CREDENCIAMENTO EMERGENCIAL 2017</w:t>
      </w:r>
    </w:p>
    <w:p w:rsidR="00CF7F2A" w:rsidRDefault="00CF7F2A" w:rsidP="00CF7F2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F7F2A" w:rsidRDefault="00CF7F2A" w:rsidP="00CF7F2A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Dirigente Regional de Ensino – Região de Limeira comunica a abertura das inscrições para atuação em Regime de Dedicação Plena e Integral - RDPI nas escolas de Ensino Integral jurisdicionadas à Diretoria de Ensino – Região de Limeira. </w:t>
      </w:r>
    </w:p>
    <w:p w:rsidR="00CF7F2A" w:rsidRDefault="00CF7F2A" w:rsidP="00CF7F2A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7F2A">
        <w:rPr>
          <w:rFonts w:ascii="Times New Roman" w:hAnsi="Times New Roman"/>
          <w:b/>
          <w:i/>
          <w:sz w:val="24"/>
          <w:szCs w:val="24"/>
          <w:u w:val="single"/>
        </w:rPr>
        <w:t xml:space="preserve">Esse credenciamento tem o objetivo de preencher as vagas existentes e composição de cadastro reserva </w:t>
      </w:r>
      <w:r>
        <w:rPr>
          <w:rFonts w:ascii="Times New Roman" w:hAnsi="Times New Roman"/>
          <w:sz w:val="24"/>
          <w:szCs w:val="24"/>
        </w:rPr>
        <w:t>para o ano letivo de 2017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APENAS PARA DISCIPLINA DE ARTE</w:t>
      </w:r>
      <w:r>
        <w:rPr>
          <w:rFonts w:ascii="Times New Roman" w:hAnsi="Times New Roman"/>
          <w:b/>
          <w:i/>
          <w:sz w:val="24"/>
          <w:szCs w:val="24"/>
        </w:rPr>
        <w:t>, conforme Tabela abaixo constante do presente Edital</w:t>
      </w:r>
      <w:r>
        <w:rPr>
          <w:rFonts w:ascii="Times New Roman" w:hAnsi="Times New Roman"/>
          <w:sz w:val="24"/>
          <w:szCs w:val="24"/>
        </w:rPr>
        <w:t xml:space="preserve">, tendo em vista o disposto na Lei Complementar 1.164, de 04/01/2012, alterada pela Lei Complementar 1.191, de 28/12/2012, bem como o Decreto 59.354, de 15/07/2013 e a Resolução SE 57, de 25/10/2016. </w:t>
      </w:r>
      <w:r>
        <w:rPr>
          <w:rFonts w:ascii="Times New Roman" w:hAnsi="Times New Roman"/>
          <w:b/>
          <w:sz w:val="24"/>
          <w:szCs w:val="24"/>
        </w:rPr>
        <w:t>Segundo Informação CEMOV 04, 5.1, “Os docentes efetivos designados para atuar junto ao Programa serão designados, EXCLUSIVAMENTE, na disciplina específica de seu cargo”.</w:t>
      </w:r>
    </w:p>
    <w:p w:rsidR="00CF7F2A" w:rsidRDefault="00CF7F2A" w:rsidP="00CF7F2A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7F2A" w:rsidRDefault="00CF7F2A" w:rsidP="00CF7F2A">
      <w:pPr>
        <w:shd w:val="clear" w:color="auto" w:fill="FFFFFF"/>
        <w:spacing w:after="0" w:line="240" w:lineRule="auto"/>
        <w:ind w:right="357"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Atentar para o fato de que, segundo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Resolução SE 57, de 25-10-2016, Artigo 12 – A classificação final do processo seletivo de credenciamento será válida ao longo do ano letivo subsequente ao de abertura de inscrição. </w:t>
      </w:r>
    </w:p>
    <w:p w:rsidR="00CF7F2A" w:rsidRDefault="00CF7F2A" w:rsidP="00CF7F2A">
      <w:pPr>
        <w:shd w:val="clear" w:color="auto" w:fill="FFFFFF"/>
        <w:spacing w:after="115" w:line="240" w:lineRule="auto"/>
        <w:ind w:right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Parágrafo único - No ano de validade do cadastro-reserva, quando o número de candidatos credenciados de determinada disciplina da matriz curricular for insuficiente para o preenchimento das vagas existentes, poderá haver abertura de nova inscrição, somente para essa disciplina, até a data-limite de setembro do referido ano, sendo que esse novo cadastro terá validade pelo ano letivo da abertura.</w:t>
      </w:r>
    </w:p>
    <w:p w:rsidR="00CF7F2A" w:rsidRDefault="00CF7F2A" w:rsidP="00CF7F2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F7F2A" w:rsidRDefault="00CF7F2A" w:rsidP="00CF7F2A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REGIME DE DEDICAÇÃO PLENA E INTEGRAL (RDPI): </w:t>
      </w:r>
      <w:r>
        <w:rPr>
          <w:rFonts w:ascii="Times New Roman" w:hAnsi="Times New Roman"/>
          <w:sz w:val="24"/>
          <w:szCs w:val="24"/>
        </w:rPr>
        <w:t>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</w:t>
      </w:r>
    </w:p>
    <w:p w:rsidR="00CF7F2A" w:rsidRDefault="00CF7F2A" w:rsidP="00CF7F2A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Pelas atribuições adicionais pertinentes às especificidades do Programa os educadores, em Regime de Dedicação Plena e Integral, recebem 75% de gratificação sobre o salário-base (</w:t>
      </w:r>
      <w:r>
        <w:rPr>
          <w:rFonts w:ascii="Times New Roman" w:hAnsi="Times New Roman"/>
          <w:b/>
          <w:sz w:val="24"/>
          <w:szCs w:val="24"/>
        </w:rPr>
        <w:t>Gratificação de Dedicação Plena e Integral - GDPI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F7F2A" w:rsidRDefault="00CF7F2A" w:rsidP="00CF7F2A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Essas atribuições envolvem: </w:t>
      </w:r>
    </w:p>
    <w:p w:rsidR="00CF7F2A" w:rsidRDefault="00CF7F2A" w:rsidP="00CF7F2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 Anos Finais do Ensino Fundamental e no Ensino Médio, as disciplinas da Parte Diversificada, as ações de planejamento estratégico, numa gestão voltada a resultados, a tutoria aos alunos para apoio a seu Projeto de Vida, e a substituição de ausências entre os pares.</w:t>
      </w:r>
    </w:p>
    <w:p w:rsidR="00CF7F2A" w:rsidRDefault="00CF7F2A" w:rsidP="00CF7F2A">
      <w:pPr>
        <w:pStyle w:val="PargrafodaLista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CF7F2A" w:rsidRDefault="00CF7F2A" w:rsidP="00CF7F2A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 CRITÉRIOS DE ELEGIBILIDADE</w:t>
      </w:r>
      <w:r>
        <w:rPr>
          <w:rFonts w:ascii="Times New Roman" w:hAnsi="Times New Roman"/>
          <w:sz w:val="24"/>
          <w:szCs w:val="24"/>
        </w:rPr>
        <w:t xml:space="preserve"> para atuação em Regime de Dedicação Plena e Integral</w:t>
      </w:r>
    </w:p>
    <w:p w:rsidR="00CF7F2A" w:rsidRDefault="00CF7F2A" w:rsidP="00CF7F2A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Situação funcional:</w:t>
      </w:r>
    </w:p>
    <w:p w:rsidR="00CF7F2A" w:rsidRDefault="00CF7F2A" w:rsidP="00CF7F2A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Titular de cargo de professor (PEB II);</w:t>
      </w:r>
    </w:p>
    <w:p w:rsidR="00CF7F2A" w:rsidRDefault="00CF7F2A" w:rsidP="00CF7F2A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Docentes estáveis, nos termos da Constituição Federal de 1988;</w:t>
      </w:r>
    </w:p>
    <w:p w:rsidR="00CF7F2A" w:rsidRDefault="00CF7F2A" w:rsidP="00CF7F2A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Docentes estáveis, nos termos da Consolidação das Leis do Trabalho - CLT;</w:t>
      </w:r>
    </w:p>
    <w:p w:rsidR="00CF7F2A" w:rsidRDefault="00CF7F2A" w:rsidP="00CF7F2A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Docentes ocupantes de função-atividade (apenas Categoria F);</w:t>
      </w:r>
    </w:p>
    <w:p w:rsidR="00CF7F2A" w:rsidRDefault="00CF7F2A" w:rsidP="00CF7F2A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Poderão também participar do processo seletivo de credenciamento, nos termos </w:t>
      </w:r>
      <w:proofErr w:type="gramStart"/>
      <w:r>
        <w:rPr>
          <w:rFonts w:ascii="Times New Roman" w:hAnsi="Times New Roman"/>
          <w:sz w:val="24"/>
          <w:szCs w:val="24"/>
        </w:rPr>
        <w:t>deste</w:t>
      </w:r>
      <w:proofErr w:type="gramEnd"/>
      <w:r>
        <w:rPr>
          <w:rFonts w:ascii="Times New Roman" w:hAnsi="Times New Roman"/>
          <w:sz w:val="24"/>
          <w:szCs w:val="24"/>
        </w:rPr>
        <w:t xml:space="preserve"> artigo, docentes que se encontrem em situação de readaptação, neste caso, apenas para atuação em Salas/Ambientes de Leitura das escolas que ofereçam Ensino Fundamental - Anos Finais e Ensino Médio, observadas as disposições da legislação vigente.</w:t>
      </w:r>
    </w:p>
    <w:p w:rsidR="00CF7F2A" w:rsidRDefault="00CF7F2A" w:rsidP="00CF7F2A">
      <w:pPr>
        <w:pStyle w:val="PargrafodaLista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 w:hanging="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Formação: </w:t>
      </w:r>
    </w:p>
    <w:p w:rsidR="00CF7F2A" w:rsidRDefault="00CF7F2A" w:rsidP="00CF7F2A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>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:rsidR="00CF7F2A" w:rsidRDefault="00CF7F2A" w:rsidP="00CF7F2A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Experiência na rede pública estadual</w:t>
      </w:r>
      <w:r>
        <w:rPr>
          <w:rFonts w:ascii="Times New Roman" w:hAnsi="Times New Roman"/>
          <w:sz w:val="24"/>
          <w:szCs w:val="24"/>
        </w:rPr>
        <w:t>: no mínimo 3 anos de efetivo exercício no magistério público estadual.</w:t>
      </w:r>
    </w:p>
    <w:p w:rsidR="00CF7F2A" w:rsidRDefault="00CF7F2A" w:rsidP="00CF7F2A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Expressar adesão voluntária ao Regime de Dedicação Plena e Integral – RDPI, em uma das escolas do Programa.</w:t>
      </w:r>
    </w:p>
    <w:p w:rsidR="00CF7F2A" w:rsidRDefault="00CF7F2A" w:rsidP="00CF7F2A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7F2A" w:rsidRDefault="00CF7F2A" w:rsidP="00CF7F2A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7F2A" w:rsidRDefault="00CF7F2A" w:rsidP="00CF7F2A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ETAPAS DO PROCESSO DE CREDENCIAMENTO </w:t>
      </w:r>
    </w:p>
    <w:p w:rsidR="00CF7F2A" w:rsidRDefault="00CF7F2A" w:rsidP="00CF7F2A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Inscrição/Entrevista</w:t>
      </w:r>
    </w:p>
    <w:p w:rsidR="00CF7F2A" w:rsidRDefault="00CF7F2A" w:rsidP="00CF7F2A">
      <w:pPr>
        <w:pStyle w:val="PargrafodaLista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Inscrição:</w:t>
      </w:r>
    </w:p>
    <w:p w:rsidR="00CF7F2A" w:rsidRDefault="00CF7F2A" w:rsidP="00CF7F2A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Data: de 13/09 (quarta-feira), 14/09 (quinta-feira) e 18/08 (segunda-feira), </w:t>
      </w:r>
      <w:r w:rsidRPr="0073429B">
        <w:rPr>
          <w:rFonts w:ascii="Times New Roman" w:hAnsi="Times New Roman"/>
          <w:b/>
          <w:sz w:val="24"/>
          <w:szCs w:val="24"/>
        </w:rPr>
        <w:t>das 9h</w:t>
      </w:r>
      <w:r w:rsidR="0073429B">
        <w:rPr>
          <w:rFonts w:ascii="Times New Roman" w:hAnsi="Times New Roman"/>
          <w:b/>
          <w:sz w:val="24"/>
          <w:szCs w:val="24"/>
        </w:rPr>
        <w:t>00</w:t>
      </w:r>
      <w:r w:rsidRPr="0073429B">
        <w:rPr>
          <w:rFonts w:ascii="Times New Roman" w:hAnsi="Times New Roman"/>
          <w:b/>
          <w:sz w:val="24"/>
          <w:szCs w:val="24"/>
        </w:rPr>
        <w:t xml:space="preserve"> às 12h</w:t>
      </w:r>
      <w:r w:rsidR="0073429B">
        <w:rPr>
          <w:rFonts w:ascii="Times New Roman" w:hAnsi="Times New Roman"/>
          <w:b/>
          <w:sz w:val="24"/>
          <w:szCs w:val="24"/>
        </w:rPr>
        <w:t>00</w:t>
      </w:r>
      <w:r w:rsidRPr="0073429B">
        <w:rPr>
          <w:rFonts w:ascii="Times New Roman" w:hAnsi="Times New Roman"/>
          <w:b/>
          <w:sz w:val="24"/>
          <w:szCs w:val="24"/>
        </w:rPr>
        <w:t xml:space="preserve"> e das 13h</w:t>
      </w:r>
      <w:r w:rsidR="0073429B">
        <w:rPr>
          <w:rFonts w:ascii="Times New Roman" w:hAnsi="Times New Roman"/>
          <w:b/>
          <w:sz w:val="24"/>
          <w:szCs w:val="24"/>
        </w:rPr>
        <w:t>00</w:t>
      </w:r>
      <w:r w:rsidRPr="0073429B">
        <w:rPr>
          <w:rFonts w:ascii="Times New Roman" w:hAnsi="Times New Roman"/>
          <w:b/>
          <w:sz w:val="24"/>
          <w:szCs w:val="24"/>
        </w:rPr>
        <w:t xml:space="preserve"> às 16h</w:t>
      </w:r>
      <w:r w:rsidR="0073429B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. (Atenção: </w:t>
      </w:r>
      <w:r w:rsidR="003306B5">
        <w:rPr>
          <w:rFonts w:ascii="Times New Roman" w:hAnsi="Times New Roman"/>
          <w:sz w:val="24"/>
          <w:szCs w:val="24"/>
        </w:rPr>
        <w:t xml:space="preserve">Dia </w:t>
      </w:r>
      <w:r w:rsidR="006E06DA">
        <w:rPr>
          <w:rFonts w:ascii="Times New Roman" w:hAnsi="Times New Roman"/>
          <w:sz w:val="24"/>
          <w:szCs w:val="24"/>
        </w:rPr>
        <w:t xml:space="preserve">14/09 haverá dedetização </w:t>
      </w:r>
      <w:r w:rsidR="00E367E3">
        <w:rPr>
          <w:rFonts w:ascii="Times New Roman" w:hAnsi="Times New Roman"/>
          <w:sz w:val="24"/>
          <w:szCs w:val="24"/>
        </w:rPr>
        <w:t xml:space="preserve">no prédio e </w:t>
      </w:r>
      <w:bookmarkStart w:id="0" w:name="_GoBack"/>
      <w:bookmarkEnd w:id="0"/>
      <w:r w:rsidR="005974E9">
        <w:rPr>
          <w:rFonts w:ascii="Times New Roman" w:hAnsi="Times New Roman"/>
          <w:sz w:val="24"/>
          <w:szCs w:val="24"/>
        </w:rPr>
        <w:t xml:space="preserve">o atendimento </w:t>
      </w:r>
      <w:r w:rsidR="003306B5">
        <w:rPr>
          <w:rFonts w:ascii="Times New Roman" w:hAnsi="Times New Roman"/>
          <w:sz w:val="24"/>
          <w:szCs w:val="24"/>
        </w:rPr>
        <w:t xml:space="preserve">será </w:t>
      </w:r>
      <w:r w:rsidR="005974E9">
        <w:rPr>
          <w:rFonts w:ascii="Times New Roman" w:hAnsi="Times New Roman"/>
          <w:sz w:val="24"/>
          <w:szCs w:val="24"/>
        </w:rPr>
        <w:t>somente no período da manhã e</w:t>
      </w:r>
      <w:r w:rsidR="003306B5">
        <w:rPr>
          <w:rFonts w:ascii="Times New Roman" w:hAnsi="Times New Roman"/>
          <w:sz w:val="24"/>
          <w:szCs w:val="24"/>
        </w:rPr>
        <w:t>,</w:t>
      </w:r>
      <w:r w:rsidR="005974E9">
        <w:rPr>
          <w:rFonts w:ascii="Times New Roman" w:hAnsi="Times New Roman"/>
          <w:sz w:val="24"/>
          <w:szCs w:val="24"/>
        </w:rPr>
        <w:t xml:space="preserve"> no dia </w:t>
      </w:r>
      <w:r>
        <w:rPr>
          <w:rFonts w:ascii="Times New Roman" w:hAnsi="Times New Roman"/>
          <w:sz w:val="24"/>
          <w:szCs w:val="24"/>
        </w:rPr>
        <w:t>15/09 é Feriado Municipal em Limeira e não haverá expediente na Diretoria de Ensino).</w:t>
      </w:r>
    </w:p>
    <w:p w:rsidR="00CF7F2A" w:rsidRDefault="00CF7F2A" w:rsidP="00CF7F2A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F7F2A" w:rsidRDefault="00CF7F2A" w:rsidP="00CF7F2A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Local: na sede da Diretoria de Ensino de Limeira, Rua Octaviano José Rodrigues, 1225, Jardim São Manuel. (sala da Assistência Técnica)</w:t>
      </w:r>
    </w:p>
    <w:p w:rsidR="00CF7F2A" w:rsidRDefault="00CF7F2A" w:rsidP="00CF7F2A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F7F2A" w:rsidRDefault="00CF7F2A" w:rsidP="00CF7F2A">
      <w:pPr>
        <w:pStyle w:val="PargrafodaLista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Entrevistas:</w:t>
      </w:r>
    </w:p>
    <w:p w:rsidR="00CF7F2A" w:rsidRDefault="00CF7F2A" w:rsidP="00CF7F2A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Serão agendadas pela Diretoria, através de contato telefônico e/ou email. Favor preencher a Ficha de Inscrição com telefone atualizado e email legível. </w:t>
      </w:r>
    </w:p>
    <w:p w:rsidR="00CF7F2A" w:rsidRDefault="00CF7F2A" w:rsidP="00CF7F2A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F7F2A" w:rsidRDefault="00CF7F2A" w:rsidP="00CF7F2A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Local: na Diretoria de Ensino de Limeira.</w:t>
      </w:r>
    </w:p>
    <w:p w:rsidR="00CF7F2A" w:rsidRDefault="00CF7F2A" w:rsidP="00CF7F2A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Diretoria de Ensino poderá interromper o chamamento para as entrevistas caso tenha completado o número mínimo de candidatos avaliados, conforme define Resolução SE 57/2016.</w:t>
      </w:r>
    </w:p>
    <w:p w:rsidR="00CF7F2A" w:rsidRDefault="00CF7F2A" w:rsidP="00CF7F2A">
      <w:pPr>
        <w:pStyle w:val="PargrafodaLista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CF7F2A" w:rsidRDefault="00CF7F2A" w:rsidP="00CF7F2A">
      <w:pPr>
        <w:pStyle w:val="PargrafodaList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Observação: a sessão de escolha de vagas disponíveis será comunicada oportunamente, prevista ainda para agosto/início de setembro.</w:t>
      </w:r>
    </w:p>
    <w:p w:rsidR="00CF7F2A" w:rsidRDefault="00CF7F2A" w:rsidP="00CF7F2A">
      <w:pPr>
        <w:pStyle w:val="PargrafodaLista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CF7F2A" w:rsidRDefault="00CF7F2A" w:rsidP="00CF7F2A">
      <w:pPr>
        <w:pStyle w:val="PargrafodaLista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CF7F2A" w:rsidRDefault="00CF7F2A" w:rsidP="00CF7F2A">
      <w:pPr>
        <w:pStyle w:val="PargrafodaLista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DOS DOCUMENTOS NECESSÁRIOS</w:t>
      </w:r>
      <w:r>
        <w:rPr>
          <w:rFonts w:ascii="Times New Roman" w:hAnsi="Times New Roman"/>
          <w:sz w:val="24"/>
          <w:szCs w:val="24"/>
        </w:rPr>
        <w:t xml:space="preserve"> que deverão ser apresentados pelo candidato no momento da inscrição ou da entrevista.</w:t>
      </w:r>
    </w:p>
    <w:p w:rsidR="00CF7F2A" w:rsidRDefault="00CF7F2A" w:rsidP="00CF7F2A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 (apresentar na inscrição e entrevista)</w:t>
      </w:r>
    </w:p>
    <w:p w:rsidR="00CF7F2A" w:rsidRDefault="00CF7F2A" w:rsidP="00CF7F2A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Atestado de Frequência dos últimos três anos, considerado até 30/06/2016 (documento deverá ser solicitado na escola sede do cargo ou </w:t>
      </w:r>
      <w:proofErr w:type="gramStart"/>
      <w:r>
        <w:rPr>
          <w:rFonts w:ascii="Times New Roman" w:hAnsi="Times New Roman"/>
          <w:sz w:val="24"/>
          <w:szCs w:val="24"/>
        </w:rPr>
        <w:t>função)/</w:t>
      </w:r>
      <w:proofErr w:type="gramEnd"/>
      <w:r>
        <w:rPr>
          <w:rFonts w:ascii="Times New Roman" w:hAnsi="Times New Roman"/>
          <w:sz w:val="24"/>
          <w:szCs w:val="24"/>
        </w:rPr>
        <w:t xml:space="preserve"> apresentar na Entrevista</w:t>
      </w:r>
    </w:p>
    <w:p w:rsidR="00CF7F2A" w:rsidRDefault="00CF7F2A" w:rsidP="00CF7F2A">
      <w:pPr>
        <w:pStyle w:val="PargrafodaLista"/>
        <w:numPr>
          <w:ilvl w:val="3"/>
          <w:numId w:val="1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/>
        <w:ind w:left="1843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Pontuação para atribuição de aulas 2017/ apresentar na entrevista</w:t>
      </w:r>
    </w:p>
    <w:p w:rsidR="00CF7F2A" w:rsidRDefault="00CF7F2A" w:rsidP="00CF7F2A">
      <w:pPr>
        <w:pStyle w:val="PargrafodaLista"/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/>
        <w:ind w:left="1843"/>
        <w:jc w:val="both"/>
        <w:rPr>
          <w:rFonts w:ascii="Times New Roman" w:hAnsi="Times New Roman"/>
          <w:sz w:val="24"/>
          <w:szCs w:val="24"/>
        </w:rPr>
      </w:pPr>
    </w:p>
    <w:p w:rsidR="00CF7F2A" w:rsidRDefault="00CF7F2A" w:rsidP="00CF7F2A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Publicação da Classificação:</w:t>
      </w:r>
      <w:r>
        <w:rPr>
          <w:rFonts w:ascii="Times New Roman" w:hAnsi="Times New Roman"/>
          <w:sz w:val="24"/>
          <w:szCs w:val="24"/>
        </w:rPr>
        <w:t xml:space="preserve"> será informado a data de publicação da Lista Final em DOE via Comunicado às escolas. (Recursos dois dias úteis após lista de classificação, protocolados na DE. Respostas processadas manualmente pela Diretoria)</w:t>
      </w:r>
    </w:p>
    <w:p w:rsidR="00CF7F2A" w:rsidRDefault="00CF7F2A" w:rsidP="00CF7F2A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Classificação dos candidatos: </w:t>
      </w:r>
      <w:r>
        <w:rPr>
          <w:rFonts w:ascii="Times New Roman" w:hAnsi="Times New Roman"/>
          <w:sz w:val="24"/>
          <w:szCs w:val="24"/>
        </w:rPr>
        <w:t>o processo seletivo de credenciamento será classificatório e deverá considerar:</w:t>
      </w:r>
    </w:p>
    <w:p w:rsidR="00CF7F2A" w:rsidRDefault="00CF7F2A" w:rsidP="00CF7F2A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comprometimento do profissional, referente à atuação no magistério da rede estadual de </w:t>
      </w:r>
    </w:p>
    <w:p w:rsidR="00CF7F2A" w:rsidRDefault="00CF7F2A" w:rsidP="00CF7F2A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ensino</w:t>
      </w:r>
      <w:proofErr w:type="gramEnd"/>
      <w:r>
        <w:rPr>
          <w:rFonts w:ascii="Times New Roman" w:hAnsi="Times New Roman"/>
          <w:sz w:val="24"/>
          <w:szCs w:val="24"/>
        </w:rPr>
        <w:t>, avaliado pela análise de sua frequência ao trabalho no cargo/função objeto da inscrição, nos 3 (três) últimos anos letivos, contados retroativamente à data-base de 30 de junho do ano da inscrição;</w:t>
      </w:r>
    </w:p>
    <w:p w:rsidR="00CF7F2A" w:rsidRDefault="00CF7F2A" w:rsidP="00CF7F2A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o perfil do profissional de acordo com as competências esperadas para atuação em Regime de Dedicação Plena e Integral nas escolas de Anos Iniciais do Ensino Fundamental: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Protagonismo – </w:t>
      </w:r>
      <w:r>
        <w:rPr>
          <w:rFonts w:ascii="Times New Roman" w:hAnsi="Times New Roman"/>
          <w:sz w:val="24"/>
          <w:szCs w:val="24"/>
        </w:rPr>
        <w:t xml:space="preserve">Promove o protagonismo e é protagonista de sua própria atuação, ajudando a formar pessoas autônomas, solidárias, reflexivas, críticas, pesquisadoras, mentes abertas e competentes; 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Domínio do Conhecimento e Contextualização</w:t>
      </w:r>
      <w:r>
        <w:rPr>
          <w:rFonts w:ascii="Times New Roman" w:hAnsi="Times New Roman"/>
          <w:sz w:val="24"/>
          <w:szCs w:val="24"/>
        </w:rPr>
        <w:t xml:space="preserve"> – Possui domínio de sua área de conhecimento, sendo capaz de comunicá-la e contextualizá-la, relacionando-a com a realidade do aluno, com a prática, com as disciplinas da Base Nacional Comum, com a parte diversificada e o Projeto Convivência;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Disposição ao Autodesenvolvimento Contínuo</w:t>
      </w:r>
      <w:r>
        <w:rPr>
          <w:rFonts w:ascii="Times New Roman" w:hAnsi="Times New Roman"/>
          <w:sz w:val="24"/>
          <w:szCs w:val="24"/>
        </w:rPr>
        <w:t xml:space="preserve"> – Busca continuamente aprender e se desenvolver como pessoa e profissional, apresentando predisposição para reavaliar suas práticas, ferramentas e formas de pensar;  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Comprometimento com o Processo e Resultado</w:t>
      </w:r>
      <w:r>
        <w:rPr>
          <w:rFonts w:ascii="Times New Roman" w:hAnsi="Times New Roman"/>
          <w:sz w:val="24"/>
          <w:szCs w:val="24"/>
        </w:rPr>
        <w:t xml:space="preserve"> – Demonstra determinação para planejar, executar e rever ações, de forma a atingir os resultados planejados;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       </w:rPr>
        <w:t xml:space="preserve"> – Desenvolve relacionamentos positivos com alunos, professores, funcionários, direção, pais e responsáveis e atua de forma corresponsável, tendo em vista a aprendizagem dos estudantes e o desenvolvimento dos profissionais da escola;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Solução e Criatividade</w:t>
      </w:r>
      <w:r>
        <w:rPr>
          <w:rFonts w:ascii="Times New Roman" w:hAnsi="Times New Roman"/>
          <w:sz w:val="24"/>
          <w:szCs w:val="24"/>
        </w:rPr>
        <w:t xml:space="preserve">: tem visão crítica e foca em solucionar os problemas que identifica, criando caminhos alternativos sempre que necessário; 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Difusão e Multiplicação</w:t>
      </w:r>
      <w:r>
        <w:rPr>
          <w:rFonts w:ascii="Times New Roman" w:hAnsi="Times New Roman"/>
          <w:sz w:val="24"/>
          <w:szCs w:val="24"/>
        </w:rPr>
        <w:t xml:space="preserve"> – Difunde e compartilha boas práticas, considerando a própria atividade como parte integrante de uma rede;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Articulação entre os Anos Iniciais e os Anos Finais do Ensino Fundamental </w:t>
      </w:r>
      <w:r>
        <w:rPr>
          <w:rFonts w:ascii="Times New Roman" w:hAnsi="Times New Roman"/>
          <w:sz w:val="24"/>
          <w:szCs w:val="24"/>
        </w:rPr>
        <w:t xml:space="preserve">– Tem visão crítica e articula as aprendizagens e expectativas esperadas pelos </w:t>
      </w:r>
      <w:r>
        <w:rPr>
          <w:rFonts w:ascii="Times New Roman" w:hAnsi="Times New Roman"/>
          <w:sz w:val="24"/>
          <w:szCs w:val="24"/>
        </w:rPr>
        <w:lastRenderedPageBreak/>
        <w:t>alunos ao final do 5º ano dos Anos Iniciais do Ensino Fundamental com os Anos Finais.</w:t>
      </w:r>
    </w:p>
    <w:p w:rsidR="00CF7F2A" w:rsidRDefault="00CF7F2A" w:rsidP="00CF7F2A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</w:pPr>
      <w:r>
        <w:rPr>
          <w:rFonts w:ascii="Times New Roman" w:hAnsi="Times New Roman"/>
          <w:sz w:val="24"/>
          <w:szCs w:val="24"/>
        </w:rPr>
        <w:t>III – o perfil do profissional de acordo com as competências esperadas para atuação em Regime de Dedicação Plena e Integral nas escolas de Anos Finais do Ensino Fundamental e nas escolas de Ensino Médio:</w:t>
      </w:r>
      <w:r>
        <w:t xml:space="preserve"> 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Protagonismo: </w:t>
      </w:r>
      <w:r>
        <w:rPr>
          <w:rFonts w:ascii="Times New Roman" w:hAnsi="Times New Roman"/>
          <w:sz w:val="24"/>
          <w:szCs w:val="24"/>
        </w:rPr>
        <w:t>promove o protagonismo juvenil, ajudando a formar pessoas autônomas, solidárias e competentes e sendo protagonista em sua própria atuação.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Domínio do conhecimento e contextualização: </w:t>
      </w:r>
      <w:r>
        <w:rPr>
          <w:rFonts w:ascii="Times New Roman" w:hAnsi="Times New Roman"/>
          <w:sz w:val="24"/>
          <w:szCs w:val="24"/>
        </w:rPr>
        <w:t xml:space="preserve">possui domínio de sua área de conhecimento, sendo capaz de comunicá-la e contextualizá-la, relacionando-a com a realidade do aluno, à prática, às disciplinas da Base Nacional Comum, à parte diversificada, às atividades complementares e aos Projetos de Vida. 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Disposição ao autodesenvolvimento contínuo: </w:t>
      </w:r>
      <w:r>
        <w:rPr>
          <w:rFonts w:ascii="Times New Roman" w:hAnsi="Times New Roman"/>
          <w:sz w:val="24"/>
          <w:szCs w:val="24"/>
        </w:rPr>
        <w:t>busca continuamente aprender e se desenvolver como pessoa e profissional, apresentando predisposição para reavaliar suas práticas, tecnologias, ferramentas e formas de pensar.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Relacionamento e corresponsabilidade: </w:t>
      </w:r>
      <w:r>
        <w:rPr>
          <w:rFonts w:ascii="Times New Roman" w:hAnsi="Times New Roman"/>
          <w:sz w:val="24"/>
          <w:szCs w:val="24"/>
        </w:rPr>
        <w:t>desenvolve relacionamentos positivos com alunos, professores, funcionários, direção, pais e responsáveis e atua de forma corresponsável tendo em vista o desenvolvimento dos alunos e profissionais da escola.</w:t>
      </w:r>
    </w:p>
    <w:p w:rsidR="00CF7F2A" w:rsidRDefault="00CF7F2A" w:rsidP="00CF7F2A">
      <w:pPr>
        <w:pStyle w:val="PargrafodaLista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Solução e criatividade: </w:t>
      </w:r>
      <w:r>
        <w:rPr>
          <w:rFonts w:ascii="Times New Roman" w:hAnsi="Times New Roman"/>
          <w:sz w:val="24"/>
          <w:szCs w:val="24"/>
        </w:rPr>
        <w:t>tem visão crítica e foca em solucionar os problemas que identifica, criando caminhos alternativos sempre que necessário.</w:t>
      </w:r>
    </w:p>
    <w:p w:rsidR="00CF7F2A" w:rsidRDefault="00CF7F2A" w:rsidP="00CF7F2A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F2A" w:rsidRDefault="00CF7F2A" w:rsidP="00CF7F2A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VAGAS DISPONÍVEIS</w:t>
      </w:r>
    </w:p>
    <w:p w:rsidR="00CF7F2A" w:rsidRDefault="00CF7F2A" w:rsidP="00CF7F2A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889"/>
        <w:gridCol w:w="1834"/>
        <w:gridCol w:w="1607"/>
        <w:gridCol w:w="1601"/>
      </w:tblGrid>
      <w:tr w:rsidR="00CF7F2A" w:rsidTr="00CF7F2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F7F2A" w:rsidRDefault="00CF7F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</w:t>
            </w:r>
          </w:p>
          <w:p w:rsidR="00CF7F2A" w:rsidRDefault="00CF7F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F7F2A" w:rsidRDefault="00CF7F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F7F2A" w:rsidRDefault="00CF7F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F7F2A" w:rsidRDefault="00CF7F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F7F2A" w:rsidRDefault="00CF7F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NÍVEL DE ENSINO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F7F2A" w:rsidRDefault="00CF7F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VAGAS</w:t>
            </w:r>
          </w:p>
        </w:tc>
      </w:tr>
      <w:tr w:rsidR="00CF7F2A" w:rsidTr="00CF7F2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F7F2A" w:rsidTr="00CF7F2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F7F2A" w:rsidTr="00CF7F2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EE Ivete Sala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Arte</w:t>
            </w:r>
          </w:p>
          <w:p w:rsidR="00CF7F2A" w:rsidRDefault="00CF7F2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Cosmópolis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Ensino Médio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01</w:t>
            </w:r>
          </w:p>
        </w:tc>
      </w:tr>
      <w:tr w:rsidR="00CF7F2A" w:rsidTr="00CF7F2A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F2A" w:rsidRDefault="00CF7F2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F7F2A" w:rsidRDefault="00CF7F2A" w:rsidP="00CF7F2A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Segundo Informação CEMOV 04, 5.1, “Os docentes efetivos designados para atuar junto ao Programa serão designados, EXCLUSIVAMENTE, na disciplina específica de seu cargo”. Neste caso, para efetivos, é necessário ter o cargo em Língua Portuguesa para se candidatar. </w:t>
      </w:r>
    </w:p>
    <w:p w:rsidR="00CF7F2A" w:rsidRDefault="00CF7F2A" w:rsidP="00CF7F2A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CF7F2A" w:rsidRDefault="00CF7F2A" w:rsidP="00CF7F2A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F2A" w:rsidRDefault="00CF7F2A" w:rsidP="00CF7F2A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>Casos omissos neste Edital serão considerados pela Equipe de Credenciamento do Programa Ensino Integral em conjunto com a Dirigente Regional de Ensino, no que couber.</w:t>
      </w:r>
    </w:p>
    <w:p w:rsidR="00CF7F2A" w:rsidRDefault="00CF7F2A" w:rsidP="00CF7F2A"/>
    <w:p w:rsidR="00F22F79" w:rsidRDefault="00F22F79"/>
    <w:sectPr w:rsidR="00F22F79" w:rsidSect="00F22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30B2"/>
    <w:multiLevelType w:val="multilevel"/>
    <w:tmpl w:val="FD987256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093D18"/>
    <w:multiLevelType w:val="multilevel"/>
    <w:tmpl w:val="272AD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ED78F6"/>
    <w:multiLevelType w:val="multilevel"/>
    <w:tmpl w:val="6BF05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2A"/>
    <w:rsid w:val="003306B5"/>
    <w:rsid w:val="005974E9"/>
    <w:rsid w:val="006E06DA"/>
    <w:rsid w:val="0073429B"/>
    <w:rsid w:val="00927E0D"/>
    <w:rsid w:val="00BC6EB5"/>
    <w:rsid w:val="00CF7F2A"/>
    <w:rsid w:val="00E367E3"/>
    <w:rsid w:val="00F22F79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CAA3"/>
  <w15:docId w15:val="{C392327A-E048-4519-96D0-CECB4622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F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7F2A"/>
    <w:pPr>
      <w:ind w:left="720"/>
      <w:contextualSpacing/>
    </w:pPr>
  </w:style>
  <w:style w:type="paragraph" w:customStyle="1" w:styleId="Default">
    <w:name w:val="Default"/>
    <w:rsid w:val="00CF7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3</cp:revision>
  <dcterms:created xsi:type="dcterms:W3CDTF">2017-09-12T16:37:00Z</dcterms:created>
  <dcterms:modified xsi:type="dcterms:W3CDTF">2017-09-12T16:38:00Z</dcterms:modified>
</cp:coreProperties>
</file>