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6" w:rsidRDefault="00314EF6" w:rsidP="00CF0D3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b/>
          <w:i/>
          <w:iCs/>
          <w:color w:val="000000"/>
        </w:rPr>
      </w:pPr>
      <w:bookmarkStart w:id="0" w:name="_GoBack"/>
      <w:r w:rsidRPr="00477199">
        <w:rPr>
          <w:rFonts w:ascii="Frutiger-BoldCn" w:hAnsi="Frutiger-BoldCn" w:cs="Frutiger-BoldCn"/>
          <w:b/>
          <w:bCs/>
          <w:color w:val="000000" w:themeColor="text1"/>
          <w:sz w:val="32"/>
          <w:szCs w:val="32"/>
          <w:u w:val="single"/>
        </w:rPr>
        <w:t>Resolução SE 64, de 19-12-</w:t>
      </w:r>
      <w:proofErr w:type="gramStart"/>
      <w:r w:rsidRPr="00477199">
        <w:rPr>
          <w:rFonts w:ascii="Frutiger-BoldCn" w:hAnsi="Frutiger-BoldCn" w:cs="Frutiger-BoldCn"/>
          <w:b/>
          <w:bCs/>
          <w:color w:val="000000" w:themeColor="text1"/>
          <w:sz w:val="32"/>
          <w:szCs w:val="32"/>
          <w:u w:val="single"/>
        </w:rPr>
        <w:t>2016</w:t>
      </w:r>
      <w:r w:rsidR="00CF0D37">
        <w:rPr>
          <w:rFonts w:ascii="Frutiger-BoldCn" w:hAnsi="Frutiger-BoldCn" w:cs="Frutiger-BoldCn"/>
          <w:b/>
          <w:bCs/>
          <w:color w:val="000000" w:themeColor="text1"/>
          <w:sz w:val="32"/>
          <w:szCs w:val="32"/>
          <w:u w:val="single"/>
        </w:rPr>
        <w:t xml:space="preserve"> :</w:t>
      </w:r>
      <w:proofErr w:type="gramEnd"/>
      <w:r w:rsidRPr="00477199">
        <w:rPr>
          <w:rFonts w:ascii="Frutiger-LightItalic" w:hAnsi="Frutiger-LightItalic" w:cs="Frutiger-LightItalic"/>
          <w:b/>
          <w:i/>
          <w:iCs/>
          <w:color w:val="000000"/>
        </w:rPr>
        <w:t>Altera a Resolução SE 3, de 28-1-2011, que dispõe sobre o processo de atribuição de classes, turmas e aulas de Projetos da Pasta aos docentes do Quadro do Magistério, e dá providências correlatas</w:t>
      </w:r>
    </w:p>
    <w:bookmarkEnd w:id="0"/>
    <w:p w:rsidR="001C5106" w:rsidRPr="00477199" w:rsidRDefault="001C5106" w:rsidP="00314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LightItalic" w:hAnsi="Frutiger-LightItalic" w:cs="Frutiger-LightItalic"/>
          <w:b/>
          <w:i/>
          <w:iCs/>
          <w:color w:val="000000"/>
        </w:rPr>
      </w:pPr>
    </w:p>
    <w:p w:rsidR="00314EF6" w:rsidRDefault="00314EF6" w:rsidP="00314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</w:rPr>
      </w:pPr>
      <w:r w:rsidRPr="00314EF6">
        <w:rPr>
          <w:rFonts w:ascii="Frutiger-Cn" w:hAnsi="Frutiger-Cn" w:cs="Frutiger-Cn"/>
          <w:color w:val="000000"/>
        </w:rPr>
        <w:t>O Secretário da Educação, à vista do que lhe representaram</w:t>
      </w:r>
      <w:r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as Coordenadorias de Gestão da Educação Básica - CGEB e de</w:t>
      </w:r>
      <w:r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Gestão de Recursos Humanos - CGRH, Resolve:</w:t>
      </w:r>
    </w:p>
    <w:p w:rsidR="00477199" w:rsidRPr="00314EF6" w:rsidRDefault="00477199" w:rsidP="00314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</w:rPr>
      </w:pPr>
    </w:p>
    <w:p w:rsidR="00314EF6" w:rsidRDefault="00314EF6" w:rsidP="00314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</w:rPr>
      </w:pPr>
      <w:r w:rsidRPr="00314EF6">
        <w:rPr>
          <w:rFonts w:ascii="Frutiger-Cn" w:hAnsi="Frutiger-Cn" w:cs="Frutiger-Cn"/>
          <w:b/>
          <w:color w:val="000000"/>
        </w:rPr>
        <w:t>Artigo 1º -</w:t>
      </w:r>
      <w:r w:rsidRPr="00314EF6">
        <w:rPr>
          <w:rFonts w:ascii="Frutiger-Cn" w:hAnsi="Frutiger-Cn" w:cs="Frutiger-Cn"/>
          <w:color w:val="000000"/>
        </w:rPr>
        <w:t xml:space="preserve"> O artigo 12 da Resolução SE </w:t>
      </w:r>
      <w:proofErr w:type="gramStart"/>
      <w:r w:rsidRPr="00314EF6">
        <w:rPr>
          <w:rFonts w:ascii="Frutiger-Cn" w:hAnsi="Frutiger-Cn" w:cs="Frutiger-Cn"/>
          <w:color w:val="000000"/>
        </w:rPr>
        <w:t>3</w:t>
      </w:r>
      <w:proofErr w:type="gramEnd"/>
      <w:r w:rsidRPr="00314EF6">
        <w:rPr>
          <w:rFonts w:ascii="Frutiger-Cn" w:hAnsi="Frutiger-Cn" w:cs="Frutiger-Cn"/>
          <w:color w:val="000000"/>
        </w:rPr>
        <w:t>, de 28-1-2011,</w:t>
      </w:r>
      <w:r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passa a vigorar com a seguinte redação:</w:t>
      </w:r>
    </w:p>
    <w:p w:rsidR="00477199" w:rsidRPr="00314EF6" w:rsidRDefault="00477199" w:rsidP="00314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</w:rPr>
      </w:pPr>
    </w:p>
    <w:p w:rsidR="00314EF6" w:rsidRPr="00314EF6" w:rsidRDefault="00314EF6" w:rsidP="00314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</w:rPr>
      </w:pPr>
      <w:r w:rsidRPr="00314EF6">
        <w:rPr>
          <w:rFonts w:ascii="Frutiger-Cn" w:hAnsi="Frutiger-Cn" w:cs="Frutiger-Cn"/>
          <w:color w:val="000000"/>
        </w:rPr>
        <w:t>"Artigo 12 - As aulas das disciplinas do Centro Estadual de</w:t>
      </w:r>
      <w:r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Educação de Jovens e Adultos - CEEJA serão atribuídas em nível</w:t>
      </w:r>
      <w:r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de Diretoria de Ensino, a docentes não efetivos e a contratados</w:t>
      </w:r>
      <w:r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desde que devidamente habilitados, inscritos para o processo</w:t>
      </w:r>
      <w:r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 xml:space="preserve">regular de atribuição de classes e aulas, </w:t>
      </w:r>
      <w:proofErr w:type="gramStart"/>
      <w:r w:rsidRPr="00314EF6">
        <w:rPr>
          <w:rFonts w:ascii="Frutiger-Cn" w:hAnsi="Frutiger-Cn" w:cs="Frutiger-Cn"/>
          <w:color w:val="000000"/>
        </w:rPr>
        <w:t>e também inscritos e</w:t>
      </w:r>
      <w:r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credenciados no processo seletivo específico desse projeto</w:t>
      </w:r>
      <w:proofErr w:type="gramEnd"/>
      <w:r w:rsidRPr="00314EF6">
        <w:rPr>
          <w:rFonts w:ascii="Frutiger-Cn" w:hAnsi="Frutiger-Cn" w:cs="Frutiger-Cn"/>
          <w:color w:val="000000"/>
        </w:rPr>
        <w:t>.</w:t>
      </w:r>
    </w:p>
    <w:p w:rsidR="00314EF6" w:rsidRPr="00314EF6" w:rsidRDefault="00314EF6" w:rsidP="00D75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</w:rPr>
      </w:pPr>
      <w:r w:rsidRPr="00314EF6">
        <w:rPr>
          <w:rFonts w:ascii="Frutiger-Cn" w:hAnsi="Frutiger-Cn" w:cs="Frutiger-Cn"/>
          <w:color w:val="000000"/>
        </w:rPr>
        <w:t>§ 1º - O processo seletivo para credenciamento, de que trata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o caput deste artigo, será realizado conjuntamente pela Diretoria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de Ensino e pela direção do CEEJA, observados os critérios que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devem nortear a análise do perfil do docente, nos termos do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regulamento específico desse projeto.</w:t>
      </w:r>
    </w:p>
    <w:p w:rsidR="00314EF6" w:rsidRPr="00314EF6" w:rsidRDefault="00314EF6" w:rsidP="00D75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</w:rPr>
      </w:pPr>
      <w:r w:rsidRPr="00314EF6">
        <w:rPr>
          <w:rFonts w:ascii="Frutiger-Cn" w:hAnsi="Frutiger-Cn" w:cs="Frutiger-Cn"/>
          <w:color w:val="000000"/>
        </w:rPr>
        <w:t>§ 2º - Aos titulares de cargo, fica vedado o afastamento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do respectivo órgão de classificação, nos termos do inciso III,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do artigo 64, da Lei Complementar 444/1985, pela disciplina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específica do cargo.</w:t>
      </w:r>
    </w:p>
    <w:p w:rsidR="00314EF6" w:rsidRPr="00314EF6" w:rsidRDefault="00314EF6" w:rsidP="00D75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</w:rPr>
      </w:pPr>
      <w:r w:rsidRPr="00314EF6">
        <w:rPr>
          <w:rFonts w:ascii="Frutiger-Cn" w:hAnsi="Frutiger-Cn" w:cs="Frutiger-Cn"/>
          <w:color w:val="000000"/>
        </w:rPr>
        <w:t>§ 3º - Excepcionalmente, os titulares de cargo que se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encontrem afastados, nos termos do inciso III do artigo 64 da Lei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 xml:space="preserve">Complementar 444/1985, que atuaram nos </w:t>
      </w:r>
      <w:proofErr w:type="spellStart"/>
      <w:r w:rsidRPr="00314EF6">
        <w:rPr>
          <w:rFonts w:ascii="Frutiger-Cn" w:hAnsi="Frutiger-Cn" w:cs="Frutiger-Cn"/>
          <w:color w:val="000000"/>
        </w:rPr>
        <w:t>CEEJAs</w:t>
      </w:r>
      <w:proofErr w:type="spellEnd"/>
      <w:r w:rsidRPr="00314EF6">
        <w:rPr>
          <w:rFonts w:ascii="Frutiger-Cn" w:hAnsi="Frutiger-Cn" w:cs="Frutiger-Cn"/>
          <w:color w:val="000000"/>
        </w:rPr>
        <w:t xml:space="preserve"> desde 2015,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inclusive pertencentes a outras Diretorias de Ensino, poderão ser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reconduzidos, em continuidade, no ano letivo de 2017, relativamente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à disciplina específica do cargo, cuja avaliação de desempenho,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realizada conjuntamente pela equipe gestora e pela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Diretoria de Ensino, tenha apontado resultados satisfatórios, que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confirmem os critérios utilizados para o credenciamento, de que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trata o § 1º deste artigo.</w:t>
      </w:r>
    </w:p>
    <w:p w:rsidR="00314EF6" w:rsidRDefault="00314EF6" w:rsidP="00D75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</w:rPr>
      </w:pPr>
      <w:r w:rsidRPr="00314EF6">
        <w:rPr>
          <w:rFonts w:ascii="Frutiger-Cn" w:hAnsi="Frutiger-Cn" w:cs="Frutiger-Cn"/>
          <w:color w:val="000000"/>
        </w:rPr>
        <w:t>§ 4º - O docente titular de cargo, a que se refere o parágrafo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anterior, quando da sua manutenção no CEEJA, deverá ter novo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ato de afastamento com vigência a partir do primeiro dia de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atividades escolares, até a data de 31 de dezembro do ano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letivo em curso. (NR)</w:t>
      </w:r>
    </w:p>
    <w:p w:rsidR="00477199" w:rsidRPr="00314EF6" w:rsidRDefault="00477199" w:rsidP="00D75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</w:rPr>
      </w:pPr>
    </w:p>
    <w:p w:rsidR="001D1C14" w:rsidRPr="00314EF6" w:rsidRDefault="00314EF6" w:rsidP="00D7566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75667">
        <w:rPr>
          <w:rFonts w:ascii="Frutiger-Cn" w:hAnsi="Frutiger-Cn" w:cs="Frutiger-Cn"/>
          <w:b/>
          <w:color w:val="000000"/>
        </w:rPr>
        <w:t>Artigo 2º -</w:t>
      </w:r>
      <w:r w:rsidRPr="00314EF6">
        <w:rPr>
          <w:rFonts w:ascii="Frutiger-Cn" w:hAnsi="Frutiger-Cn" w:cs="Frutiger-Cn"/>
          <w:color w:val="000000"/>
        </w:rPr>
        <w:t xml:space="preserve"> Esta Resolução entra em vigor na data de sua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>publicação, ficando revogadas as disposições em contrário, em</w:t>
      </w:r>
      <w:r w:rsidR="00D75667">
        <w:rPr>
          <w:rFonts w:ascii="Frutiger-Cn" w:hAnsi="Frutiger-Cn" w:cs="Frutiger-Cn"/>
          <w:color w:val="000000"/>
        </w:rPr>
        <w:t xml:space="preserve"> </w:t>
      </w:r>
      <w:r w:rsidRPr="00314EF6">
        <w:rPr>
          <w:rFonts w:ascii="Frutiger-Cn" w:hAnsi="Frutiger-Cn" w:cs="Frutiger-Cn"/>
          <w:color w:val="000000"/>
        </w:rPr>
        <w:t xml:space="preserve">especial o inciso II do artigo 1º da Resolução SE </w:t>
      </w:r>
      <w:proofErr w:type="gramStart"/>
      <w:r w:rsidRPr="00314EF6">
        <w:rPr>
          <w:rFonts w:ascii="Frutiger-Cn" w:hAnsi="Frutiger-Cn" w:cs="Frutiger-Cn"/>
          <w:color w:val="000000"/>
        </w:rPr>
        <w:t>9</w:t>
      </w:r>
      <w:proofErr w:type="gramEnd"/>
      <w:r w:rsidRPr="00314EF6">
        <w:rPr>
          <w:rFonts w:ascii="Frutiger-Cn" w:hAnsi="Frutiger-Cn" w:cs="Frutiger-Cn"/>
          <w:color w:val="000000"/>
        </w:rPr>
        <w:t>, de 29-1-2016.</w:t>
      </w:r>
    </w:p>
    <w:sectPr w:rsidR="001D1C14" w:rsidRPr="00314EF6" w:rsidSect="00314EF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4EF6"/>
    <w:rsid w:val="001C5106"/>
    <w:rsid w:val="001D1C14"/>
    <w:rsid w:val="00314EF6"/>
    <w:rsid w:val="00477199"/>
    <w:rsid w:val="006D034D"/>
    <w:rsid w:val="00976682"/>
    <w:rsid w:val="00A802C8"/>
    <w:rsid w:val="00B96861"/>
    <w:rsid w:val="00CF0D37"/>
    <w:rsid w:val="00D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Paulo</cp:lastModifiedBy>
  <cp:revision>7</cp:revision>
  <dcterms:created xsi:type="dcterms:W3CDTF">2016-12-20T11:28:00Z</dcterms:created>
  <dcterms:modified xsi:type="dcterms:W3CDTF">2017-01-06T18:40:00Z</dcterms:modified>
</cp:coreProperties>
</file>