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DA" w:rsidRPr="003E1CDA" w:rsidRDefault="003E1CDA" w:rsidP="003E1CDA">
      <w:pPr>
        <w:spacing w:after="120" w:line="240" w:lineRule="auto"/>
        <w:jc w:val="center"/>
        <w:rPr>
          <w:rFonts w:ascii="Calibri" w:eastAsia="Times New Roman" w:hAnsi="Calibri" w:cs="Times New Roman"/>
          <w:color w:val="000000"/>
          <w:lang w:eastAsia="pt-BR"/>
        </w:rPr>
      </w:pPr>
      <w:r w:rsidRPr="003E1CDA">
        <w:rPr>
          <w:rFonts w:ascii="Verdana" w:eastAsia="Times New Roman" w:hAnsi="Verdana" w:cs="Times New Roman"/>
          <w:b/>
          <w:bCs/>
          <w:color w:val="000000"/>
          <w:sz w:val="20"/>
          <w:szCs w:val="20"/>
          <w:lang w:eastAsia="pt-BR"/>
        </w:rPr>
        <w:t>Resolução SE 147, de 29-12-</w:t>
      </w:r>
      <w:proofErr w:type="gramStart"/>
      <w:r w:rsidRPr="003E1CDA">
        <w:rPr>
          <w:rFonts w:ascii="Verdana" w:eastAsia="Times New Roman" w:hAnsi="Verdana" w:cs="Times New Roman"/>
          <w:b/>
          <w:bCs/>
          <w:color w:val="000000"/>
          <w:sz w:val="20"/>
          <w:szCs w:val="20"/>
          <w:lang w:eastAsia="pt-BR"/>
        </w:rPr>
        <w:t>2003</w:t>
      </w:r>
      <w:proofErr w:type="gramEnd"/>
    </w:p>
    <w:p w:rsidR="003E1CDA" w:rsidRPr="003E1CDA" w:rsidRDefault="003E1CDA" w:rsidP="003E1CDA">
      <w:pPr>
        <w:spacing w:after="120" w:line="240" w:lineRule="auto"/>
        <w:ind w:left="720" w:right="720"/>
        <w:jc w:val="center"/>
        <w:rPr>
          <w:rFonts w:ascii="Calibri" w:eastAsia="Times New Roman" w:hAnsi="Calibri" w:cs="Times New Roman"/>
          <w:color w:val="000000"/>
          <w:lang w:eastAsia="pt-BR"/>
        </w:rPr>
      </w:pPr>
      <w:r w:rsidRPr="003E1CDA">
        <w:rPr>
          <w:rFonts w:ascii="Verdana" w:eastAsia="Times New Roman" w:hAnsi="Verdana" w:cs="Times New Roman"/>
          <w:i/>
          <w:iCs/>
          <w:color w:val="000000"/>
          <w:sz w:val="20"/>
          <w:szCs w:val="20"/>
          <w:lang w:eastAsia="pt-BR"/>
        </w:rPr>
        <w:t>Dispõe sobre a organização e o funcionamento das Escolas Indígenas no Sistema de Ensino do Estado de São Paulo</w:t>
      </w:r>
    </w:p>
    <w:p w:rsidR="003E1CDA" w:rsidRDefault="003E1CDA" w:rsidP="003E1CDA">
      <w:pPr>
        <w:spacing w:after="120" w:line="240" w:lineRule="auto"/>
        <w:rPr>
          <w:rFonts w:ascii="Verdana" w:eastAsia="Times New Roman" w:hAnsi="Verdana" w:cs="Times New Roman"/>
          <w:color w:val="000000"/>
          <w:sz w:val="20"/>
          <w:szCs w:val="20"/>
          <w:lang w:eastAsia="pt-BR"/>
        </w:rPr>
      </w:pPr>
      <w:r w:rsidRPr="003E1CDA">
        <w:rPr>
          <w:rFonts w:ascii="Verdana" w:eastAsia="Times New Roman" w:hAnsi="Verdana" w:cs="Times New Roman"/>
          <w:color w:val="000000"/>
          <w:sz w:val="20"/>
          <w:szCs w:val="20"/>
          <w:lang w:eastAsia="pt-BR"/>
        </w:rPr>
        <w:t>O Secretário da Educação, à vista do disposto no §2.º do artigo 210 da Constituição Federal, artigos 78 e 79 da Lei n.º 9394/96, Parecer CNE/CEB n.º14/99, Resolução CNE/CEB n.º 03/99, Deliberação CEE n.º 35/03, Decreto n.º 47.779/03 e considerando: </w:t>
      </w:r>
      <w:r w:rsidRPr="003E1CDA">
        <w:rPr>
          <w:rFonts w:ascii="Verdana" w:eastAsia="Times New Roman" w:hAnsi="Verdana" w:cs="Times New Roman"/>
          <w:color w:val="000000"/>
          <w:sz w:val="20"/>
          <w:szCs w:val="20"/>
          <w:lang w:eastAsia="pt-BR"/>
        </w:rPr>
        <w:br/>
        <w:t>o reconhecimento dos estabelecimentos de ensino que funcionam em aldeias indígenas, como unidades escolares indígenas próprias, autônomas e específicas; </w:t>
      </w:r>
      <w:r w:rsidRPr="003E1CDA">
        <w:rPr>
          <w:rFonts w:ascii="Verdana" w:eastAsia="Times New Roman" w:hAnsi="Verdana" w:cs="Times New Roman"/>
          <w:color w:val="000000"/>
          <w:sz w:val="20"/>
          <w:szCs w:val="20"/>
          <w:lang w:eastAsia="pt-BR"/>
        </w:rPr>
        <w:br/>
        <w:t>a inserção dessas unidades escolares no sistema estadual de ensino;</w:t>
      </w:r>
      <w:r w:rsidRPr="003E1CDA">
        <w:rPr>
          <w:rFonts w:ascii="Verdana" w:eastAsia="Times New Roman" w:hAnsi="Verdana" w:cs="Times New Roman"/>
          <w:color w:val="000000"/>
          <w:sz w:val="20"/>
          <w:szCs w:val="20"/>
          <w:lang w:eastAsia="pt-BR"/>
        </w:rPr>
        <w:br/>
        <w:t>a responsabilidade do Estado por sua criação e funcionamento; </w:t>
      </w:r>
      <w:r w:rsidRPr="003E1CDA">
        <w:rPr>
          <w:rFonts w:ascii="Verdana" w:eastAsia="Times New Roman" w:hAnsi="Verdana" w:cs="Times New Roman"/>
          <w:color w:val="000000"/>
          <w:sz w:val="20"/>
          <w:szCs w:val="20"/>
          <w:lang w:eastAsia="pt-BR"/>
        </w:rPr>
        <w:br/>
        <w:t>o </w:t>
      </w:r>
      <w:proofErr w:type="spellStart"/>
      <w:r w:rsidRPr="003E1CDA">
        <w:rPr>
          <w:rFonts w:ascii="Verdana" w:eastAsia="Times New Roman" w:hAnsi="Verdana" w:cs="Times New Roman"/>
          <w:color w:val="000000"/>
          <w:sz w:val="20"/>
          <w:szCs w:val="20"/>
          <w:lang w:eastAsia="pt-BR"/>
        </w:rPr>
        <w:t>bilingüismo</w:t>
      </w:r>
      <w:proofErr w:type="spellEnd"/>
      <w:r w:rsidRPr="003E1CDA">
        <w:rPr>
          <w:rFonts w:ascii="Verdana" w:eastAsia="Times New Roman" w:hAnsi="Verdana" w:cs="Times New Roman"/>
          <w:color w:val="000000"/>
          <w:sz w:val="20"/>
          <w:szCs w:val="20"/>
          <w:lang w:eastAsia="pt-BR"/>
        </w:rPr>
        <w:t> e a </w:t>
      </w:r>
      <w:proofErr w:type="spellStart"/>
      <w:r w:rsidRPr="003E1CDA">
        <w:rPr>
          <w:rFonts w:ascii="Verdana" w:eastAsia="Times New Roman" w:hAnsi="Verdana" w:cs="Times New Roman"/>
          <w:color w:val="000000"/>
          <w:sz w:val="20"/>
          <w:szCs w:val="20"/>
          <w:lang w:eastAsia="pt-BR"/>
        </w:rPr>
        <w:t>interculturalidade</w:t>
      </w:r>
      <w:proofErr w:type="spellEnd"/>
      <w:r w:rsidRPr="003E1CDA">
        <w:rPr>
          <w:rFonts w:ascii="Verdana" w:eastAsia="Times New Roman" w:hAnsi="Verdana" w:cs="Times New Roman"/>
          <w:color w:val="000000"/>
          <w:sz w:val="20"/>
          <w:szCs w:val="20"/>
          <w:lang w:eastAsia="pt-BR"/>
        </w:rPr>
        <w:t> que demandam organização, funcionamento e diretrizes específicas e diferenciadas; </w:t>
      </w:r>
      <w:r w:rsidRPr="003E1CDA">
        <w:rPr>
          <w:rFonts w:ascii="Verdana" w:eastAsia="Times New Roman" w:hAnsi="Verdana" w:cs="Times New Roman"/>
          <w:color w:val="000000"/>
          <w:sz w:val="20"/>
          <w:szCs w:val="20"/>
          <w:lang w:eastAsia="pt-BR"/>
        </w:rPr>
        <w:br/>
        <w:t>resolve:</w:t>
      </w:r>
      <w:r w:rsidRPr="003E1CDA">
        <w:rPr>
          <w:rFonts w:ascii="Verdana" w:eastAsia="Times New Roman" w:hAnsi="Verdana" w:cs="Times New Roman"/>
          <w:color w:val="000000"/>
          <w:sz w:val="20"/>
          <w:szCs w:val="20"/>
          <w:lang w:eastAsia="pt-BR"/>
        </w:rPr>
        <w:br/>
        <w:t xml:space="preserve">Artigo 1.º - Os estabelecimentos da rede estadual de ensino que funcionam em terras habitadas por comunidades indígenas passam a ser reconhecidos como escolas indígenas e identificados como Escola Estadual Indígena - EEI, independentemente do nível e modalidade de </w:t>
      </w:r>
      <w:proofErr w:type="gramStart"/>
      <w:r w:rsidRPr="003E1CDA">
        <w:rPr>
          <w:rFonts w:ascii="Verdana" w:eastAsia="Times New Roman" w:hAnsi="Verdana" w:cs="Times New Roman"/>
          <w:color w:val="000000"/>
          <w:sz w:val="20"/>
          <w:szCs w:val="20"/>
          <w:lang w:eastAsia="pt-BR"/>
        </w:rPr>
        <w:t>ensino oferecidos</w:t>
      </w:r>
      <w:proofErr w:type="gramEnd"/>
      <w:r w:rsidRPr="003E1CDA">
        <w:rPr>
          <w:rFonts w:ascii="Verdana" w:eastAsia="Times New Roman" w:hAnsi="Verdana" w:cs="Times New Roman"/>
          <w:color w:val="000000"/>
          <w:sz w:val="20"/>
          <w:szCs w:val="20"/>
          <w:lang w:eastAsia="pt-BR"/>
        </w:rPr>
        <w:t>.</w:t>
      </w:r>
      <w:r w:rsidRPr="003E1CDA">
        <w:rPr>
          <w:rFonts w:ascii="Verdana" w:eastAsia="Times New Roman" w:hAnsi="Verdana" w:cs="Times New Roman"/>
          <w:color w:val="000000"/>
          <w:sz w:val="20"/>
          <w:szCs w:val="20"/>
          <w:lang w:eastAsia="pt-BR"/>
        </w:rPr>
        <w:br/>
        <w:t>§1.º - A educação indígena somente poderá ser oferecida quando houver solicitação específica da respectiva comunidade, devendo a clientela atendida ser exclusivamente constituída por alunos indígenas, independente do seu número.</w:t>
      </w:r>
      <w:r w:rsidRPr="003E1CDA">
        <w:rPr>
          <w:rFonts w:ascii="Verdana" w:eastAsia="Times New Roman" w:hAnsi="Verdana" w:cs="Times New Roman"/>
          <w:color w:val="000000"/>
          <w:sz w:val="20"/>
          <w:szCs w:val="20"/>
          <w:lang w:eastAsia="pt-BR"/>
        </w:rPr>
        <w:br/>
        <w:t>§ 2º - A educação infantil e o ensino médio serão implementados gradativamente, quando houver demanda da comunidade indígena.</w:t>
      </w:r>
      <w:r w:rsidRPr="003E1CDA">
        <w:rPr>
          <w:rFonts w:ascii="Verdana" w:eastAsia="Times New Roman" w:hAnsi="Verdana" w:cs="Times New Roman"/>
          <w:color w:val="000000"/>
          <w:sz w:val="20"/>
          <w:szCs w:val="20"/>
          <w:lang w:eastAsia="pt-BR"/>
        </w:rPr>
        <w:br/>
        <w:t>Artigo 2º - A educação indígena funcionará com normas e ordenamento jurídico próprios, observadas as diretrizes curriculares do ensino intercultural e </w:t>
      </w:r>
      <w:proofErr w:type="spellStart"/>
      <w:r w:rsidRPr="003E1CDA">
        <w:rPr>
          <w:rFonts w:ascii="Verdana" w:eastAsia="Times New Roman" w:hAnsi="Verdana" w:cs="Times New Roman"/>
          <w:color w:val="000000"/>
          <w:sz w:val="20"/>
          <w:szCs w:val="20"/>
          <w:lang w:eastAsia="pt-BR"/>
        </w:rPr>
        <w:t>bilingüe</w:t>
      </w:r>
      <w:proofErr w:type="spellEnd"/>
      <w:r w:rsidRPr="003E1CDA">
        <w:rPr>
          <w:rFonts w:ascii="Verdana" w:eastAsia="Times New Roman" w:hAnsi="Verdana" w:cs="Times New Roman"/>
          <w:color w:val="000000"/>
          <w:sz w:val="20"/>
          <w:szCs w:val="20"/>
          <w:lang w:eastAsia="pt-BR"/>
        </w:rPr>
        <w:t> e as normas regimentais específicas para essa </w:t>
      </w:r>
      <w:proofErr w:type="spellStart"/>
      <w:r w:rsidRPr="003E1CDA">
        <w:rPr>
          <w:rFonts w:ascii="Verdana" w:eastAsia="Times New Roman" w:hAnsi="Verdana" w:cs="Times New Roman"/>
          <w:color w:val="000000"/>
          <w:sz w:val="20"/>
          <w:szCs w:val="20"/>
          <w:lang w:eastAsia="pt-BR"/>
        </w:rPr>
        <w:t>modalidade,visando</w:t>
      </w:r>
      <w:proofErr w:type="spellEnd"/>
      <w:r w:rsidRPr="003E1CDA">
        <w:rPr>
          <w:rFonts w:ascii="Verdana" w:eastAsia="Times New Roman" w:hAnsi="Verdana" w:cs="Times New Roman"/>
          <w:color w:val="000000"/>
          <w:sz w:val="20"/>
          <w:szCs w:val="20"/>
          <w:lang w:eastAsia="pt-BR"/>
        </w:rPr>
        <w:t> à valorização plena das culturas dos povos indígenas e respeitadas as diversidades étnicas.</w:t>
      </w:r>
      <w:r w:rsidRPr="003E1CDA">
        <w:rPr>
          <w:rFonts w:ascii="Verdana" w:eastAsia="Times New Roman" w:hAnsi="Verdana" w:cs="Times New Roman"/>
          <w:color w:val="000000"/>
          <w:sz w:val="20"/>
          <w:szCs w:val="20"/>
          <w:lang w:eastAsia="pt-BR"/>
        </w:rPr>
        <w:br/>
        <w:t xml:space="preserve">Artigo 3.º- O reconhecimento legal dos estabelecimentos de ensino como escolas indígenas autônomas e específicas pressupõe, para sua plena regularidade organizacional e funcional, ato próprio de criação, de responsabilidade do poder público, autorização de funcionamento, concedida pelo Conselho Estadual de Educação, e atendimento às diretrizes contidas na presente </w:t>
      </w:r>
      <w:proofErr w:type="gramStart"/>
      <w:r w:rsidRPr="003E1CDA">
        <w:rPr>
          <w:rFonts w:ascii="Verdana" w:eastAsia="Times New Roman" w:hAnsi="Verdana" w:cs="Times New Roman"/>
          <w:color w:val="000000"/>
          <w:sz w:val="20"/>
          <w:szCs w:val="20"/>
          <w:lang w:eastAsia="pt-BR"/>
        </w:rPr>
        <w:t>resolução</w:t>
      </w:r>
      <w:proofErr w:type="gramEnd"/>
      <w:r w:rsidRPr="003E1CDA">
        <w:rPr>
          <w:rFonts w:ascii="Verdana" w:eastAsia="Times New Roman" w:hAnsi="Verdana" w:cs="Times New Roman"/>
          <w:color w:val="000000"/>
          <w:sz w:val="20"/>
          <w:szCs w:val="20"/>
          <w:lang w:eastAsia="pt-BR"/>
        </w:rPr>
        <w:t>. </w:t>
      </w:r>
      <w:r w:rsidRPr="003E1CDA">
        <w:rPr>
          <w:rFonts w:ascii="Verdana" w:eastAsia="Times New Roman" w:hAnsi="Verdana" w:cs="Times New Roman"/>
          <w:color w:val="000000"/>
          <w:sz w:val="20"/>
          <w:szCs w:val="20"/>
          <w:lang w:eastAsia="pt-BR"/>
        </w:rPr>
        <w:br/>
        <w:t>Artigo 4.º - O pedido de autorização de funcionamento de Escola Estadual Indígena deverá ser formulado pela direção da unidade escolar proponente, dirigido ao Conselho Estadual de Educação, acompanhado de pareceres conclusivos da Diretoria de Ensino, Coordenadoria de Ensino e do Núcleo de Educação Indígena (NEI) e dos seguintes documentos: </w:t>
      </w:r>
      <w:r w:rsidRPr="003E1CDA">
        <w:rPr>
          <w:rFonts w:ascii="Verdana" w:eastAsia="Times New Roman" w:hAnsi="Verdana" w:cs="Times New Roman"/>
          <w:color w:val="000000"/>
          <w:sz w:val="20"/>
          <w:szCs w:val="20"/>
          <w:lang w:eastAsia="pt-BR"/>
        </w:rPr>
        <w:br/>
        <w:t>I - ato de criação da escola;</w:t>
      </w:r>
      <w:r w:rsidRPr="003E1CDA">
        <w:rPr>
          <w:rFonts w:ascii="Verdana" w:eastAsia="Times New Roman" w:hAnsi="Verdana" w:cs="Times New Roman"/>
          <w:color w:val="000000"/>
          <w:sz w:val="20"/>
          <w:szCs w:val="20"/>
          <w:lang w:eastAsia="pt-BR"/>
        </w:rPr>
        <w:br/>
        <w:t>II - cópia da proposta pedagógica, contendo estrutura curricular, calendário escolar e regimento escolar;</w:t>
      </w:r>
      <w:r w:rsidRPr="003E1CDA">
        <w:rPr>
          <w:rFonts w:ascii="Verdana" w:eastAsia="Times New Roman" w:hAnsi="Verdana" w:cs="Times New Roman"/>
          <w:color w:val="000000"/>
          <w:sz w:val="20"/>
          <w:szCs w:val="20"/>
          <w:lang w:eastAsia="pt-BR"/>
        </w:rPr>
        <w:br/>
        <w:t>III - relação do corpo docente, especificando a condição do professor indígena e dados de sua formação específica.</w:t>
      </w:r>
      <w:r w:rsidRPr="003E1CDA">
        <w:rPr>
          <w:rFonts w:ascii="Verdana" w:eastAsia="Times New Roman" w:hAnsi="Verdana" w:cs="Times New Roman"/>
          <w:color w:val="000000"/>
          <w:sz w:val="20"/>
          <w:szCs w:val="20"/>
          <w:lang w:eastAsia="pt-BR"/>
        </w:rPr>
        <w:br/>
        <w:t>Artigo 5.º -- Constituem objetivos da Escola Estadual Indígena :</w:t>
      </w:r>
      <w:r w:rsidRPr="003E1CDA">
        <w:rPr>
          <w:rFonts w:ascii="Verdana" w:eastAsia="Times New Roman" w:hAnsi="Verdana" w:cs="Times New Roman"/>
          <w:color w:val="000000"/>
          <w:sz w:val="20"/>
          <w:szCs w:val="20"/>
          <w:lang w:eastAsia="pt-BR"/>
        </w:rPr>
        <w:br/>
        <w:t>I - garantir a sistematização e a valorização dos conhecimentos, costumes, línguas e tradições indígenas;</w:t>
      </w:r>
      <w:r w:rsidRPr="003E1CDA">
        <w:rPr>
          <w:rFonts w:ascii="Verdana" w:eastAsia="Times New Roman" w:hAnsi="Verdana" w:cs="Times New Roman"/>
          <w:color w:val="000000"/>
          <w:sz w:val="20"/>
          <w:szCs w:val="20"/>
          <w:lang w:eastAsia="pt-BR"/>
        </w:rPr>
        <w:br/>
        <w:t>II - oferecer exclusivamente à respectiva comunidade todas as etapas da educação básica;</w:t>
      </w:r>
      <w:r w:rsidRPr="003E1CDA">
        <w:rPr>
          <w:rFonts w:ascii="Verdana" w:eastAsia="Times New Roman" w:hAnsi="Verdana" w:cs="Times New Roman"/>
          <w:color w:val="000000"/>
          <w:sz w:val="20"/>
          <w:szCs w:val="20"/>
          <w:lang w:eastAsia="pt-BR"/>
        </w:rPr>
        <w:br/>
        <w:t>III - proporcionar um ensino intercultural e </w:t>
      </w:r>
      <w:proofErr w:type="spellStart"/>
      <w:r w:rsidRPr="003E1CDA">
        <w:rPr>
          <w:rFonts w:ascii="Verdana" w:eastAsia="Times New Roman" w:hAnsi="Verdana" w:cs="Times New Roman"/>
          <w:color w:val="000000"/>
          <w:sz w:val="20"/>
          <w:szCs w:val="20"/>
          <w:lang w:eastAsia="pt-BR"/>
        </w:rPr>
        <w:t>bilingüe</w:t>
      </w:r>
      <w:proofErr w:type="spellEnd"/>
      <w:r w:rsidRPr="003E1CDA">
        <w:rPr>
          <w:rFonts w:ascii="Verdana" w:eastAsia="Times New Roman" w:hAnsi="Verdana" w:cs="Times New Roman"/>
          <w:color w:val="000000"/>
          <w:sz w:val="20"/>
          <w:szCs w:val="20"/>
          <w:lang w:eastAsia="pt-BR"/>
        </w:rPr>
        <w:t> que valorize as línguas e as culturas indígenas e a afirmação da identidade étnica;</w:t>
      </w:r>
      <w:r w:rsidRPr="003E1CDA">
        <w:rPr>
          <w:rFonts w:ascii="Verdana" w:eastAsia="Times New Roman" w:hAnsi="Verdana" w:cs="Times New Roman"/>
          <w:color w:val="000000"/>
          <w:sz w:val="20"/>
          <w:szCs w:val="20"/>
          <w:lang w:eastAsia="pt-BR"/>
        </w:rPr>
        <w:br/>
        <w:t>IV - assegurar condições para o acesso e a produção dos conhecimentos universais e específicos das diferentes áreas dos saberes;</w:t>
      </w:r>
      <w:r w:rsidRPr="003E1CDA">
        <w:rPr>
          <w:rFonts w:ascii="Verdana" w:eastAsia="Times New Roman" w:hAnsi="Verdana" w:cs="Times New Roman"/>
          <w:color w:val="000000"/>
          <w:sz w:val="20"/>
          <w:szCs w:val="20"/>
          <w:lang w:eastAsia="pt-BR"/>
        </w:rPr>
        <w:br/>
        <w:t>V - dar oportunidade aos educandos da vivência de atividades e valores que os auxiliem no desenvolvimento de uma vida cidadã dentro e fora do universo indígena;</w:t>
      </w:r>
      <w:r w:rsidRPr="003E1CDA">
        <w:rPr>
          <w:rFonts w:ascii="Verdana" w:eastAsia="Times New Roman" w:hAnsi="Verdana" w:cs="Times New Roman"/>
          <w:color w:val="000000"/>
          <w:sz w:val="20"/>
          <w:szCs w:val="20"/>
          <w:lang w:eastAsia="pt-BR"/>
        </w:rPr>
        <w:br/>
        <w:t>VI - garantir a formação continuada aos professores indígenas.</w:t>
      </w:r>
      <w:r w:rsidRPr="003E1CDA">
        <w:rPr>
          <w:rFonts w:ascii="Verdana" w:eastAsia="Times New Roman" w:hAnsi="Verdana" w:cs="Times New Roman"/>
          <w:color w:val="000000"/>
          <w:sz w:val="20"/>
          <w:szCs w:val="20"/>
          <w:lang w:eastAsia="pt-BR"/>
        </w:rPr>
        <w:br/>
        <w:t xml:space="preserve">Artigo 6.º -- As escolas indígenas, respeitadas as normas específicas de </w:t>
      </w:r>
      <w:r w:rsidRPr="003E1CDA">
        <w:rPr>
          <w:rFonts w:ascii="Verdana" w:eastAsia="Times New Roman" w:hAnsi="Verdana" w:cs="Times New Roman"/>
          <w:color w:val="000000"/>
          <w:sz w:val="20"/>
          <w:szCs w:val="20"/>
          <w:lang w:eastAsia="pt-BR"/>
        </w:rPr>
        <w:lastRenderedPageBreak/>
        <w:t>funcionamento, desenvolverão suas atividades de acordo com o proposto no projeto pedagógico e regimento escolar com as seguintes prerrogativas:</w:t>
      </w:r>
      <w:r w:rsidRPr="003E1CDA">
        <w:rPr>
          <w:rFonts w:ascii="Verdana" w:eastAsia="Times New Roman" w:hAnsi="Verdana" w:cs="Times New Roman"/>
          <w:color w:val="000000"/>
          <w:sz w:val="20"/>
          <w:szCs w:val="20"/>
          <w:lang w:eastAsia="pt-BR"/>
        </w:rPr>
        <w:br/>
        <w:t>I - organização das atividades escolares, respeitando-se o fluxo das atividades econômicas, sociais, culturais e religiosas e</w:t>
      </w:r>
      <w:r w:rsidRPr="003E1CDA">
        <w:rPr>
          <w:rFonts w:ascii="Verdana" w:eastAsia="Times New Roman" w:hAnsi="Verdana" w:cs="Times New Roman"/>
          <w:color w:val="000000"/>
          <w:sz w:val="20"/>
          <w:szCs w:val="20"/>
          <w:lang w:eastAsia="pt-BR"/>
        </w:rPr>
        <w:br/>
        <w:t>II - duração diversificada dos períodos escolares, ajustando-se às condições e especificidades próprias de cada etnia ou comunidade indígena.</w:t>
      </w:r>
      <w:r w:rsidRPr="003E1CDA">
        <w:rPr>
          <w:rFonts w:ascii="Verdana" w:eastAsia="Times New Roman" w:hAnsi="Verdana" w:cs="Times New Roman"/>
          <w:color w:val="000000"/>
          <w:sz w:val="20"/>
          <w:szCs w:val="20"/>
          <w:lang w:eastAsia="pt-BR"/>
        </w:rPr>
        <w:br/>
        <w:t>Parágrafo único: A formulação do projeto pedagógico próprio por escola ou por etnia, com anuência das Comissões Étnicas Regionais e do Conselho Geral do Núcleo de Educação Indígena</w:t>
      </w:r>
      <w:proofErr w:type="gramStart"/>
      <w:r w:rsidRPr="003E1CDA">
        <w:rPr>
          <w:rFonts w:ascii="Verdana" w:eastAsia="Times New Roman" w:hAnsi="Verdana" w:cs="Times New Roman"/>
          <w:color w:val="000000"/>
          <w:sz w:val="20"/>
          <w:szCs w:val="20"/>
          <w:lang w:eastAsia="pt-BR"/>
        </w:rPr>
        <w:t>, terá</w:t>
      </w:r>
      <w:proofErr w:type="gramEnd"/>
      <w:r w:rsidRPr="003E1CDA">
        <w:rPr>
          <w:rFonts w:ascii="Verdana" w:eastAsia="Times New Roman" w:hAnsi="Verdana" w:cs="Times New Roman"/>
          <w:color w:val="000000"/>
          <w:sz w:val="20"/>
          <w:szCs w:val="20"/>
          <w:lang w:eastAsia="pt-BR"/>
        </w:rPr>
        <w:t xml:space="preserve"> por base:</w:t>
      </w:r>
      <w:r w:rsidRPr="003E1CDA">
        <w:rPr>
          <w:rFonts w:ascii="Verdana" w:eastAsia="Times New Roman" w:hAnsi="Verdana" w:cs="Times New Roman"/>
          <w:color w:val="000000"/>
          <w:sz w:val="20"/>
          <w:szCs w:val="20"/>
          <w:lang w:eastAsia="pt-BR"/>
        </w:rPr>
        <w:br/>
        <w:t>1. os referenciais curriculares indígenas;</w:t>
      </w:r>
      <w:r w:rsidRPr="003E1CDA">
        <w:rPr>
          <w:rFonts w:ascii="Verdana" w:eastAsia="Times New Roman" w:hAnsi="Verdana" w:cs="Times New Roman"/>
          <w:color w:val="000000"/>
          <w:sz w:val="20"/>
          <w:szCs w:val="20"/>
          <w:lang w:eastAsia="pt-BR"/>
        </w:rPr>
        <w:br/>
        <w:t>2. as diretrizes curriculares nacionais referentes a cada etapa da educação básica;</w:t>
      </w:r>
      <w:r w:rsidRPr="003E1CDA">
        <w:rPr>
          <w:rFonts w:ascii="Verdana" w:eastAsia="Times New Roman" w:hAnsi="Verdana" w:cs="Times New Roman"/>
          <w:color w:val="000000"/>
          <w:sz w:val="20"/>
          <w:szCs w:val="20"/>
          <w:lang w:eastAsia="pt-BR"/>
        </w:rPr>
        <w:br/>
        <w:t>3. os modos próprios de produção e transmissão de saberes de cada etnia;</w:t>
      </w:r>
      <w:r w:rsidRPr="003E1CDA">
        <w:rPr>
          <w:rFonts w:ascii="Verdana" w:eastAsia="Times New Roman" w:hAnsi="Verdana" w:cs="Times New Roman"/>
          <w:color w:val="000000"/>
          <w:sz w:val="20"/>
          <w:szCs w:val="20"/>
          <w:lang w:eastAsia="pt-BR"/>
        </w:rPr>
        <w:br/>
        <w:t>4. as características próprias das escolas indígenas em respeito à especificidade étnico-cultural de cada etnia ou comunidade;</w:t>
      </w:r>
      <w:r w:rsidRPr="003E1CDA">
        <w:rPr>
          <w:rFonts w:ascii="Verdana" w:eastAsia="Times New Roman" w:hAnsi="Verdana" w:cs="Times New Roman"/>
          <w:color w:val="000000"/>
          <w:sz w:val="20"/>
          <w:szCs w:val="20"/>
          <w:lang w:eastAsia="pt-BR"/>
        </w:rPr>
        <w:br/>
        <w:t>5. a realidade </w:t>
      </w:r>
      <w:proofErr w:type="spellStart"/>
      <w:r w:rsidRPr="003E1CDA">
        <w:rPr>
          <w:rFonts w:ascii="Verdana" w:eastAsia="Times New Roman" w:hAnsi="Verdana" w:cs="Times New Roman"/>
          <w:color w:val="000000"/>
          <w:sz w:val="20"/>
          <w:szCs w:val="20"/>
          <w:lang w:eastAsia="pt-BR"/>
        </w:rPr>
        <w:t>sócio-linguística</w:t>
      </w:r>
      <w:proofErr w:type="spellEnd"/>
      <w:r w:rsidRPr="003E1CDA">
        <w:rPr>
          <w:rFonts w:ascii="Verdana" w:eastAsia="Times New Roman" w:hAnsi="Verdana" w:cs="Times New Roman"/>
          <w:color w:val="000000"/>
          <w:sz w:val="20"/>
          <w:szCs w:val="20"/>
          <w:lang w:eastAsia="pt-BR"/>
        </w:rPr>
        <w:t> em cada situação;</w:t>
      </w:r>
      <w:r w:rsidRPr="003E1CDA">
        <w:rPr>
          <w:rFonts w:ascii="Verdana" w:eastAsia="Times New Roman" w:hAnsi="Verdana" w:cs="Times New Roman"/>
          <w:color w:val="000000"/>
          <w:sz w:val="20"/>
          <w:szCs w:val="20"/>
          <w:lang w:eastAsia="pt-BR"/>
        </w:rPr>
        <w:br/>
        <w:t>6. a produção e a utilização de materiais didático-pedagógicos, que expressem </w:t>
      </w:r>
      <w:proofErr w:type="spellStart"/>
      <w:r w:rsidRPr="003E1CDA">
        <w:rPr>
          <w:rFonts w:ascii="Verdana" w:eastAsia="Times New Roman" w:hAnsi="Verdana" w:cs="Times New Roman"/>
          <w:color w:val="000000"/>
          <w:sz w:val="20"/>
          <w:szCs w:val="20"/>
          <w:lang w:eastAsia="pt-BR"/>
        </w:rPr>
        <w:t>metodologiasque</w:t>
      </w:r>
      <w:proofErr w:type="spellEnd"/>
      <w:r w:rsidRPr="003E1CDA">
        <w:rPr>
          <w:rFonts w:ascii="Verdana" w:eastAsia="Times New Roman" w:hAnsi="Verdana" w:cs="Times New Roman"/>
          <w:color w:val="000000"/>
          <w:sz w:val="20"/>
          <w:szCs w:val="20"/>
          <w:lang w:eastAsia="pt-BR"/>
        </w:rPr>
        <w:t> privilegiem processos específicos de aprendizagem, com conteúdos específicos do universo </w:t>
      </w:r>
      <w:proofErr w:type="spellStart"/>
      <w:r w:rsidRPr="003E1CDA">
        <w:rPr>
          <w:rFonts w:ascii="Verdana" w:eastAsia="Times New Roman" w:hAnsi="Verdana" w:cs="Times New Roman"/>
          <w:color w:val="000000"/>
          <w:sz w:val="20"/>
          <w:szCs w:val="20"/>
          <w:lang w:eastAsia="pt-BR"/>
        </w:rPr>
        <w:t>sócio-cultural</w:t>
      </w:r>
      <w:proofErr w:type="spellEnd"/>
      <w:r w:rsidRPr="003E1CDA">
        <w:rPr>
          <w:rFonts w:ascii="Verdana" w:eastAsia="Times New Roman" w:hAnsi="Verdana" w:cs="Times New Roman"/>
          <w:color w:val="000000"/>
          <w:sz w:val="20"/>
          <w:szCs w:val="20"/>
          <w:lang w:eastAsia="pt-BR"/>
        </w:rPr>
        <w:t> de cada povo indígena;</w:t>
      </w:r>
      <w:r w:rsidRPr="003E1CDA">
        <w:rPr>
          <w:rFonts w:ascii="Verdana" w:eastAsia="Times New Roman" w:hAnsi="Verdana" w:cs="Times New Roman"/>
          <w:color w:val="000000"/>
          <w:sz w:val="20"/>
          <w:szCs w:val="20"/>
          <w:lang w:eastAsia="pt-BR"/>
        </w:rPr>
        <w:br/>
        <w:t>7. a participação da respectiva comunidade ou etnia indígena. </w:t>
      </w:r>
      <w:r w:rsidRPr="003E1CDA">
        <w:rPr>
          <w:rFonts w:ascii="Verdana" w:eastAsia="Times New Roman" w:hAnsi="Verdana" w:cs="Times New Roman"/>
          <w:color w:val="000000"/>
          <w:sz w:val="20"/>
          <w:szCs w:val="20"/>
          <w:lang w:eastAsia="pt-BR"/>
        </w:rPr>
        <w:br/>
        <w:t>Artigo 7.º - A escola indígena contará com um Vice-Diretor de Escola Indígena, com docentes e profissionais da área administrativa.</w:t>
      </w:r>
      <w:r w:rsidRPr="003E1CDA">
        <w:rPr>
          <w:rFonts w:ascii="Verdana" w:eastAsia="Times New Roman" w:hAnsi="Verdana" w:cs="Times New Roman"/>
          <w:color w:val="000000"/>
          <w:sz w:val="20"/>
          <w:szCs w:val="20"/>
          <w:lang w:eastAsia="pt-BR"/>
        </w:rPr>
        <w:br/>
        <w:t>§ 1º - As funções de Vice-Diretor e de docente serão exercidas por professores indígenas.</w:t>
      </w:r>
      <w:r w:rsidRPr="003E1CDA">
        <w:rPr>
          <w:rFonts w:ascii="Verdana" w:eastAsia="Times New Roman" w:hAnsi="Verdana" w:cs="Times New Roman"/>
          <w:color w:val="000000"/>
          <w:sz w:val="20"/>
          <w:szCs w:val="20"/>
          <w:lang w:eastAsia="pt-BR"/>
        </w:rPr>
        <w:br/>
        <w:t>§ 2º - As funções administrativas serão objeto de norma específica. </w:t>
      </w:r>
      <w:r w:rsidRPr="003E1CDA">
        <w:rPr>
          <w:rFonts w:ascii="Verdana" w:eastAsia="Times New Roman" w:hAnsi="Verdana" w:cs="Times New Roman"/>
          <w:color w:val="000000"/>
          <w:sz w:val="20"/>
          <w:szCs w:val="20"/>
          <w:lang w:eastAsia="pt-BR"/>
        </w:rPr>
        <w:br/>
        <w:t>§ 3º - As classes e/ou aulas das escolas indígenas serão atribuídas na seguinte conformidade: </w:t>
      </w:r>
      <w:r w:rsidRPr="003E1CDA">
        <w:rPr>
          <w:rFonts w:ascii="Verdana" w:eastAsia="Times New Roman" w:hAnsi="Verdana" w:cs="Times New Roman"/>
          <w:color w:val="000000"/>
          <w:sz w:val="20"/>
          <w:szCs w:val="20"/>
          <w:lang w:eastAsia="pt-BR"/>
        </w:rPr>
        <w:br/>
        <w:t>1. na educação infantil e no ciclo I do ensino fundamental, a portadores de diploma do Curso Especial de Formação em Serviço de Professor Indígena, desenvolvido pela Secretaria da Educação;</w:t>
      </w:r>
      <w:r w:rsidRPr="003E1CDA">
        <w:rPr>
          <w:rFonts w:ascii="Verdana" w:eastAsia="Times New Roman" w:hAnsi="Verdana" w:cs="Times New Roman"/>
          <w:color w:val="000000"/>
          <w:sz w:val="20"/>
          <w:szCs w:val="20"/>
          <w:lang w:eastAsia="pt-BR"/>
        </w:rPr>
        <w:br/>
        <w:t xml:space="preserve">2. </w:t>
      </w:r>
      <w:proofErr w:type="gramStart"/>
      <w:r w:rsidRPr="003E1CDA">
        <w:rPr>
          <w:rFonts w:ascii="Verdana" w:eastAsia="Times New Roman" w:hAnsi="Verdana" w:cs="Times New Roman"/>
          <w:color w:val="000000"/>
          <w:sz w:val="20"/>
          <w:szCs w:val="20"/>
          <w:lang w:eastAsia="pt-BR"/>
        </w:rPr>
        <w:t>no</w:t>
      </w:r>
      <w:proofErr w:type="gramEnd"/>
      <w:r w:rsidRPr="003E1CDA">
        <w:rPr>
          <w:rFonts w:ascii="Verdana" w:eastAsia="Times New Roman" w:hAnsi="Verdana" w:cs="Times New Roman"/>
          <w:color w:val="000000"/>
          <w:sz w:val="20"/>
          <w:szCs w:val="20"/>
          <w:lang w:eastAsia="pt-BR"/>
        </w:rPr>
        <w:t xml:space="preserve"> ciclo II do ensino fundamental e no ensino médio, a portadores de diploma de licenciatura plena ou do Curso Especial de Formação em Serviço de Professor Indígena, em nível superior, desenvolvido pela Secretaria da Educação.</w:t>
      </w:r>
      <w:r w:rsidRPr="003E1CDA">
        <w:rPr>
          <w:rFonts w:ascii="Verdana" w:eastAsia="Times New Roman" w:hAnsi="Verdana" w:cs="Times New Roman"/>
          <w:color w:val="000000"/>
          <w:sz w:val="20"/>
          <w:szCs w:val="20"/>
          <w:lang w:eastAsia="pt-BR"/>
        </w:rPr>
        <w:br/>
        <w:t>Artigo 8.º - Os espaços físicos das escolas indígenas deverão ser planejados, dimensionados e organizados de forma a atender às especificidades da proposta pedagógica da escola, aos recursos e materiais didáticos existentes, às necessidades dos educandos e às práticas </w:t>
      </w:r>
      <w:proofErr w:type="spellStart"/>
      <w:r w:rsidRPr="003E1CDA">
        <w:rPr>
          <w:rFonts w:ascii="Verdana" w:eastAsia="Times New Roman" w:hAnsi="Verdana" w:cs="Times New Roman"/>
          <w:color w:val="000000"/>
          <w:sz w:val="20"/>
          <w:szCs w:val="20"/>
          <w:lang w:eastAsia="pt-BR"/>
        </w:rPr>
        <w:t>sócio-culturais</w:t>
      </w:r>
      <w:proofErr w:type="spellEnd"/>
      <w:r w:rsidRPr="003E1CDA">
        <w:rPr>
          <w:rFonts w:ascii="Verdana" w:eastAsia="Times New Roman" w:hAnsi="Verdana" w:cs="Times New Roman"/>
          <w:color w:val="000000"/>
          <w:sz w:val="20"/>
          <w:szCs w:val="20"/>
          <w:lang w:eastAsia="pt-BR"/>
        </w:rPr>
        <w:t>, econômicas e religiosas que caracterizam a etnia indígena atendida, ouvida a comunidade. </w:t>
      </w:r>
      <w:r w:rsidRPr="003E1CDA">
        <w:rPr>
          <w:rFonts w:ascii="Verdana" w:eastAsia="Times New Roman" w:hAnsi="Verdana" w:cs="Times New Roman"/>
          <w:color w:val="000000"/>
          <w:sz w:val="20"/>
          <w:szCs w:val="20"/>
          <w:lang w:eastAsia="pt-BR"/>
        </w:rPr>
        <w:br/>
        <w:t>Artigo 9º - As escolas fora das aldeias que atendem alunos indígenas no ciclo II e no ensino médio deverão garantir, em seu projeto pedagógico, o ensino da língua e culturas étnicas</w:t>
      </w:r>
      <w:r w:rsidRPr="003E1CDA">
        <w:rPr>
          <w:rFonts w:ascii="Verdana" w:eastAsia="Times New Roman" w:hAnsi="Verdana" w:cs="Times New Roman"/>
          <w:b/>
          <w:color w:val="000000"/>
          <w:sz w:val="20"/>
          <w:szCs w:val="20"/>
          <w:lang w:eastAsia="pt-BR"/>
        </w:rPr>
        <w:t>.(</w:t>
      </w:r>
      <w:r w:rsidRPr="003E1CDA">
        <w:rPr>
          <w:rFonts w:ascii="Verdana" w:eastAsia="Times New Roman" w:hAnsi="Verdana" w:cs="Times New Roman"/>
          <w:b/>
          <w:color w:val="000000"/>
          <w:sz w:val="20"/>
          <w:szCs w:val="20"/>
          <w:highlight w:val="yellow"/>
          <w:lang w:eastAsia="pt-BR"/>
        </w:rPr>
        <w:t>ALTERADO</w:t>
      </w:r>
      <w:r w:rsidRPr="003E1CDA">
        <w:rPr>
          <w:rFonts w:ascii="Verdana" w:eastAsia="Times New Roman" w:hAnsi="Verdana" w:cs="Times New Roman"/>
          <w:b/>
          <w:color w:val="000000"/>
          <w:sz w:val="20"/>
          <w:szCs w:val="20"/>
          <w:lang w:eastAsia="pt-BR"/>
        </w:rPr>
        <w:t xml:space="preserve"> pela Res 68-2016)</w:t>
      </w:r>
      <w:r w:rsidRPr="003E1CDA">
        <w:rPr>
          <w:rFonts w:ascii="Verdana" w:eastAsia="Times New Roman" w:hAnsi="Verdana" w:cs="Times New Roman"/>
          <w:color w:val="000000"/>
          <w:sz w:val="20"/>
          <w:szCs w:val="20"/>
          <w:lang w:eastAsia="pt-BR"/>
        </w:rPr>
        <w:br/>
        <w:t>Parágrafo único - As aulas de língua e culturas étnicas deverão ser ministradas por professores indígenas, indicados pela Comissão Étnica Regional e cadastrados na Diretoria de Ensino. </w:t>
      </w:r>
    </w:p>
    <w:p w:rsidR="003E1CDA" w:rsidRDefault="003E1CDA" w:rsidP="003E1CDA">
      <w:pPr>
        <w:spacing w:after="0" w:line="240" w:lineRule="auto"/>
        <w:jc w:val="both"/>
        <w:rPr>
          <w:rFonts w:ascii="Arial" w:hAnsi="Arial" w:cs="Arial"/>
          <w:sz w:val="24"/>
          <w:szCs w:val="24"/>
        </w:rPr>
      </w:pPr>
      <w:r w:rsidRPr="00F213FB">
        <w:rPr>
          <w:rFonts w:ascii="Arial" w:hAnsi="Arial" w:cs="Arial"/>
          <w:sz w:val="24"/>
          <w:szCs w:val="24"/>
        </w:rPr>
        <w:t xml:space="preserve">Artigo 9º - A Educação Básica que compreende a Educação Infantil, os Ensinos Fundamental e Médio, desenvolver-se-á nas escolas indígenas, em regime regular de estudos e na modalidade Educação de Jovens e Adultos - EJA, na conformidade das matrizes curriculares constantes dos anexos I a XI que integram a presente resolução. </w:t>
      </w:r>
    </w:p>
    <w:p w:rsidR="003E1CDA" w:rsidRDefault="003E1CDA" w:rsidP="003E1CDA">
      <w:pPr>
        <w:spacing w:after="0" w:line="240" w:lineRule="auto"/>
        <w:jc w:val="both"/>
        <w:rPr>
          <w:rFonts w:ascii="Arial" w:hAnsi="Arial" w:cs="Arial"/>
          <w:sz w:val="24"/>
          <w:szCs w:val="24"/>
        </w:rPr>
      </w:pPr>
    </w:p>
    <w:p w:rsidR="003E1CDA" w:rsidRDefault="003E1CDA" w:rsidP="003E1CDA">
      <w:pPr>
        <w:spacing w:after="0" w:line="240" w:lineRule="auto"/>
        <w:jc w:val="both"/>
        <w:rPr>
          <w:rFonts w:ascii="Arial" w:hAnsi="Arial" w:cs="Arial"/>
          <w:sz w:val="24"/>
          <w:szCs w:val="24"/>
        </w:rPr>
      </w:pPr>
      <w:r w:rsidRPr="00F213FB">
        <w:rPr>
          <w:rFonts w:ascii="Arial" w:hAnsi="Arial" w:cs="Arial"/>
          <w:sz w:val="24"/>
          <w:szCs w:val="24"/>
        </w:rPr>
        <w:t xml:space="preserve">§ 1º - A Educação Infantil, primeira etapa da Educação Básica, será organizada nas Escolas Estaduais Indígenas - EEI, após consulta realizada junto à respectiva comunidade, com o objetivo de atender crianças a partir dos </w:t>
      </w:r>
      <w:proofErr w:type="gramStart"/>
      <w:r w:rsidRPr="00F213FB">
        <w:rPr>
          <w:rFonts w:ascii="Arial" w:hAnsi="Arial" w:cs="Arial"/>
          <w:sz w:val="24"/>
          <w:szCs w:val="24"/>
        </w:rPr>
        <w:t>4</w:t>
      </w:r>
      <w:proofErr w:type="gramEnd"/>
      <w:r w:rsidRPr="00F213FB">
        <w:rPr>
          <w:rFonts w:ascii="Arial" w:hAnsi="Arial" w:cs="Arial"/>
          <w:sz w:val="24"/>
          <w:szCs w:val="24"/>
        </w:rPr>
        <w:t xml:space="preserve"> anos de idade, com duração de 2(dois) anos letivos, cujas atividades serão desenvolvidas com cinco 25(vinte e cinco) aulas semanais, na conformidade da matriz curricular, objeto do Anexo I, integrante da presente resolução. </w:t>
      </w:r>
    </w:p>
    <w:p w:rsidR="003E1CDA" w:rsidRDefault="003E1CDA" w:rsidP="003E1CDA">
      <w:pPr>
        <w:spacing w:after="0" w:line="240" w:lineRule="auto"/>
        <w:jc w:val="both"/>
        <w:rPr>
          <w:rFonts w:ascii="Arial" w:hAnsi="Arial" w:cs="Arial"/>
          <w:sz w:val="24"/>
          <w:szCs w:val="24"/>
        </w:rPr>
      </w:pPr>
    </w:p>
    <w:p w:rsidR="003E1CDA" w:rsidRDefault="003E1CDA" w:rsidP="003E1CDA">
      <w:pPr>
        <w:spacing w:after="0" w:line="240" w:lineRule="auto"/>
        <w:jc w:val="both"/>
        <w:rPr>
          <w:rFonts w:ascii="Arial" w:hAnsi="Arial" w:cs="Arial"/>
          <w:sz w:val="24"/>
          <w:szCs w:val="24"/>
        </w:rPr>
      </w:pPr>
      <w:r w:rsidRPr="00F213FB">
        <w:rPr>
          <w:rFonts w:ascii="Arial" w:hAnsi="Arial" w:cs="Arial"/>
          <w:sz w:val="24"/>
          <w:szCs w:val="24"/>
        </w:rPr>
        <w:t xml:space="preserve">§ 2º - Com o objetivo de potencializar a participação dos docentes devidamente habilitados disponíveis nas respectivas comunidades indígenas, os responsáveis pela indicação das matrizes curriculares referentes ao Ensino Fundamental (Anos Iniciais e Finais) e Ensino Médio do Ensino Regular e da Educação de Jovens e Adultos - EJA, deverão escolher qual a alternativa organizacional que irá atender à respectiva comunidade com maior adequação e pertinência, quais sejam: </w:t>
      </w:r>
      <w:proofErr w:type="gramStart"/>
      <w:r w:rsidRPr="00F213FB">
        <w:rPr>
          <w:rFonts w:ascii="Arial" w:hAnsi="Arial" w:cs="Arial"/>
          <w:sz w:val="24"/>
          <w:szCs w:val="24"/>
        </w:rPr>
        <w:t>1</w:t>
      </w:r>
      <w:proofErr w:type="gramEnd"/>
      <w:r w:rsidRPr="00F213FB">
        <w:rPr>
          <w:rFonts w:ascii="Arial" w:hAnsi="Arial" w:cs="Arial"/>
          <w:sz w:val="24"/>
          <w:szCs w:val="24"/>
        </w:rPr>
        <w:t xml:space="preserve">. </w:t>
      </w:r>
      <w:proofErr w:type="gramStart"/>
      <w:r w:rsidRPr="00F213FB">
        <w:rPr>
          <w:rFonts w:ascii="Arial" w:hAnsi="Arial" w:cs="Arial"/>
          <w:sz w:val="24"/>
          <w:szCs w:val="24"/>
        </w:rPr>
        <w:t>matriz</w:t>
      </w:r>
      <w:proofErr w:type="gramEnd"/>
      <w:r w:rsidRPr="00F213FB">
        <w:rPr>
          <w:rFonts w:ascii="Arial" w:hAnsi="Arial" w:cs="Arial"/>
          <w:sz w:val="24"/>
          <w:szCs w:val="24"/>
        </w:rPr>
        <w:t xml:space="preserve"> curricular organizada para os Anos Iniciais do Ensino Fundamental do ensino regular e para a modalidade de Educação de Jovens e Adultos - EJA, Anexos II e VII, respectivamente; 2. </w:t>
      </w:r>
      <w:proofErr w:type="gramStart"/>
      <w:r w:rsidRPr="00F213FB">
        <w:rPr>
          <w:rFonts w:ascii="Arial" w:hAnsi="Arial" w:cs="Arial"/>
          <w:sz w:val="24"/>
          <w:szCs w:val="24"/>
        </w:rPr>
        <w:t>matriz</w:t>
      </w:r>
      <w:proofErr w:type="gramEnd"/>
      <w:r w:rsidRPr="00F213FB">
        <w:rPr>
          <w:rFonts w:ascii="Arial" w:hAnsi="Arial" w:cs="Arial"/>
          <w:sz w:val="24"/>
          <w:szCs w:val="24"/>
        </w:rPr>
        <w:t xml:space="preserve"> curricular organizada por área de estudos, em que as horas/ aula destinadas para os componentes curriculares que a compõem, totalizem uma única carga horária para a área: Anexos, III e IV, para o Ensino Regular e VIII e IX para a modalidade Educação de Jovens e Adultos - EJA, ambos para os Anos Finais do Ensino Fundamental e para as séries do Ensino Médio respectivamente; 3. </w:t>
      </w:r>
      <w:proofErr w:type="gramStart"/>
      <w:r w:rsidRPr="00F213FB">
        <w:rPr>
          <w:rFonts w:ascii="Arial" w:hAnsi="Arial" w:cs="Arial"/>
          <w:sz w:val="24"/>
          <w:szCs w:val="24"/>
        </w:rPr>
        <w:t>matriz</w:t>
      </w:r>
      <w:proofErr w:type="gramEnd"/>
      <w:r w:rsidRPr="00F213FB">
        <w:rPr>
          <w:rFonts w:ascii="Arial" w:hAnsi="Arial" w:cs="Arial"/>
          <w:sz w:val="24"/>
          <w:szCs w:val="24"/>
        </w:rPr>
        <w:t xml:space="preserve"> curricular organizada pelos componentes curriculares que constituem a respectiva área de estudos, com carga horária específica destinada a cada componente curricular: Anexos V e VI para Ensino Regular e X e XI para a modalidade Educação de Jovens e Adultos - EJA, para os Anos Finais do Ensino Fundamental e para as séries do Ensino Médio respectivamente. </w:t>
      </w:r>
    </w:p>
    <w:p w:rsidR="003E1CDA" w:rsidRDefault="003E1CDA" w:rsidP="003E1CDA">
      <w:pPr>
        <w:spacing w:after="0" w:line="240" w:lineRule="auto"/>
        <w:jc w:val="both"/>
        <w:rPr>
          <w:rFonts w:ascii="Arial" w:hAnsi="Arial" w:cs="Arial"/>
          <w:sz w:val="24"/>
          <w:szCs w:val="24"/>
        </w:rPr>
      </w:pPr>
    </w:p>
    <w:p w:rsidR="003E1CDA" w:rsidRDefault="003E1CDA" w:rsidP="003E1CDA">
      <w:pPr>
        <w:spacing w:after="0" w:line="240" w:lineRule="auto"/>
        <w:jc w:val="both"/>
        <w:rPr>
          <w:rFonts w:ascii="Arial" w:hAnsi="Arial" w:cs="Arial"/>
          <w:sz w:val="24"/>
          <w:szCs w:val="24"/>
        </w:rPr>
      </w:pPr>
      <w:r w:rsidRPr="00F213FB">
        <w:rPr>
          <w:rFonts w:ascii="Arial" w:hAnsi="Arial" w:cs="Arial"/>
          <w:sz w:val="24"/>
          <w:szCs w:val="24"/>
        </w:rPr>
        <w:t xml:space="preserve">§ 3º - Na organização dos tempos escolares dos cursos de que trata este artigo, </w:t>
      </w:r>
      <w:proofErr w:type="gramStart"/>
      <w:r w:rsidRPr="00F213FB">
        <w:rPr>
          <w:rFonts w:ascii="Arial" w:hAnsi="Arial" w:cs="Arial"/>
          <w:sz w:val="24"/>
          <w:szCs w:val="24"/>
        </w:rPr>
        <w:t>deverão</w:t>
      </w:r>
      <w:proofErr w:type="gramEnd"/>
      <w:r w:rsidRPr="00F213FB">
        <w:rPr>
          <w:rFonts w:ascii="Arial" w:hAnsi="Arial" w:cs="Arial"/>
          <w:sz w:val="24"/>
          <w:szCs w:val="24"/>
        </w:rPr>
        <w:t xml:space="preserve"> ser observados a duração mínima anual de duzentos dias e o cumprimento de, no mínimo, oitocentas horas de efetivo trabalho escolar, sendo que nos cursos de Anos Iniciais e Finais do Ensino Fundamental e de Ensino Médio, as aulas serão no período diurno, com duração mínima d</w:t>
      </w:r>
      <w:r>
        <w:rPr>
          <w:rFonts w:ascii="Arial" w:hAnsi="Arial" w:cs="Arial"/>
          <w:sz w:val="24"/>
          <w:szCs w:val="24"/>
        </w:rPr>
        <w:t>e 50(cinquenta) minutos cada.</w:t>
      </w:r>
    </w:p>
    <w:p w:rsidR="003E1CDA" w:rsidRDefault="003E1CDA" w:rsidP="003E1CDA">
      <w:pPr>
        <w:spacing w:after="120" w:line="240" w:lineRule="auto"/>
        <w:rPr>
          <w:rFonts w:ascii="Verdana" w:eastAsia="Times New Roman" w:hAnsi="Verdana" w:cs="Times New Roman"/>
          <w:color w:val="000000"/>
          <w:sz w:val="20"/>
          <w:szCs w:val="20"/>
          <w:lang w:eastAsia="pt-BR"/>
        </w:rPr>
      </w:pPr>
      <w:r w:rsidRPr="003E1CDA">
        <w:rPr>
          <w:rFonts w:ascii="Verdana" w:eastAsia="Times New Roman" w:hAnsi="Verdana" w:cs="Times New Roman"/>
          <w:color w:val="000000"/>
          <w:sz w:val="20"/>
          <w:szCs w:val="20"/>
          <w:lang w:eastAsia="pt-BR"/>
        </w:rPr>
        <w:br/>
        <w:t>Artigo 10 - Todos os profissionais, de que trata o artigo 7º da presente resolução, somente poderão exercer as respectivas funções desde que tenham sido devidamente capacitados e avaliados pela Comissão Étnica Regional e pelo Conselho do NEI.</w:t>
      </w:r>
      <w:r w:rsidRPr="003E1CDA">
        <w:rPr>
          <w:rFonts w:ascii="Verdana" w:eastAsia="Times New Roman" w:hAnsi="Verdana" w:cs="Times New Roman"/>
          <w:color w:val="000000"/>
          <w:sz w:val="20"/>
          <w:szCs w:val="20"/>
          <w:lang w:eastAsia="pt-BR"/>
        </w:rPr>
        <w:br/>
        <w:t xml:space="preserve">Artigo 11 - Aplicam-se às escolas indígenas os recursos destinados às demais escolas que integram a rede estadual de ensino, devendo as necessidades específicas dessas escolas </w:t>
      </w:r>
      <w:proofErr w:type="gramStart"/>
      <w:r w:rsidRPr="003E1CDA">
        <w:rPr>
          <w:rFonts w:ascii="Verdana" w:eastAsia="Times New Roman" w:hAnsi="Verdana" w:cs="Times New Roman"/>
          <w:color w:val="000000"/>
          <w:sz w:val="20"/>
          <w:szCs w:val="20"/>
          <w:lang w:eastAsia="pt-BR"/>
        </w:rPr>
        <w:t>serem</w:t>
      </w:r>
      <w:proofErr w:type="gramEnd"/>
      <w:r w:rsidRPr="003E1CDA">
        <w:rPr>
          <w:rFonts w:ascii="Verdana" w:eastAsia="Times New Roman" w:hAnsi="Verdana" w:cs="Times New Roman"/>
          <w:color w:val="000000"/>
          <w:sz w:val="20"/>
          <w:szCs w:val="20"/>
          <w:lang w:eastAsia="pt-BR"/>
        </w:rPr>
        <w:t xml:space="preserve"> contempladas pelos recursos a que se refere a Lei n.º 9424/ 96.</w:t>
      </w:r>
      <w:r w:rsidRPr="003E1CDA">
        <w:rPr>
          <w:rFonts w:ascii="Verdana" w:eastAsia="Times New Roman" w:hAnsi="Verdana" w:cs="Times New Roman"/>
          <w:color w:val="000000"/>
          <w:sz w:val="20"/>
          <w:szCs w:val="20"/>
          <w:lang w:eastAsia="pt-BR"/>
        </w:rPr>
        <w:br/>
        <w:t>Artigo 12 - Esta resolução entra em vigor na data de sua publicação.</w:t>
      </w:r>
    </w:p>
    <w:p w:rsidR="003E1CDA" w:rsidRDefault="003E1CDA" w:rsidP="003E1CDA">
      <w:pPr>
        <w:spacing w:after="120" w:line="240" w:lineRule="auto"/>
        <w:rPr>
          <w:rFonts w:ascii="Verdana" w:eastAsia="Times New Roman" w:hAnsi="Verdana" w:cs="Times New Roman"/>
          <w:color w:val="000000"/>
          <w:sz w:val="20"/>
          <w:szCs w:val="20"/>
          <w:lang w:eastAsia="pt-BR"/>
        </w:rPr>
      </w:pPr>
    </w:p>
    <w:p w:rsidR="003E1CDA" w:rsidRPr="003E1CDA" w:rsidRDefault="003E1CDA" w:rsidP="003E1CDA">
      <w:pPr>
        <w:spacing w:after="120" w:line="240" w:lineRule="auto"/>
        <w:rPr>
          <w:rFonts w:ascii="Calibri" w:eastAsia="Times New Roman" w:hAnsi="Calibri" w:cs="Times New Roman"/>
          <w:color w:val="000000"/>
          <w:lang w:eastAsia="pt-BR"/>
        </w:rPr>
      </w:pPr>
      <w:r w:rsidRPr="00F213FB">
        <w:rPr>
          <w:rFonts w:ascii="Arial" w:hAnsi="Arial" w:cs="Arial"/>
          <w:noProof/>
          <w:sz w:val="24"/>
          <w:szCs w:val="24"/>
          <w:lang w:eastAsia="pt-BR"/>
        </w:rPr>
        <w:drawing>
          <wp:inline distT="0" distB="0" distL="0" distR="0" wp14:anchorId="4BAA920C" wp14:editId="69B1B298">
            <wp:extent cx="5400040" cy="1840340"/>
            <wp:effectExtent l="0" t="0" r="0" b="762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5400040" cy="1840340"/>
                    </a:xfrm>
                    <a:prstGeom prst="rect">
                      <a:avLst/>
                    </a:prstGeom>
                    <a:noFill/>
                    <a:ln w="9525">
                      <a:noFill/>
                      <a:miter lim="800000"/>
                      <a:headEnd/>
                      <a:tailEnd/>
                    </a:ln>
                  </pic:spPr>
                </pic:pic>
              </a:graphicData>
            </a:graphic>
          </wp:inline>
        </w:drawing>
      </w:r>
      <w:bookmarkStart w:id="0" w:name="_GoBack"/>
      <w:bookmarkEnd w:id="0"/>
    </w:p>
    <w:p w:rsidR="00ED0DF4" w:rsidRDefault="003E1CDA"/>
    <w:sectPr w:rsidR="00ED0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79"/>
    <w:rsid w:val="0035162A"/>
    <w:rsid w:val="003E1CDA"/>
    <w:rsid w:val="007802DD"/>
    <w:rsid w:val="00AB3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E1CDA"/>
  </w:style>
  <w:style w:type="character" w:customStyle="1" w:styleId="grame">
    <w:name w:val="grame"/>
    <w:basedOn w:val="Fontepargpadro"/>
    <w:rsid w:val="003E1CDA"/>
  </w:style>
  <w:style w:type="character" w:customStyle="1" w:styleId="spelle">
    <w:name w:val="spelle"/>
    <w:basedOn w:val="Fontepargpadro"/>
    <w:rsid w:val="003E1CDA"/>
  </w:style>
  <w:style w:type="paragraph" w:styleId="Textodebalo">
    <w:name w:val="Balloon Text"/>
    <w:basedOn w:val="Normal"/>
    <w:link w:val="TextodebaloChar"/>
    <w:uiPriority w:val="99"/>
    <w:semiHidden/>
    <w:unhideWhenUsed/>
    <w:rsid w:val="003E1C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E1CDA"/>
  </w:style>
  <w:style w:type="character" w:customStyle="1" w:styleId="grame">
    <w:name w:val="grame"/>
    <w:basedOn w:val="Fontepargpadro"/>
    <w:rsid w:val="003E1CDA"/>
  </w:style>
  <w:style w:type="character" w:customStyle="1" w:styleId="spelle">
    <w:name w:val="spelle"/>
    <w:basedOn w:val="Fontepargpadro"/>
    <w:rsid w:val="003E1CDA"/>
  </w:style>
  <w:style w:type="paragraph" w:styleId="Textodebalo">
    <w:name w:val="Balloon Text"/>
    <w:basedOn w:val="Normal"/>
    <w:link w:val="TextodebaloChar"/>
    <w:uiPriority w:val="99"/>
    <w:semiHidden/>
    <w:unhideWhenUsed/>
    <w:rsid w:val="003E1C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1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1492</Words>
  <Characters>8058</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2</cp:revision>
  <dcterms:created xsi:type="dcterms:W3CDTF">2017-01-06T17:10:00Z</dcterms:created>
  <dcterms:modified xsi:type="dcterms:W3CDTF">2017-01-06T17:16:00Z</dcterms:modified>
</cp:coreProperties>
</file>